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C41D7C" w14:textId="77777777" w:rsidR="00C45E61" w:rsidRPr="00C45E61" w:rsidRDefault="009B521F" w:rsidP="00C45E61">
      <w:pPr>
        <w:pStyle w:val="LFTHeading1"/>
      </w:pPr>
      <w:bookmarkStart w:id="0" w:name="_Toc417499065"/>
      <w:bookmarkStart w:id="1" w:name="_Toc417499114"/>
      <w:bookmarkStart w:id="2" w:name="_Toc418878291"/>
      <w:r>
        <w:t>Chapter 2</w:t>
      </w:r>
      <w:r w:rsidR="001B70F8" w:rsidRPr="007C1D3F">
        <w:br/>
      </w:r>
      <w:bookmarkEnd w:id="0"/>
      <w:bookmarkEnd w:id="1"/>
      <w:bookmarkEnd w:id="2"/>
      <w:r>
        <w:t>Problem Statement</w:t>
      </w:r>
    </w:p>
    <w:p w14:paraId="35ABD45F" w14:textId="7669B771" w:rsidR="009B521F" w:rsidRDefault="009B521F" w:rsidP="009B521F">
      <w:pPr>
        <w:pStyle w:val="LFTBody"/>
      </w:pPr>
      <w:r>
        <w:t xml:space="preserve">The purpose of the </w:t>
      </w:r>
      <w:r w:rsidR="00650629">
        <w:t>Problem S</w:t>
      </w:r>
      <w:r>
        <w:t>tatement is to provide the foundation or basis for the development of a TMDL. The statement typically includes an assessment of current water quality conditions and the basis for the identified impairments of the waterbod</w:t>
      </w:r>
      <w:r w:rsidR="003E3E9E">
        <w:t>ies</w:t>
      </w:r>
      <w:r>
        <w:t xml:space="preserve"> of concern for which a TMDL is deemed necessary. This </w:t>
      </w:r>
      <w:r w:rsidR="00650629">
        <w:t>Problem S</w:t>
      </w:r>
      <w:r w:rsidR="005A1BFA">
        <w:t xml:space="preserve">tatement provides </w:t>
      </w:r>
      <w:r w:rsidR="00650629">
        <w:t xml:space="preserve">not only </w:t>
      </w:r>
      <w:r w:rsidR="005A1BFA">
        <w:t xml:space="preserve">the information used to adopt the original nutrient TMDL </w:t>
      </w:r>
      <w:r w:rsidR="00650629">
        <w:t>for Lake Elsinore and Canyon Lake but also</w:t>
      </w:r>
      <w:r w:rsidR="005A1BFA">
        <w:t xml:space="preserve"> provides a</w:t>
      </w:r>
      <w:r w:rsidR="00650629">
        <w:t>n overview</w:t>
      </w:r>
      <w:r w:rsidR="005A1BFA">
        <w:t xml:space="preserve"> of the substantial body of </w:t>
      </w:r>
      <w:r w:rsidR="00650629">
        <w:t>data and information</w:t>
      </w:r>
      <w:r w:rsidR="005A1BFA">
        <w:t xml:space="preserve"> that has been generated since adoption</w:t>
      </w:r>
      <w:r w:rsidR="00650629">
        <w:t xml:space="preserve"> of the 2004 TMDL</w:t>
      </w:r>
      <w:r w:rsidR="005A1BFA">
        <w:t xml:space="preserve">. </w:t>
      </w:r>
      <w:r w:rsidR="00650629">
        <w:t>This collective body of information provides the basis for revising the existing TMDL.</w:t>
      </w:r>
    </w:p>
    <w:p w14:paraId="1BFF0E71" w14:textId="77777777" w:rsidR="009B521F" w:rsidRDefault="009B521F" w:rsidP="009B521F">
      <w:pPr>
        <w:pStyle w:val="LFTHeading2"/>
      </w:pPr>
      <w:r>
        <w:t>2.1</w:t>
      </w:r>
      <w:r>
        <w:tab/>
        <w:t xml:space="preserve">Regulatory Background </w:t>
      </w:r>
    </w:p>
    <w:p w14:paraId="22D9B4EF" w14:textId="58649FF7" w:rsidR="009B521F" w:rsidRDefault="009B521F" w:rsidP="009B521F">
      <w:pPr>
        <w:pStyle w:val="LFTBody"/>
      </w:pPr>
      <w:r>
        <w:t xml:space="preserve">This section </w:t>
      </w:r>
      <w:r w:rsidR="00650629">
        <w:t>summarizes</w:t>
      </w:r>
      <w:r w:rsidR="005A1BFA">
        <w:t xml:space="preserve"> the basis for the adoption o</w:t>
      </w:r>
      <w:r w:rsidR="007854DD">
        <w:t>f</w:t>
      </w:r>
      <w:r>
        <w:t xml:space="preserve"> the 2004 TMDL for Lake Elsinore and Canyon Lake</w:t>
      </w:r>
      <w:r w:rsidR="007854DD">
        <w:t xml:space="preserve"> and </w:t>
      </w:r>
      <w:r w:rsidR="00650629">
        <w:t xml:space="preserve">planned </w:t>
      </w:r>
      <w:r w:rsidR="007854DD">
        <w:t>revision of this TMDL</w:t>
      </w:r>
      <w:r>
        <w:t xml:space="preserve">. </w:t>
      </w:r>
    </w:p>
    <w:p w14:paraId="14FEEAED" w14:textId="77777777" w:rsidR="009B521F" w:rsidRDefault="009B521F" w:rsidP="009B521F">
      <w:pPr>
        <w:pStyle w:val="LFTHeading3"/>
      </w:pPr>
      <w:r>
        <w:t>2.1.1</w:t>
      </w:r>
      <w:r>
        <w:tab/>
        <w:t>Beneficial Uses and Water Quality Objectives</w:t>
      </w:r>
    </w:p>
    <w:p w14:paraId="12873F1F" w14:textId="208D914A" w:rsidR="009B521F" w:rsidRPr="009B521F" w:rsidRDefault="009B521F" w:rsidP="009B521F">
      <w:pPr>
        <w:pStyle w:val="LFTBody"/>
      </w:pPr>
      <w:r w:rsidRPr="009B521F">
        <w:t>Chapters 2 and 3 of the Water Quality Control Plan for the Santa Ana River Basin (“Basin Plan”, Santa Ana Water Board 1995</w:t>
      </w:r>
      <w:r w:rsidR="002E5F00">
        <w:t>, as updated</w:t>
      </w:r>
      <w:r w:rsidRPr="009B521F">
        <w:t>) establish the beneficial uses and water quality objectives, respectively, applicable to Lake Elsinore and Canyon Lake.</w:t>
      </w:r>
      <w:r w:rsidR="00F4599D">
        <w:t xml:space="preserve"> </w:t>
      </w:r>
      <w:r w:rsidR="00F4599D" w:rsidRPr="005716B9">
        <w:rPr>
          <w:b/>
        </w:rPr>
        <w:t>Figure 2-1</w:t>
      </w:r>
      <w:r w:rsidR="00F4599D">
        <w:t xml:space="preserve"> provides an illustration of the geographic location of these waterbodies</w:t>
      </w:r>
      <w:r w:rsidR="00BB6749">
        <w:t xml:space="preserve"> within the San Jacinto River watershed</w:t>
      </w:r>
      <w:r w:rsidR="00F4599D">
        <w:t>.</w:t>
      </w:r>
      <w:r w:rsidRPr="009B521F">
        <w:t xml:space="preserve"> </w:t>
      </w:r>
      <w:r w:rsidRPr="009B521F">
        <w:rPr>
          <w:b/>
        </w:rPr>
        <w:t>Table 2-1</w:t>
      </w:r>
      <w:r w:rsidRPr="009B521F">
        <w:t xml:space="preserve"> summarizes each waterbody’s beneficial uses and the numeric and narrative water quality objectives relevant to nutrients and related constituents. These objectives provide the basis for assessing the impairment status of each lake. </w:t>
      </w:r>
    </w:p>
    <w:p w14:paraId="698D4480" w14:textId="3B39D738" w:rsidR="009B521F" w:rsidRPr="007854DD" w:rsidRDefault="009B521F" w:rsidP="007854DD">
      <w:pPr>
        <w:pStyle w:val="LFTHeading3"/>
      </w:pPr>
      <w:r w:rsidRPr="007854DD">
        <w:t>2.1.2</w:t>
      </w:r>
      <w:r w:rsidRPr="007854DD">
        <w:tab/>
        <w:t>Basis for Adoption of 2004 Nutrient TMDL</w:t>
      </w:r>
    </w:p>
    <w:p w14:paraId="6B89E433" w14:textId="77777777" w:rsidR="009B521F" w:rsidRDefault="009B521F" w:rsidP="009B521F">
      <w:pPr>
        <w:pStyle w:val="LFTHeading4"/>
        <w:tabs>
          <w:tab w:val="left" w:pos="900"/>
        </w:tabs>
      </w:pPr>
      <w:r>
        <w:t>2.1.2.1</w:t>
      </w:r>
      <w:r>
        <w:tab/>
        <w:t>Lake Elsinore</w:t>
      </w:r>
    </w:p>
    <w:p w14:paraId="2404627A" w14:textId="71894F4D" w:rsidR="009B521F" w:rsidRDefault="009B521F" w:rsidP="009B521F">
      <w:pPr>
        <w:pStyle w:val="LFTBody"/>
      </w:pPr>
      <w:r>
        <w:t>The Santa Ana Water Board first listed Lake Elsinore as impaired in 1994, based on a historical record of periodic fish kills and excessive algae blooms in the lake since the early 20th century. This listing remains in place on the most recently approved impaired waters or 303(d) list for the region</w:t>
      </w:r>
      <w:r>
        <w:rPr>
          <w:rStyle w:val="FootnoteReference"/>
        </w:rPr>
        <w:footnoteReference w:id="1"/>
      </w:r>
      <w:r>
        <w:t xml:space="preserve"> and includes </w:t>
      </w:r>
      <w:r>
        <w:rPr>
          <w:rFonts w:cs="Arial"/>
          <w:bCs/>
        </w:rPr>
        <w:t>unknown toxicity, nutrients, organic enrich</w:t>
      </w:r>
      <w:r>
        <w:rPr>
          <w:rFonts w:cs="Arial"/>
          <w:bCs/>
          <w:spacing w:val="-2"/>
        </w:rPr>
        <w:t>m</w:t>
      </w:r>
      <w:r>
        <w:rPr>
          <w:rFonts w:cs="Arial"/>
          <w:bCs/>
        </w:rPr>
        <w:t xml:space="preserve">ent/low dissolved oxygen </w:t>
      </w:r>
      <w:r w:rsidR="0069089B">
        <w:rPr>
          <w:rFonts w:cs="Arial"/>
          <w:bCs/>
        </w:rPr>
        <w:t xml:space="preserve">(DO) </w:t>
      </w:r>
      <w:r>
        <w:rPr>
          <w:rFonts w:cs="Arial"/>
          <w:bCs/>
        </w:rPr>
        <w:t>and sedi</w:t>
      </w:r>
      <w:r>
        <w:rPr>
          <w:rFonts w:cs="Arial"/>
          <w:bCs/>
          <w:spacing w:val="-2"/>
        </w:rPr>
        <w:t>m</w:t>
      </w:r>
      <w:r>
        <w:rPr>
          <w:rFonts w:cs="Arial"/>
          <w:bCs/>
        </w:rPr>
        <w:t>entation/siltation. Uses impaired include warm</w:t>
      </w:r>
      <w:r>
        <w:rPr>
          <w:rFonts w:cs="Arial"/>
          <w:bCs/>
          <w:spacing w:val="-2"/>
        </w:rPr>
        <w:t xml:space="preserve"> </w:t>
      </w:r>
      <w:r>
        <w:rPr>
          <w:rFonts w:cs="Arial"/>
          <w:bCs/>
        </w:rPr>
        <w:t>freshwater aquatic habitat (</w:t>
      </w:r>
      <w:r>
        <w:rPr>
          <w:rFonts w:cs="Arial"/>
          <w:bCs/>
          <w:spacing w:val="-2"/>
        </w:rPr>
        <w:t>W</w:t>
      </w:r>
      <w:r>
        <w:rPr>
          <w:rFonts w:cs="Arial"/>
          <w:bCs/>
        </w:rPr>
        <w:t xml:space="preserve">ARM), water contact recreation (REC1) and non-water contact recreation (REC2). Based on these impairments the Santa Ana Water Board </w:t>
      </w:r>
      <w:r>
        <w:t xml:space="preserve">developed a nutrient-based TMDL. </w:t>
      </w:r>
    </w:p>
    <w:p w14:paraId="5742B62A" w14:textId="16CE24B2" w:rsidR="009B521F" w:rsidRDefault="009B521F" w:rsidP="009B521F">
      <w:pPr>
        <w:pStyle w:val="LFTBody"/>
      </w:pPr>
      <w:r>
        <w:t xml:space="preserve">During TMDL development, the first Problem Statement </w:t>
      </w:r>
      <w:r w:rsidR="00DD033C">
        <w:t xml:space="preserve">developed in 2000 </w:t>
      </w:r>
      <w:r>
        <w:t>identified hypereutrophication as the most significant water quality problem</w:t>
      </w:r>
      <w:r>
        <w:rPr>
          <w:spacing w:val="-2"/>
        </w:rPr>
        <w:t xml:space="preserve"> </w:t>
      </w:r>
      <w:r>
        <w:t>affecting Lake Elsinore.</w:t>
      </w:r>
      <w:r>
        <w:rPr>
          <w:rStyle w:val="FootnoteReference"/>
        </w:rPr>
        <w:footnoteReference w:id="2"/>
      </w:r>
      <w:r>
        <w:t xml:space="preserve"> </w:t>
      </w:r>
      <w:r w:rsidRPr="002D3F04">
        <w:t>In 2004,</w:t>
      </w:r>
      <w:r>
        <w:t xml:space="preserve"> a final Problem Statement was developed that </w:t>
      </w:r>
      <w:r w:rsidR="00DD033C">
        <w:t xml:space="preserve">included information from the 2000 Problem </w:t>
      </w:r>
      <w:r w:rsidR="00DD033C">
        <w:lastRenderedPageBreak/>
        <w:t>Statement and</w:t>
      </w:r>
      <w:r>
        <w:t xml:space="preserve"> findings </w:t>
      </w:r>
      <w:r w:rsidR="00DD033C">
        <w:t>from</w:t>
      </w:r>
      <w:r>
        <w:t xml:space="preserve"> a number of </w:t>
      </w:r>
      <w:r w:rsidR="00DD033C">
        <w:t xml:space="preserve">newly </w:t>
      </w:r>
      <w:r>
        <w:t>completed studies</w:t>
      </w:r>
      <w:r w:rsidR="00DD033C">
        <w:t xml:space="preserve"> as referenced in the document</w:t>
      </w:r>
      <w:r>
        <w:t>.</w:t>
      </w:r>
      <w:r>
        <w:rPr>
          <w:rStyle w:val="FootnoteReference"/>
        </w:rPr>
        <w:footnoteReference w:id="3"/>
      </w:r>
      <w:r>
        <w:t xml:space="preserve"> These findings provided additional information with regards to the basis for impairment. Specifically, hypereutrophic conditions arise due to nutrient enrich</w:t>
      </w:r>
      <w:r>
        <w:rPr>
          <w:spacing w:val="-2"/>
        </w:rPr>
        <w:t>m</w:t>
      </w:r>
      <w:r>
        <w:t>ent (phosphorus and nitrogen) resulting in high algal productivity (</w:t>
      </w:r>
      <w:r>
        <w:rPr>
          <w:spacing w:val="-2"/>
        </w:rPr>
        <w:t>m</w:t>
      </w:r>
      <w:r>
        <w:t>ostly planktonic algae). Algae respiration and decay depletes available water colu</w:t>
      </w:r>
      <w:r>
        <w:rPr>
          <w:spacing w:val="-2"/>
        </w:rPr>
        <w:t>m</w:t>
      </w:r>
      <w:r>
        <w:t xml:space="preserve">n oxygen, resulting in adverse effects on aquatic biota, including fish. In 2004, the Problem Statement documented what was known with regards to reported algal blooms and fish kills. </w:t>
      </w:r>
      <w:r>
        <w:rPr>
          <w:b/>
        </w:rPr>
        <w:t>Table 2-2</w:t>
      </w:r>
      <w:r>
        <w:t xml:space="preserve"> includes this original information plus updates based on recent research to further document the history of the lake. As can be seen, fish kills and algal blooms have been documented since early last century.</w:t>
      </w:r>
      <w:r w:rsidR="009D22B3">
        <w:t xml:space="preserve"> (see also Table A-2 in Appendix A).</w:t>
      </w:r>
    </w:p>
    <w:p w14:paraId="35534CEA" w14:textId="77777777" w:rsidR="009B521F" w:rsidRDefault="009B521F" w:rsidP="009B521F">
      <w:pPr>
        <w:pStyle w:val="LFTBody"/>
      </w:pPr>
      <w:r>
        <w:t xml:space="preserve">Table 2-2 shows that in many cases, fish kills have occurred during the summer months and were associated with high temperatures and depletion of oxygen in the water column. The decay of dead algae and fish also produces offensive odors and an unsightly lakeshore, adversely affecting use of the lake for recreational purposes. In addition, the massive population of algal cells in the water column causes high turbidity in the lake, making the water an uninviting murky green color at times. </w:t>
      </w:r>
    </w:p>
    <w:p w14:paraId="57BA76D0" w14:textId="77777777" w:rsidR="009B521F" w:rsidRDefault="009B521F" w:rsidP="009B521F">
      <w:pPr>
        <w:pStyle w:val="LFTHeading4"/>
        <w:tabs>
          <w:tab w:val="left" w:pos="900"/>
        </w:tabs>
      </w:pPr>
      <w:r>
        <w:t>2.1.2.2</w:t>
      </w:r>
      <w:r>
        <w:tab/>
        <w:t>Canyon Lake</w:t>
      </w:r>
    </w:p>
    <w:p w14:paraId="276CE02E" w14:textId="676D14D4" w:rsidR="009B521F" w:rsidRDefault="009B521F" w:rsidP="009B521F">
      <w:pPr>
        <w:pStyle w:val="LFTBody"/>
      </w:pPr>
      <w:r>
        <w:t>Canyon Lake is located approximately five miles upstream of Lake Elsinore. The lake was created as a result of the construction of Railroad Canyon dam in 1928. Only during wet years does Canyon Lake overflow and send water downstream to Lake Elsinore. Concerns regarding water quality were identified in the latter part of the 1990s, in particular concerns regarding periodic algal blooms and fish kills, but neither as significant as occur in Lake Elsinore. However, the water quality concerns were sufficient for the Santa Ana Water Board to place Canyon Lake on the impaired waters list in 1998, where it remains listed for nutrients in the most recent 2010 impairment assessment</w:t>
      </w:r>
      <w:r w:rsidR="009D22B3">
        <w:t>.</w:t>
      </w:r>
      <w:r>
        <w:t xml:space="preserve"> </w:t>
      </w:r>
    </w:p>
    <w:p w14:paraId="16E11DA7" w14:textId="444525F4" w:rsidR="009B521F" w:rsidRDefault="009B521F" w:rsidP="009B521F">
      <w:pPr>
        <w:pStyle w:val="LFTBody"/>
      </w:pPr>
      <w:r>
        <w:t>Development of the 2004 nutrient TMDL for Canyon Lake was done in coord</w:t>
      </w:r>
      <w:r w:rsidR="009D22B3">
        <w:t>ination with the Lake Elsinore n</w:t>
      </w:r>
      <w:r>
        <w:t>utrient TMDL. An initial Problem Statement specific to Canyon Lake was drafted in 2001.</w:t>
      </w:r>
      <w:r>
        <w:rPr>
          <w:rStyle w:val="FootnoteReference"/>
        </w:rPr>
        <w:footnoteReference w:id="4"/>
      </w:r>
      <w:r>
        <w:t xml:space="preserve"> This Problem Statement documented that the beneficial uses of the lake were impaired because of excess phosphorus and nitrogen. Subsequently, a revised Problem Statement was prepared in 2004 based on completion of a number of studies that provided additional understanding regarding water quality concerns in Canyon Lake.</w:t>
      </w:r>
      <w:r>
        <w:rPr>
          <w:rStyle w:val="FootnoteReference"/>
        </w:rPr>
        <w:footnoteReference w:id="5"/>
      </w:r>
      <w:r>
        <w:t xml:space="preserve"> </w:t>
      </w:r>
    </w:p>
    <w:p w14:paraId="553B5A72" w14:textId="257F6122" w:rsidR="009B521F" w:rsidRDefault="00EE63CB" w:rsidP="00EE63CB">
      <w:pPr>
        <w:pStyle w:val="LFTHeading4"/>
        <w:tabs>
          <w:tab w:val="left" w:pos="900"/>
        </w:tabs>
      </w:pPr>
      <w:r>
        <w:t>2.1.2.3</w:t>
      </w:r>
      <w:r>
        <w:tab/>
      </w:r>
      <w:r w:rsidR="00C3476E">
        <w:t xml:space="preserve">2004 </w:t>
      </w:r>
      <w:r w:rsidR="009B521F">
        <w:t>TMDL Adoption</w:t>
      </w:r>
    </w:p>
    <w:p w14:paraId="6109ABE4" w14:textId="449477E8" w:rsidR="009B521F" w:rsidRDefault="009B521F" w:rsidP="009B521F">
      <w:pPr>
        <w:pStyle w:val="LFTBody"/>
        <w:rPr>
          <w:rFonts w:cs="Arial"/>
          <w:bCs/>
        </w:rPr>
      </w:pPr>
      <w:r>
        <w:t xml:space="preserve">In June </w:t>
      </w:r>
      <w:r w:rsidR="003E3E9E">
        <w:t xml:space="preserve">of </w:t>
      </w:r>
      <w:r>
        <w:t xml:space="preserve">2004 the Santa Ana Water Board released for public </w:t>
      </w:r>
      <w:r w:rsidR="00DD033C">
        <w:t>comment</w:t>
      </w:r>
      <w:r>
        <w:t xml:space="preserve"> the </w:t>
      </w:r>
      <w:r>
        <w:rPr>
          <w:i/>
        </w:rPr>
        <w:t>Lake Elsinore and Canyon Lake Nutrient Total Maximum Daily Loads</w:t>
      </w:r>
      <w:r w:rsidR="005A1BFA">
        <w:t xml:space="preserve"> (see footnote 5) which established numeric targets for both lakes (</w:t>
      </w:r>
      <w:r w:rsidR="005A1BFA" w:rsidRPr="009D22B3">
        <w:rPr>
          <w:b/>
        </w:rPr>
        <w:t>Table 2-3</w:t>
      </w:r>
      <w:r w:rsidR="005A1BFA">
        <w:t xml:space="preserve">). </w:t>
      </w:r>
      <w:r>
        <w:t>Based on the outcomes of public workshops held in June and September 2004</w:t>
      </w:r>
      <w:r w:rsidR="009D22B3">
        <w:t>,</w:t>
      </w:r>
      <w:r>
        <w:t xml:space="preserve"> a formal resolution to adopt the TMDL was put forward for Board approval. The </w:t>
      </w:r>
      <w:r>
        <w:rPr>
          <w:rFonts w:cs="Arial"/>
          <w:bCs/>
        </w:rPr>
        <w:lastRenderedPageBreak/>
        <w:t>TMDL</w:t>
      </w:r>
      <w:r w:rsidR="007854DD">
        <w:rPr>
          <w:rFonts w:cs="Arial"/>
          <w:bCs/>
        </w:rPr>
        <w:t xml:space="preserve"> was</w:t>
      </w:r>
      <w:r>
        <w:rPr>
          <w:rFonts w:cs="Arial"/>
          <w:bCs/>
        </w:rPr>
        <w:t xml:space="preserve"> adopted on December 20, 2004.</w:t>
      </w:r>
      <w:r>
        <w:rPr>
          <w:rStyle w:val="FootnoteReference"/>
          <w:rFonts w:cs="Arial"/>
          <w:bCs/>
        </w:rPr>
        <w:footnoteReference w:id="6"/>
      </w:r>
      <w:r>
        <w:rPr>
          <w:rFonts w:cs="Arial"/>
          <w:bCs/>
        </w:rPr>
        <w:t xml:space="preserve"> The State Water Resources Control Board (State Water Board) approved the TMDL on May 19, 2005</w:t>
      </w:r>
      <w:r>
        <w:rPr>
          <w:rStyle w:val="FootnoteReference"/>
          <w:rFonts w:cs="Arial"/>
          <w:bCs/>
        </w:rPr>
        <w:footnoteReference w:id="7"/>
      </w:r>
      <w:r>
        <w:rPr>
          <w:rFonts w:cs="Arial"/>
          <w:bCs/>
        </w:rPr>
        <w:t>; Office of Administrative Law approved on July 26, 2005, and the EPA approved the TMDL on September 30, 2005.</w:t>
      </w:r>
    </w:p>
    <w:p w14:paraId="03071500" w14:textId="07700E82" w:rsidR="009B521F" w:rsidRDefault="009B521F" w:rsidP="009B521F">
      <w:pPr>
        <w:pStyle w:val="LFTHeading3"/>
      </w:pPr>
      <w:r>
        <w:t>2.1.</w:t>
      </w:r>
      <w:r w:rsidR="005A1BFA">
        <w:t>3</w:t>
      </w:r>
      <w:r>
        <w:tab/>
        <w:t>Basis for TMDL Revision</w:t>
      </w:r>
    </w:p>
    <w:p w14:paraId="41BD603D" w14:textId="27120100" w:rsidR="009B521F" w:rsidRDefault="009B521F" w:rsidP="009B521F">
      <w:pPr>
        <w:pStyle w:val="LFTBody"/>
      </w:pPr>
      <w:r>
        <w:t xml:space="preserve">The post-TMDL implementation period from 2004 to 2016 has been a period of planning, monitoring, </w:t>
      </w:r>
      <w:r w:rsidR="003E3E9E">
        <w:t xml:space="preserve">and </w:t>
      </w:r>
      <w:r>
        <w:t>scientific research</w:t>
      </w:r>
      <w:r w:rsidR="003E3E9E">
        <w:t xml:space="preserve">. Findings from these efforts have been used to support the implementation of </w:t>
      </w:r>
      <w:r w:rsidR="008F1A99">
        <w:t xml:space="preserve">watershed-wide and </w:t>
      </w:r>
      <w:r>
        <w:t>in-lake projects</w:t>
      </w:r>
      <w:r w:rsidR="007854DD">
        <w:t xml:space="preserve"> (see summary in Chapter 1)</w:t>
      </w:r>
      <w:r w:rsidR="003E3E9E">
        <w:t>, evaluate the effectiveness of the projects and, where appropriate, refine or reassess implementation activities</w:t>
      </w:r>
      <w:r>
        <w:t xml:space="preserve">. </w:t>
      </w:r>
      <w:r w:rsidR="003E3E9E">
        <w:t xml:space="preserve">Using this adaptive management approach, substantive </w:t>
      </w:r>
      <w:r>
        <w:t xml:space="preserve">new information regarding typical hydrologic and water quality conditions and cycles that exist in each lake </w:t>
      </w:r>
      <w:r w:rsidR="003E3E9E">
        <w:t>has been developed</w:t>
      </w:r>
      <w:r w:rsidRPr="00F466F1">
        <w:t xml:space="preserve">. In total, the body of work completed to date provides a firm foundation regarding </w:t>
      </w:r>
      <w:r w:rsidRPr="005716B9">
        <w:t xml:space="preserve">what is </w:t>
      </w:r>
      <w:r w:rsidR="006562E3" w:rsidRPr="005716B9">
        <w:t xml:space="preserve">potentially </w:t>
      </w:r>
      <w:r w:rsidRPr="005716B9">
        <w:t>attainable</w:t>
      </w:r>
      <w:r w:rsidRPr="00F466F1">
        <w:t xml:space="preserve"> with</w:t>
      </w:r>
      <w:r>
        <w:t xml:space="preserve"> regards to water quality given the highly managed conditions that exist. Accordingly, these prior work products will serve as the primary resources for updating and revising the current TMDL. </w:t>
      </w:r>
    </w:p>
    <w:p w14:paraId="1921E9B1" w14:textId="4064E8AB" w:rsidR="009B521F" w:rsidRDefault="00CC2CD5" w:rsidP="009B521F">
      <w:pPr>
        <w:pStyle w:val="LFTBody"/>
      </w:pPr>
      <w:r>
        <w:t xml:space="preserve">In June </w:t>
      </w:r>
      <w:r w:rsidR="009B521F">
        <w:t xml:space="preserve">2015, the Task Force petitioned the Santa Ana Water Board to reopen and revise the TMDL </w:t>
      </w:r>
      <w:r w:rsidR="009B521F" w:rsidRPr="00F466F1">
        <w:t xml:space="preserve">based on </w:t>
      </w:r>
      <w:r w:rsidR="009B521F" w:rsidRPr="005716B9">
        <w:t>new</w:t>
      </w:r>
      <w:r w:rsidR="009B521F" w:rsidRPr="00F466F1">
        <w:t xml:space="preserve"> information</w:t>
      </w:r>
      <w:r w:rsidR="009B521F">
        <w:t xml:space="preserve"> developed since TMDL adoption.</w:t>
      </w:r>
      <w:r w:rsidR="009B521F">
        <w:rPr>
          <w:rStyle w:val="FootnoteReference"/>
        </w:rPr>
        <w:footnoteReference w:id="8"/>
      </w:r>
      <w:r w:rsidR="009B521F">
        <w:t xml:space="preserve"> The Santa Ana Water Board agreed to make this effort a high priority</w:t>
      </w:r>
      <w:r w:rsidR="00F466F1">
        <w:t xml:space="preserve"> for </w:t>
      </w:r>
      <w:r w:rsidR="00FC58FD">
        <w:t xml:space="preserve">Regional Board </w:t>
      </w:r>
      <w:r w:rsidR="00F466F1">
        <w:t>staff</w:t>
      </w:r>
      <w:r w:rsidR="009B521F">
        <w:t xml:space="preserve">. As part of this agreement, the Task Force accepted responsibility to develop the documentation needed to update and amend the nutrient TMDL for Lake Elsinore and Canyon Lake. </w:t>
      </w:r>
    </w:p>
    <w:p w14:paraId="450EFA80" w14:textId="270CF162" w:rsidR="009B521F" w:rsidRDefault="009B521F" w:rsidP="009B521F">
      <w:pPr>
        <w:pStyle w:val="LFTBody"/>
      </w:pPr>
      <w:r>
        <w:t xml:space="preserve">This Problem Statement updates the </w:t>
      </w:r>
      <w:r w:rsidR="00F466F1">
        <w:t xml:space="preserve">previously developed 2000, 2001 and </w:t>
      </w:r>
      <w:r>
        <w:t>2004 Problem Statement</w:t>
      </w:r>
      <w:r w:rsidR="00F466F1">
        <w:t>s</w:t>
      </w:r>
      <w:r>
        <w:t xml:space="preserve">. The sections below provide relevant information regarding our current understanding of water quality conditions, lake biology and unique characteristics of the lakes and surrounding watershed after </w:t>
      </w:r>
      <w:r w:rsidR="007854DD">
        <w:t xml:space="preserve">many years of study. </w:t>
      </w:r>
      <w:r>
        <w:t>This new information will be critical in up</w:t>
      </w:r>
      <w:r w:rsidR="007854DD">
        <w:t>dating all elements of the TMDL</w:t>
      </w:r>
      <w:r>
        <w:t xml:space="preserve">, including, but not limited to, numeric targets, linkage analysis, and source assessment. </w:t>
      </w:r>
    </w:p>
    <w:p w14:paraId="6AACDA1D" w14:textId="77777777" w:rsidR="005B0390" w:rsidRDefault="005B0390" w:rsidP="005B0390">
      <w:pPr>
        <w:pStyle w:val="LFTHeading2"/>
      </w:pPr>
      <w:r>
        <w:t>2.2</w:t>
      </w:r>
      <w:r>
        <w:tab/>
        <w:t>Characteristics of Lake Elsinore and Canyon Lake</w:t>
      </w:r>
    </w:p>
    <w:p w14:paraId="4938ABF0" w14:textId="70CAD0F5" w:rsidR="004226D3" w:rsidRPr="009330FE" w:rsidRDefault="00EE63CB" w:rsidP="004226D3">
      <w:pPr>
        <w:pStyle w:val="LFTHeading3"/>
      </w:pPr>
      <w:r>
        <w:t>2.2.1</w:t>
      </w:r>
      <w:r>
        <w:tab/>
      </w:r>
      <w:r w:rsidR="004226D3" w:rsidRPr="00545037">
        <w:t>San Jacinto River Watershed</w:t>
      </w:r>
    </w:p>
    <w:p w14:paraId="60130D20" w14:textId="12D58C8A" w:rsidR="004226D3" w:rsidRDefault="004226D3" w:rsidP="004226D3">
      <w:pPr>
        <w:pStyle w:val="LFTBody"/>
      </w:pPr>
      <w:r w:rsidRPr="007D4E69">
        <w:t xml:space="preserve">Lake Elsinore and Canyon Lake lie within the San Jacinto </w:t>
      </w:r>
      <w:r>
        <w:t xml:space="preserve">River </w:t>
      </w:r>
      <w:r w:rsidRPr="007D4E69">
        <w:t>Watershed</w:t>
      </w:r>
      <w:r w:rsidR="00FA480E">
        <w:t xml:space="preserve"> (see Figure 2-1)</w:t>
      </w:r>
      <w:r w:rsidRPr="007D4E69">
        <w:t xml:space="preserve">, an area encompassing approximately 780 square miles in the </w:t>
      </w:r>
      <w:r w:rsidR="009D22B3">
        <w:t>San Jacinto River</w:t>
      </w:r>
      <w:r w:rsidRPr="007D4E69">
        <w:t xml:space="preserve"> Basin. Located approximately 60 miles southeast of Los Angeles and 22 miles south of the City of Riverside, the </w:t>
      </w:r>
      <w:r w:rsidR="009D22B3">
        <w:t>San Jacinto River</w:t>
      </w:r>
      <w:r>
        <w:t xml:space="preserve"> </w:t>
      </w:r>
      <w:r w:rsidRPr="007D4E69">
        <w:t>Watershed lies primarily in Riverside County with a small portion located within Orange County.</w:t>
      </w:r>
      <w:r>
        <w:t xml:space="preserve"> </w:t>
      </w:r>
      <w:r w:rsidRPr="007D4E69">
        <w:t xml:space="preserve">Area climate is characterized as semi‐arid with dry warm to hot summers and mild winters. Average annual precipitation in </w:t>
      </w:r>
      <w:r w:rsidR="00FA480E">
        <w:t xml:space="preserve">the entire </w:t>
      </w:r>
      <w:r w:rsidRPr="007D4E69">
        <w:t xml:space="preserve">Lake Elsinore/Canyon Lake </w:t>
      </w:r>
      <w:r>
        <w:t xml:space="preserve">watershed </w:t>
      </w:r>
      <w:r w:rsidRPr="007D4E69">
        <w:t>area is approximately 11 inches occurring primarily as rain during winter and spring seasons</w:t>
      </w:r>
      <w:r>
        <w:t xml:space="preserve">. </w:t>
      </w:r>
      <w:r w:rsidR="00FA480E">
        <w:t>Within just the upper portion of the watershed that drains to these lakes, the p</w:t>
      </w:r>
      <w:r w:rsidRPr="007D4E69">
        <w:t>recipitation averages 18.7 inches annually</w:t>
      </w:r>
      <w:r>
        <w:t xml:space="preserve">. </w:t>
      </w:r>
      <w:r w:rsidRPr="009330FE">
        <w:t xml:space="preserve">Historically, land use development in the San Jacinto watershed has been associated with </w:t>
      </w:r>
      <w:r w:rsidRPr="009330FE">
        <w:lastRenderedPageBreak/>
        <w:t xml:space="preserve">agricultural activities. However, </w:t>
      </w:r>
      <w:r w:rsidR="00FA480E">
        <w:t>a continual shift from agricultural to urban land use has been occurring for many years.</w:t>
      </w:r>
    </w:p>
    <w:p w14:paraId="59D25686" w14:textId="0168E8FA" w:rsidR="00AA1597" w:rsidRPr="00AA1597" w:rsidRDefault="00AA1597" w:rsidP="00AA1597">
      <w:pPr>
        <w:pStyle w:val="LFTBody"/>
      </w:pPr>
      <w:r w:rsidRPr="00AA1597">
        <w:t xml:space="preserve">There are several impoundments upstream in the </w:t>
      </w:r>
      <w:r w:rsidR="009D22B3">
        <w:t>San Jacinto River</w:t>
      </w:r>
      <w:r w:rsidRPr="00AA1597">
        <w:t xml:space="preserve"> watershed that are upstream of Canyon Lake and Lake Elsinore that retain most runoff from their respective drainage areas; including:</w:t>
      </w:r>
    </w:p>
    <w:p w14:paraId="754E391B" w14:textId="67FDFE98" w:rsidR="00AA1597" w:rsidRDefault="00AA1597" w:rsidP="00AA1597">
      <w:pPr>
        <w:pStyle w:val="LFTBullet1"/>
        <w:numPr>
          <w:ilvl w:val="0"/>
          <w:numId w:val="21"/>
        </w:numPr>
      </w:pPr>
      <w:r w:rsidRPr="00AA1597">
        <w:rPr>
          <w:i/>
        </w:rPr>
        <w:t>Lake Perris</w:t>
      </w:r>
      <w:r>
        <w:t xml:space="preserve"> – Lake Perris is a drinking water reservoir for the State Water Project which is used to meet demands in the region. An undeveloped drainage area of approximately 10 square miles surrounds Lake Perris and contributes runoff to the lake. Lake Perris does not overflow to the </w:t>
      </w:r>
      <w:r w:rsidR="009D22B3">
        <w:t>San Jacinto River</w:t>
      </w:r>
      <w:r>
        <w:t xml:space="preserve"> and therefore this drainage area</w:t>
      </w:r>
      <w:r w:rsidR="00F442AE">
        <w:t>.</w:t>
      </w:r>
    </w:p>
    <w:p w14:paraId="335304F2" w14:textId="1A851C3E" w:rsidR="00F442AE" w:rsidRDefault="00AA1597" w:rsidP="00AA1597">
      <w:pPr>
        <w:pStyle w:val="LFTBullet1"/>
        <w:numPr>
          <w:ilvl w:val="0"/>
          <w:numId w:val="21"/>
        </w:numPr>
      </w:pPr>
      <w:r w:rsidRPr="00AA1597">
        <w:rPr>
          <w:i/>
        </w:rPr>
        <w:t>Mystic Lake</w:t>
      </w:r>
      <w:r>
        <w:t xml:space="preserve"> – Mystic Lake is a large depression area in the </w:t>
      </w:r>
      <w:r w:rsidR="009D22B3">
        <w:t>San Jacinto River</w:t>
      </w:r>
      <w:r>
        <w:t xml:space="preserve"> watershed that captures all runoff from the upper watershed. </w:t>
      </w:r>
      <w:r w:rsidR="00F442AE">
        <w:t>U.S. Geological Survey (USGS) topographic surveys by Morton (20</w:t>
      </w:r>
      <w:r w:rsidR="00DC2818">
        <w:t>1</w:t>
      </w:r>
      <w:r w:rsidR="00F442AE">
        <w:t>5) in 2004 and 2014 have shown that the</w:t>
      </w:r>
      <w:r w:rsidR="000E2C4B">
        <w:t xml:space="preserve"> depression that forms Mystic Lake is subsiding at a rate of ~1 inch/year (in/yr)</w:t>
      </w:r>
      <w:r w:rsidR="00F442AE">
        <w:t>. Interpretation of these topographic surveys suggests a</w:t>
      </w:r>
      <w:r w:rsidR="000E2C4B">
        <w:t xml:space="preserve"> storage capacity increase</w:t>
      </w:r>
      <w:r w:rsidR="00F442AE">
        <w:t xml:space="preserve"> of approximately </w:t>
      </w:r>
      <w:r w:rsidR="000E2C4B">
        <w:t>2</w:t>
      </w:r>
      <w:r w:rsidR="00F442AE">
        <w:t>0</w:t>
      </w:r>
      <w:r w:rsidR="000E2C4B">
        <w:t>0 acre-feet per year (RCFCWCD</w:t>
      </w:r>
      <w:r w:rsidR="00F442AE">
        <w:t>)</w:t>
      </w:r>
      <w:r w:rsidR="000E2C4B">
        <w:t xml:space="preserve"> 2015). </w:t>
      </w:r>
      <w:r>
        <w:t xml:space="preserve">Depending upon antecedent moisture conditions, in very wet </w:t>
      </w:r>
      <w:r w:rsidR="003E3E9E">
        <w:t xml:space="preserve">consecutive </w:t>
      </w:r>
      <w:r>
        <w:t xml:space="preserve">hydrologic years, Mystic Lake overflows back to the </w:t>
      </w:r>
      <w:r w:rsidR="009D22B3">
        <w:t>San Jacinto River</w:t>
      </w:r>
      <w:r>
        <w:t xml:space="preserve">. In setting WLAs, the 2004 TMDL assumed overflows of Mystic Lake would occur in 16 percent of hydrologic years. The most recent overflow occurred 18 years ago in 1998, despite the fact that 2005 runoff volume was double that of 1998 as recorded in the </w:t>
      </w:r>
      <w:r w:rsidR="009D22B3">
        <w:t>San Jacinto River</w:t>
      </w:r>
      <w:r>
        <w:t xml:space="preserve"> between Canyon Lake and Lake Elsinore. The TMDL revision </w:t>
      </w:r>
      <w:r w:rsidR="00F442AE">
        <w:t>includes a revised estimate of</w:t>
      </w:r>
      <w:r>
        <w:t xml:space="preserve"> overflow frequency </w:t>
      </w:r>
      <w:r w:rsidR="00F442AE">
        <w:t xml:space="preserve">and volume </w:t>
      </w:r>
      <w:r>
        <w:t>for use in developing allocations for external loads</w:t>
      </w:r>
      <w:r w:rsidR="000E2C4B">
        <w:t xml:space="preserve"> that considers the rate of subsidence and relevant hydrological conditions</w:t>
      </w:r>
      <w:r>
        <w:t xml:space="preserve">. </w:t>
      </w:r>
    </w:p>
    <w:p w14:paraId="54F1A643" w14:textId="1C8DF7A6" w:rsidR="00AA1597" w:rsidRDefault="00F442AE" w:rsidP="00AA1597">
      <w:pPr>
        <w:pStyle w:val="LFTBullet1"/>
        <w:numPr>
          <w:ilvl w:val="0"/>
          <w:numId w:val="21"/>
        </w:numPr>
      </w:pPr>
      <w:r>
        <w:rPr>
          <w:i/>
        </w:rPr>
        <w:t>Lake Hemet –</w:t>
      </w:r>
      <w:r>
        <w:t xml:space="preserve"> Lake Hemet is a reservoir within the San Jacinto National Forest that is used by the Lake Hemet Municipal Water District to provide water to a service area in and around Garner Valley. Lake Hemet was formed by construction of Hemet Dam in 1887. Runoff from an approximately 65 mi</w:t>
      </w:r>
      <w:r w:rsidRPr="000246F5">
        <w:rPr>
          <w:vertAlign w:val="superscript"/>
        </w:rPr>
        <w:t>2</w:t>
      </w:r>
      <w:r>
        <w:t xml:space="preserve"> watershed, comprising the headwaters of the South Fork of the San Jacinto River, is captured in Lake Hemet for recreational and municipal uses.  </w:t>
      </w:r>
    </w:p>
    <w:p w14:paraId="72718843" w14:textId="3F7C1B0E" w:rsidR="00AA1597" w:rsidRPr="004226D3" w:rsidRDefault="00AA1597" w:rsidP="00650629">
      <w:pPr>
        <w:pStyle w:val="LFTBullet1"/>
        <w:numPr>
          <w:ilvl w:val="0"/>
          <w:numId w:val="21"/>
        </w:numPr>
      </w:pPr>
      <w:r w:rsidRPr="00AA1597">
        <w:rPr>
          <w:i/>
        </w:rPr>
        <w:t>Confined Animal Feeding Operations (CAFOs)</w:t>
      </w:r>
      <w:r>
        <w:t xml:space="preserve"> – CAFOs must retain runoff from up to a 25 year return period storm event on-site. Retention ponds within CAFO properties are used to comply with this permit requirement, which </w:t>
      </w:r>
      <w:r w:rsidRPr="007512B3">
        <w:t xml:space="preserve">also serves to limit any discharge to the </w:t>
      </w:r>
      <w:r w:rsidR="009D22B3" w:rsidRPr="007512B3">
        <w:t>San Jacinto River</w:t>
      </w:r>
      <w:r w:rsidRPr="007512B3">
        <w:t xml:space="preserve"> or Salt Creek during most hydrologic years.</w:t>
      </w:r>
      <w:r w:rsidR="000E2C4B" w:rsidRPr="007512B3">
        <w:t xml:space="preserve"> In addition to compliance with these runoff retention requirements, more than </w:t>
      </w:r>
      <w:r w:rsidR="00425B82">
        <w:t>40</w:t>
      </w:r>
      <w:r w:rsidR="000E2C4B" w:rsidRPr="007512B3">
        <w:t>% of manure generated in the San Jacinto River watershed is hauled out of the watershed.</w:t>
      </w:r>
      <w:r w:rsidR="000E2C4B" w:rsidRPr="007512B3">
        <w:rPr>
          <w:rStyle w:val="FootnoteReference"/>
        </w:rPr>
        <w:footnoteReference w:id="9"/>
      </w:r>
      <w:r w:rsidRPr="007512B3">
        <w:t xml:space="preserve"> </w:t>
      </w:r>
      <w:r w:rsidR="00425B82">
        <w:t xml:space="preserve">This percentage of manure hauled out of the watershed is expected to continue to increase. </w:t>
      </w:r>
      <w:r w:rsidRPr="007512B3">
        <w:t xml:space="preserve">The TMDL revision </w:t>
      </w:r>
      <w:r w:rsidR="00D25160">
        <w:t>proposes to</w:t>
      </w:r>
      <w:r w:rsidR="00D25160" w:rsidRPr="007512B3">
        <w:t xml:space="preserve"> </w:t>
      </w:r>
      <w:r w:rsidRPr="007512B3">
        <w:t>account</w:t>
      </w:r>
      <w:r>
        <w:t xml:space="preserve"> for successful compliance with CAFO Permits.</w:t>
      </w:r>
    </w:p>
    <w:p w14:paraId="04386DAB" w14:textId="2FEB3555" w:rsidR="005B0390" w:rsidRDefault="005B0390" w:rsidP="005B0390">
      <w:pPr>
        <w:pStyle w:val="LFTHeading3"/>
      </w:pPr>
      <w:r>
        <w:lastRenderedPageBreak/>
        <w:t>2.2.</w:t>
      </w:r>
      <w:r w:rsidR="007430DD">
        <w:t>2</w:t>
      </w:r>
      <w:r>
        <w:tab/>
        <w:t>Lake Elsinore</w:t>
      </w:r>
    </w:p>
    <w:p w14:paraId="544FB5D0" w14:textId="16D03A97" w:rsidR="003638B9" w:rsidRDefault="004226D3" w:rsidP="004226D3">
      <w:pPr>
        <w:pStyle w:val="LFTBody"/>
      </w:pPr>
      <w:r>
        <w:t>Lake Elsinore is the largest natural lake in Southern California</w:t>
      </w:r>
      <w:r w:rsidR="0018235C">
        <w:t>. Originally, the surface area of the lake was approximately 5,950 acres with an average depth of 21.5 feet.</w:t>
      </w:r>
      <w:r w:rsidR="008D736F">
        <w:rPr>
          <w:rStyle w:val="FootnoteReference"/>
        </w:rPr>
        <w:footnoteReference w:id="10"/>
      </w:r>
      <w:r w:rsidR="0018235C">
        <w:t xml:space="preserve"> </w:t>
      </w:r>
      <w:r w:rsidR="003638B9">
        <w:t xml:space="preserve">Under natural conditions, Lake Elsinore periodically becomes a dry lakebed, eliminating aquatic life as well as opportunities for recreation. Historical </w:t>
      </w:r>
      <w:r w:rsidR="003638B9" w:rsidRPr="001F36AE">
        <w:t xml:space="preserve">records indicate the lake went completely dry in </w:t>
      </w:r>
      <w:r w:rsidR="003638B9" w:rsidRPr="00327075">
        <w:t xml:space="preserve">1810, 1859, 1882, </w:t>
      </w:r>
      <w:r w:rsidR="00D25160">
        <w:t xml:space="preserve">1948, 1050-1951, 1954-1955 and </w:t>
      </w:r>
      <w:r w:rsidR="003638B9" w:rsidRPr="00327075">
        <w:t>19</w:t>
      </w:r>
      <w:r w:rsidR="00D25160">
        <w:t>5</w:t>
      </w:r>
      <w:r w:rsidR="003638B9" w:rsidRPr="00327075">
        <w:t>8-1961</w:t>
      </w:r>
      <w:r w:rsidR="003638B9">
        <w:t xml:space="preserve"> (Hudson 1978; also see </w:t>
      </w:r>
      <w:r w:rsidR="00D25160">
        <w:t xml:space="preserve">discussion in Section 2.4.1 and </w:t>
      </w:r>
      <w:r w:rsidR="003638B9">
        <w:t>Appendix B)</w:t>
      </w:r>
      <w:r w:rsidR="003638B9" w:rsidRPr="001F36AE">
        <w:t>. Periodic drying</w:t>
      </w:r>
      <w:r w:rsidR="003638B9">
        <w:t xml:space="preserve"> of the lake has significant effects on water quality, with conditions becoming hypersaline and more hypereutrophic during the drying process. Once the lake bed became dry, salts and nutrients associated with surface sediments would be removed through wind as documented by the intense irritating dust frequently observed during such times (Hudson 1978). </w:t>
      </w:r>
    </w:p>
    <w:p w14:paraId="435413F0" w14:textId="1414CF66" w:rsidR="00661835" w:rsidRDefault="0018235C" w:rsidP="004226D3">
      <w:pPr>
        <w:pStyle w:val="LFTBody"/>
      </w:pPr>
      <w:r>
        <w:t>In the 1980’s efforts were initiated to resolve concerns wit</w:t>
      </w:r>
      <w:r w:rsidR="00661835">
        <w:t>h the lakes dynamic behavior which</w:t>
      </w:r>
      <w:r>
        <w:t xml:space="preserve"> resulted in significant fluctuations in </w:t>
      </w:r>
      <w:r w:rsidR="00661835">
        <w:t xml:space="preserve">lake elevation and associated </w:t>
      </w:r>
      <w:r w:rsidR="008D736F">
        <w:t xml:space="preserve">shoreline variability, </w:t>
      </w:r>
      <w:r w:rsidR="00661835">
        <w:t>flooding and water quality problems.</w:t>
      </w:r>
      <w:r w:rsidR="003638B9">
        <w:rPr>
          <w:rStyle w:val="FootnoteReference"/>
        </w:rPr>
        <w:footnoteReference w:id="11"/>
      </w:r>
      <w:r w:rsidR="00661835">
        <w:t xml:space="preserve"> With regards to water quality, the lake was described as:</w:t>
      </w:r>
    </w:p>
    <w:p w14:paraId="2595F6A6" w14:textId="4E2782D1" w:rsidR="00661835" w:rsidRDefault="008D736F" w:rsidP="004226D3">
      <w:pPr>
        <w:pStyle w:val="LFTBody"/>
      </w:pPr>
      <w:r>
        <w:t>“As a result of the evaporation process, the dissolved materials content of the remaining lake water increases. Inflows from the watershed and other sources can slow down this concentration process; however, the net effect is dependent on the volume and quality of inflow. Using conductivity as a general index of overall water quality, it is clear that as the lake elevation drops below 1,235 feet the quality of the water begins to rapidly deteriorate…At this sta</w:t>
      </w:r>
      <w:r w:rsidR="00A453AA">
        <w:t>g</w:t>
      </w:r>
      <w:r>
        <w:t xml:space="preserve">e, Lake Elsinore contains about 18,700 acre-feet, has a surface area of 2,475 acres, and an average depth of 7.5 feet. As the lake level continues to drop, the dissolved salts increase, plankton begin to die and their decomposition consumes the available </w:t>
      </w:r>
      <w:r w:rsidR="0069089B">
        <w:t>DO</w:t>
      </w:r>
      <w:r>
        <w:t>, and fish begin to die. Fish-kills (i.e. 150 tons) have occurred in the past as Lake Elsinore approached the final stage of drying up. These die-offs resulted in serious health hazards and odor problems.”</w:t>
      </w:r>
      <w:r>
        <w:rPr>
          <w:rStyle w:val="FootnoteReference"/>
        </w:rPr>
        <w:footnoteReference w:id="12"/>
      </w:r>
    </w:p>
    <w:p w14:paraId="3D3F4E3D" w14:textId="21AF7287" w:rsidR="00661835" w:rsidRDefault="00661835" w:rsidP="004226D3">
      <w:pPr>
        <w:pStyle w:val="LFTBody"/>
      </w:pPr>
      <w:r>
        <w:t xml:space="preserve">Based on the </w:t>
      </w:r>
      <w:r w:rsidR="008D736F">
        <w:t>impacts of varying lake fluctuations</w:t>
      </w:r>
      <w:r>
        <w:t xml:space="preserve">, </w:t>
      </w:r>
      <w:r w:rsidR="008D736F">
        <w:t>studies were conducted and develop and</w:t>
      </w:r>
      <w:r>
        <w:t xml:space="preserve"> to implement a multi-purpose project that addressed the following:</w:t>
      </w:r>
      <w:r>
        <w:rPr>
          <w:rStyle w:val="FootnoteReference"/>
        </w:rPr>
        <w:footnoteReference w:id="13"/>
      </w:r>
      <w:r>
        <w:t xml:space="preserve"> </w:t>
      </w:r>
    </w:p>
    <w:p w14:paraId="2C123510" w14:textId="1E54A389" w:rsidR="00661835" w:rsidRDefault="00661835" w:rsidP="005716B9">
      <w:pPr>
        <w:pStyle w:val="LFTBullet1"/>
      </w:pPr>
      <w:r>
        <w:t>Provide a reliable source of agricultural water;</w:t>
      </w:r>
    </w:p>
    <w:p w14:paraId="41F39B63" w14:textId="733F150E" w:rsidR="00661835" w:rsidRDefault="00661835" w:rsidP="005716B9">
      <w:pPr>
        <w:pStyle w:val="LFTBullet1"/>
      </w:pPr>
      <w:r>
        <w:t>Prevent localized flooding;</w:t>
      </w:r>
    </w:p>
    <w:p w14:paraId="5617B591" w14:textId="19935476" w:rsidR="00661835" w:rsidRDefault="00661835" w:rsidP="005716B9">
      <w:pPr>
        <w:pStyle w:val="LFTBullet1"/>
      </w:pPr>
      <w:r>
        <w:t xml:space="preserve">Provide recreation opportunities; </w:t>
      </w:r>
    </w:p>
    <w:p w14:paraId="6ED4339A" w14:textId="77777777" w:rsidR="00661835" w:rsidRDefault="00661835" w:rsidP="005716B9">
      <w:pPr>
        <w:pStyle w:val="LFTBullet1"/>
      </w:pPr>
      <w:r>
        <w:t xml:space="preserve">Improve water quality; </w:t>
      </w:r>
    </w:p>
    <w:p w14:paraId="685BCAD9" w14:textId="77777777" w:rsidR="00661835" w:rsidRDefault="00661835" w:rsidP="005716B9">
      <w:pPr>
        <w:pStyle w:val="LFTBullet1"/>
      </w:pPr>
      <w:r>
        <w:t>Reduce fluctuation in lake water levels;</w:t>
      </w:r>
    </w:p>
    <w:p w14:paraId="409FAE1D" w14:textId="77777777" w:rsidR="00661835" w:rsidRDefault="00661835" w:rsidP="005716B9">
      <w:pPr>
        <w:pStyle w:val="LFTBullet1"/>
      </w:pPr>
      <w:r>
        <w:t xml:space="preserve">Maintain a minimum pool in the lake basin, and </w:t>
      </w:r>
    </w:p>
    <w:p w14:paraId="18AB3058" w14:textId="0F5B4D1D" w:rsidR="0018235C" w:rsidRDefault="00661835" w:rsidP="005716B9">
      <w:pPr>
        <w:pStyle w:val="LFTBullet1"/>
      </w:pPr>
      <w:r>
        <w:t xml:space="preserve">Manage the lake to meet the above objectives. </w:t>
      </w:r>
    </w:p>
    <w:p w14:paraId="7A3D0EC5" w14:textId="7F0D00CB" w:rsidR="009808E5" w:rsidRDefault="003638B9" w:rsidP="005B0390">
      <w:pPr>
        <w:pStyle w:val="LFTBody"/>
      </w:pPr>
      <w:r>
        <w:lastRenderedPageBreak/>
        <w:t>Ultimately, based on various environmental analyses, t</w:t>
      </w:r>
      <w:r w:rsidR="004226D3">
        <w:t>o prevent the lake from drying out and also to mitigate the flooding potential, the U.S. Bureau of Land Management, the U.S. Army Corps of Engineers and the RCFCWCD developed the Lake Elsinore Management Project (LEMP). Three major projects were implemented through the LEMP: (1) construction of a levee to separate the main lake from the back basin to reduce the lake surface area from about 6,000 to 3,000 acres, and thereby prevent significant evaporative losses</w:t>
      </w:r>
      <w:r w:rsidR="00A51D2F">
        <w:t xml:space="preserve"> (June 1989 – March 1990)</w:t>
      </w:r>
      <w:r w:rsidR="004226D3">
        <w:t>; (2) realignment of the lake inlet channel to bring natural runoff from the San Jacinto River when Canyon Lake overflows</w:t>
      </w:r>
      <w:r w:rsidR="00A51D2F">
        <w:t xml:space="preserve"> (February 1990 – March 1991)</w:t>
      </w:r>
      <w:r w:rsidR="004226D3">
        <w:t>; and, (3) lowering of the lake outlet channel to increase outflow to downstream Temescal Creek when the lake level exceeds an elevation of 1,255 feet</w:t>
      </w:r>
      <w:r w:rsidR="00A51D2F">
        <w:t xml:space="preserve"> (October 1993 – April 1995)</w:t>
      </w:r>
      <w:r w:rsidR="004226D3">
        <w:t xml:space="preserve">. </w:t>
      </w:r>
      <w:r w:rsidR="009808E5">
        <w:t>The environmental reviews conducted for the LEMP project note</w:t>
      </w:r>
      <w:r w:rsidR="001B440A">
        <w:t>d</w:t>
      </w:r>
      <w:r w:rsidR="009808E5">
        <w:t xml:space="preserve"> the following lake characteristics and benefits of the project: </w:t>
      </w:r>
    </w:p>
    <w:p w14:paraId="5DDE41A5" w14:textId="1C0DB8CA" w:rsidR="009808E5" w:rsidRDefault="00012965" w:rsidP="005716B9">
      <w:pPr>
        <w:pStyle w:val="LFTBullet1"/>
      </w:pPr>
      <w:r>
        <w:t>With the project, the surface area of the lake would be reduced (approximately 670 acres) and less evaporation will occur, estimated at up to a few thousand acre feet. While this change would not necessarily have an economic benefit in water saved, it would help to improve water</w:t>
      </w:r>
      <w:r w:rsidR="001B440A">
        <w:t xml:space="preserve"> quality</w:t>
      </w:r>
      <w:r>
        <w:t>.</w:t>
      </w:r>
      <w:r w:rsidR="001B440A">
        <w:rPr>
          <w:rStyle w:val="FootnoteReference"/>
        </w:rPr>
        <w:footnoteReference w:id="14"/>
      </w:r>
    </w:p>
    <w:p w14:paraId="06008DCA" w14:textId="1C343CD5" w:rsidR="009808E5" w:rsidRDefault="001B440A" w:rsidP="005716B9">
      <w:pPr>
        <w:pStyle w:val="LFTBullet1"/>
      </w:pPr>
      <w:r>
        <w:t>A lower spill elevation (1255-foot elevation instead of current 1260-foot elevation) would be expected to result in s</w:t>
      </w:r>
      <w:r w:rsidR="00012965">
        <w:t>o</w:t>
      </w:r>
      <w:r>
        <w:t>me improvement in water quality. The additional spilled water</w:t>
      </w:r>
      <w:r w:rsidR="00012965">
        <w:t xml:space="preserve"> </w:t>
      </w:r>
      <w:r>
        <w:t xml:space="preserve">would </w:t>
      </w:r>
      <w:r w:rsidR="00012965">
        <w:t>carr</w:t>
      </w:r>
      <w:r>
        <w:t>y</w:t>
      </w:r>
      <w:r w:rsidR="00012965">
        <w:t xml:space="preserve"> dissolved solids that </w:t>
      </w:r>
      <w:r>
        <w:t xml:space="preserve">normally </w:t>
      </w:r>
      <w:r w:rsidR="00012965">
        <w:t>would have added to the TDS load in the lake.</w:t>
      </w:r>
      <w:r>
        <w:rPr>
          <w:rStyle w:val="FootnoteReference"/>
        </w:rPr>
        <w:footnoteReference w:id="15"/>
      </w:r>
    </w:p>
    <w:p w14:paraId="377F65BF" w14:textId="1784BC2B" w:rsidR="0018235C" w:rsidRDefault="0018235C" w:rsidP="005B0390">
      <w:pPr>
        <w:pStyle w:val="LFTBody"/>
      </w:pPr>
      <w:r>
        <w:t>As a result of LEMP, Lake Elsinore today now has current approximate surface area of 3,000 acres, average depth of approximately 13 feet, and a maximum depth of approximately 27 feet.</w:t>
      </w:r>
      <w:r w:rsidR="00661835">
        <w:t xml:space="preserve"> Monitoring data indicate that with the exception of brief periods of stratification Lake Elsinore is typically well-mixed with a limited thermocline. Surface water temperatures typically range from approximately 12°C in the winter months (lowest in February) to 30°C in the summer months. Variations in the lake level and water quality can be substantial in Lake Elsinore due to seasonal fluctuations and alternating periods of drought and heavy rains during El Ni</w:t>
      </w:r>
      <w:r w:rsidR="007C1C49">
        <w:t>ñ</w:t>
      </w:r>
      <w:r w:rsidR="00661835">
        <w:t>o conditions.</w:t>
      </w:r>
    </w:p>
    <w:p w14:paraId="75F186B0" w14:textId="3C6B47F3" w:rsidR="005B0390" w:rsidRDefault="004226D3" w:rsidP="005B0390">
      <w:pPr>
        <w:pStyle w:val="LFTBody"/>
        <w:rPr>
          <w:highlight w:val="yellow"/>
        </w:rPr>
      </w:pPr>
      <w:r>
        <w:t xml:space="preserve">In addition to the LEMP, Elsinore Valley Municipal Water District (EVMWD) </w:t>
      </w:r>
      <w:r w:rsidR="007C1C49">
        <w:t xml:space="preserve">has provided an average of 4,700 acre feet/year (AFY) of </w:t>
      </w:r>
      <w:r>
        <w:t xml:space="preserve">supplemental makeup water </w:t>
      </w:r>
      <w:r w:rsidR="007C1C49">
        <w:t xml:space="preserve">since 2007 </w:t>
      </w:r>
      <w:r>
        <w:t xml:space="preserve">to maintain lake levels at an adopted operation range of 1,240 to 1,249 feet. </w:t>
      </w:r>
      <w:r w:rsidRPr="005915CE">
        <w:t xml:space="preserve">Sources of supplemental water </w:t>
      </w:r>
      <w:r w:rsidR="007C1C49">
        <w:t xml:space="preserve">since 2007 </w:t>
      </w:r>
      <w:r w:rsidRPr="005915CE">
        <w:t xml:space="preserve">include </w:t>
      </w:r>
      <w:r w:rsidRPr="005915CE">
        <w:rPr>
          <w:rFonts w:cs="Arial"/>
          <w:color w:val="000000"/>
        </w:rPr>
        <w:t>EVMWD re</w:t>
      </w:r>
      <w:r w:rsidR="006D704F">
        <w:rPr>
          <w:rFonts w:cs="Arial"/>
          <w:color w:val="000000"/>
        </w:rPr>
        <w:t>clai</w:t>
      </w:r>
      <w:r w:rsidRPr="005915CE">
        <w:rPr>
          <w:rFonts w:cs="Arial"/>
          <w:color w:val="000000"/>
        </w:rPr>
        <w:t>med water</w:t>
      </w:r>
      <w:r w:rsidR="007C1C49">
        <w:rPr>
          <w:rFonts w:cs="Arial"/>
          <w:color w:val="000000"/>
        </w:rPr>
        <w:t xml:space="preserve"> (~ 95 percent of total input)</w:t>
      </w:r>
      <w:r w:rsidRPr="005915CE">
        <w:rPr>
          <w:rFonts w:cs="Arial"/>
          <w:color w:val="000000"/>
        </w:rPr>
        <w:t xml:space="preserve"> </w:t>
      </w:r>
      <w:r w:rsidRPr="004665D1">
        <w:rPr>
          <w:rFonts w:cs="Arial"/>
          <w:color w:val="000000"/>
        </w:rPr>
        <w:t xml:space="preserve">and production </w:t>
      </w:r>
      <w:r w:rsidR="007430DD">
        <w:rPr>
          <w:rFonts w:cs="Arial"/>
          <w:color w:val="000000"/>
        </w:rPr>
        <w:t>from</w:t>
      </w:r>
      <w:r w:rsidRPr="004665D1">
        <w:rPr>
          <w:rFonts w:cs="Arial"/>
          <w:color w:val="000000"/>
        </w:rPr>
        <w:t xml:space="preserve"> non-potable wells on islands in the lake</w:t>
      </w:r>
      <w:r w:rsidR="007C1C49">
        <w:rPr>
          <w:rFonts w:cs="Arial"/>
          <w:color w:val="000000"/>
        </w:rPr>
        <w:t xml:space="preserve"> (~ 5 percent of total input).</w:t>
      </w:r>
      <w:r w:rsidRPr="004665D1">
        <w:rPr>
          <w:rFonts w:cs="Arial"/>
          <w:color w:val="000000"/>
        </w:rPr>
        <w:t xml:space="preserve"> </w:t>
      </w:r>
      <w:r w:rsidR="005B0390">
        <w:rPr>
          <w:rFonts w:cs="Arial"/>
          <w:color w:val="000000"/>
          <w:highlight w:val="yellow"/>
        </w:rPr>
        <w:t xml:space="preserve"> </w:t>
      </w:r>
    </w:p>
    <w:p w14:paraId="4DC90A9E" w14:textId="280FC755" w:rsidR="005B0390" w:rsidRDefault="003638B9" w:rsidP="005B0390">
      <w:pPr>
        <w:pStyle w:val="LFTBody"/>
        <w:rPr>
          <w:rFonts w:cs="Arial"/>
          <w:color w:val="000000"/>
        </w:rPr>
      </w:pPr>
      <w:r>
        <w:rPr>
          <w:rFonts w:cs="Arial"/>
          <w:color w:val="000000"/>
        </w:rPr>
        <w:t>The LEMP and inputs of supplemental water</w:t>
      </w:r>
      <w:r w:rsidR="004226D3" w:rsidRPr="004665D1">
        <w:rPr>
          <w:rFonts w:cs="Arial"/>
          <w:color w:val="000000"/>
        </w:rPr>
        <w:t xml:space="preserve"> have been successful in avoiding lakebed desiccation or extremely low lake levels, despite multiple periods of severe drought. Furthermore</w:t>
      </w:r>
      <w:r w:rsidR="004226D3" w:rsidRPr="00E92D42">
        <w:rPr>
          <w:rFonts w:cs="Arial"/>
          <w:color w:val="000000"/>
        </w:rPr>
        <w:t xml:space="preserve">, to enhance recreation use of the lake, several fish species are routinely stocked in Lake Elsinore. </w:t>
      </w:r>
      <w:r w:rsidR="004226D3" w:rsidRPr="005716B9">
        <w:rPr>
          <w:rFonts w:cs="Arial"/>
          <w:color w:val="000000"/>
        </w:rPr>
        <w:t xml:space="preserve">The result of these actions is a lake that </w:t>
      </w:r>
      <w:r w:rsidR="00E92D42" w:rsidRPr="005716B9">
        <w:rPr>
          <w:rFonts w:cs="Arial"/>
          <w:color w:val="000000"/>
        </w:rPr>
        <w:t>has been significantly modified from its natural or pre-development conditions</w:t>
      </w:r>
      <w:r w:rsidR="00E92D42" w:rsidRPr="00E92D42">
        <w:rPr>
          <w:rFonts w:cs="Arial"/>
          <w:color w:val="000000"/>
        </w:rPr>
        <w:t>.</w:t>
      </w:r>
    </w:p>
    <w:p w14:paraId="34A932D4" w14:textId="0F7FEB4A" w:rsidR="005B0390" w:rsidRPr="007430DD" w:rsidRDefault="005B0390" w:rsidP="007430DD">
      <w:pPr>
        <w:pStyle w:val="LFTHeading3"/>
      </w:pPr>
      <w:r w:rsidRPr="007430DD">
        <w:t>2.2.</w:t>
      </w:r>
      <w:r w:rsidR="007430DD">
        <w:t>3</w:t>
      </w:r>
      <w:r w:rsidRPr="007430DD">
        <w:tab/>
        <w:t>Canyon Lake</w:t>
      </w:r>
    </w:p>
    <w:p w14:paraId="6574436F" w14:textId="2FB793CD" w:rsidR="007430DD" w:rsidRDefault="007430DD" w:rsidP="007430DD">
      <w:pPr>
        <w:pStyle w:val="LFTBody"/>
      </w:pPr>
      <w:r>
        <w:t xml:space="preserve">Canyon Lake, also known as Railroad Canyon Reservoir, was constructed in 1928 by the Temescal Water Company. The lake was constructed to store water from the San Jacinto River for agricultural </w:t>
      </w:r>
      <w:r>
        <w:lastRenderedPageBreak/>
        <w:t xml:space="preserve">irrigation in the area. The Railroad Canyon Reservoir Dam is located approximately five miles upstream from Lake Elsinore. Approximately 735 square miles of the San Jacinto River Watershed drains into Canyon Lake before reaching Lake Elsinore. In many years, drainage from the San Jacinto River Watershed terminates at Canyon Lake without reaching Lake Elsinore.  </w:t>
      </w:r>
    </w:p>
    <w:p w14:paraId="384BF568" w14:textId="1CCC690A" w:rsidR="007430DD" w:rsidRDefault="007430DD" w:rsidP="007430DD">
      <w:pPr>
        <w:pStyle w:val="LFTBody"/>
      </w:pPr>
      <w:r>
        <w:t>After construction of the Railroad Canyon Reservoir Dam by the Temescal Water Company, the Corona Land Company developed the land surrounding Canyon Lake. The lake and the fringe of land around it were owned by the Temescal Water Company and leased to the Canyon Lake Property Owners Association (POA) for recreational purposes. Subsequently, the EVMWD bought the Temescal Water Company, and in 1989, EVMWD entered into a contract to acquire the lake and these leases. The agreement between EVMWD and the Canyon Lake POA requires that the minimum lake elevation be kept at 1,372 feet above sea level.</w:t>
      </w:r>
    </w:p>
    <w:p w14:paraId="551268D4" w14:textId="4F40DAF5" w:rsidR="007430DD" w:rsidRDefault="007430DD" w:rsidP="007430DD">
      <w:pPr>
        <w:pStyle w:val="LFTBody"/>
      </w:pPr>
      <w:r>
        <w:t xml:space="preserve">The surface area of Canyon Lake is approximately 500 acres, with an estimated current storage capacity of 8,760 acre-feet. </w:t>
      </w:r>
      <w:r w:rsidR="004B4243">
        <w:t xml:space="preserve">The lake has three key areas: (1) Main Lake, which is the deepest part of the lake upstream of the dam; (2) East Bay, the relatively shallow arm of the lake upstream of the causeway crossing the lake; and (3) north portion of the lake above the causeway crossing upstream of the Main Lake. </w:t>
      </w:r>
      <w:r>
        <w:t>Canyon Lake receives inflows from two sources: (1) San Jacinto River drains to the Main Lake; and (2) Salt Creek drains to the East Bay. Canyon Lake has a small surface area (500 acres) and steep topography. Water depth varies greatly depending on the location in the Lake. The Main Lake is deepest (over 50 feet near the Dam); the East Bay is shallow (approximately 8 feet near the Salt Creek inflow). A detailed bathymetric survey was conducted by UCR in the summer of 2015 to map the lake bottom elevation and to study the nutrient cycles in Canyon Lake</w:t>
      </w:r>
      <w:r w:rsidR="00BB6749">
        <w:t xml:space="preserve"> (</w:t>
      </w:r>
      <w:r w:rsidR="00BB6749" w:rsidRPr="005716B9">
        <w:rPr>
          <w:b/>
        </w:rPr>
        <w:t>Figure 2-2</w:t>
      </w:r>
      <w:r w:rsidR="00BB6749">
        <w:t>)</w:t>
      </w:r>
      <w:r>
        <w:t>.</w:t>
      </w:r>
    </w:p>
    <w:p w14:paraId="3E4C62E2" w14:textId="010ADDBA" w:rsidR="007430DD" w:rsidRDefault="007430DD" w:rsidP="007430DD">
      <w:pPr>
        <w:pStyle w:val="LFTBody"/>
      </w:pPr>
      <w:r>
        <w:t xml:space="preserve">The temperature profile of the Canyon Lake water column routinely demonstrates that the Lake is thermally stratified in the summer. The most pronounced stratification occurs at the Dam where the water is deepest. Thermal stratification within Canyon Lake disappears in the fall and winter when the lake turns over resulting in more uniform water temperatures and </w:t>
      </w:r>
      <w:r w:rsidR="0069089B">
        <w:t>DO</w:t>
      </w:r>
      <w:r>
        <w:t xml:space="preserve"> profiles throughout the water column. The water column at the East Bay sampling locations is generally well-mixed year-round in areas less than 3 meters deep. </w:t>
      </w:r>
      <w:r w:rsidR="00692C71" w:rsidRPr="005716B9">
        <w:rPr>
          <w:b/>
        </w:rPr>
        <w:t>Table 2-4</w:t>
      </w:r>
      <w:r w:rsidR="00692C71">
        <w:t xml:space="preserve"> summarizes the </w:t>
      </w:r>
      <w:r w:rsidR="00F236AB">
        <w:t xml:space="preserve">total depth and mean Secchi depths observed at </w:t>
      </w:r>
      <w:r>
        <w:t>four sampling locations</w:t>
      </w:r>
      <w:r w:rsidR="00F236AB">
        <w:t xml:space="preserve"> within Canyon Lake.</w:t>
      </w:r>
      <w:r>
        <w:t xml:space="preserve"> </w:t>
      </w:r>
    </w:p>
    <w:p w14:paraId="5792119E" w14:textId="5FB8D6FC" w:rsidR="007430DD" w:rsidRDefault="007430DD" w:rsidP="007430DD">
      <w:pPr>
        <w:pStyle w:val="LFTBody"/>
      </w:pPr>
      <w:r w:rsidRPr="007430DD">
        <w:rPr>
          <w:color w:val="000000" w:themeColor="text1"/>
        </w:rPr>
        <w:t xml:space="preserve">Canyon Lake is a </w:t>
      </w:r>
      <w:r w:rsidR="00F236AB">
        <w:rPr>
          <w:color w:val="000000" w:themeColor="text1"/>
        </w:rPr>
        <w:t xml:space="preserve">local </w:t>
      </w:r>
      <w:r w:rsidRPr="007430DD">
        <w:rPr>
          <w:color w:val="000000" w:themeColor="text1"/>
        </w:rPr>
        <w:t>source of drinking water. EVMWD draws water from Canyon Lake (near the Dam) and treats it at the Canyon Lake Water Treatment Plant, before delivery to the District’s customers. The eutrophic conditions in Canyon Lake may i</w:t>
      </w:r>
      <w:r w:rsidRPr="007430DD">
        <w:rPr>
          <w:color w:val="000000" w:themeColor="text1"/>
          <w:spacing w:val="-2"/>
        </w:rPr>
        <w:t>m</w:t>
      </w:r>
      <w:r w:rsidRPr="007430DD">
        <w:rPr>
          <w:color w:val="000000" w:themeColor="text1"/>
        </w:rPr>
        <w:t xml:space="preserve">pact the MUN beneficial use. Low oxygen levels result in high concentrations of </w:t>
      </w:r>
      <w:r w:rsidRPr="007430DD">
        <w:rPr>
          <w:color w:val="000000" w:themeColor="text1"/>
          <w:spacing w:val="-2"/>
        </w:rPr>
        <w:t>m</w:t>
      </w:r>
      <w:r w:rsidRPr="007430DD">
        <w:rPr>
          <w:color w:val="000000" w:themeColor="text1"/>
        </w:rPr>
        <w:t>anganese and iron in the hypoli</w:t>
      </w:r>
      <w:r w:rsidRPr="007430DD">
        <w:rPr>
          <w:color w:val="000000" w:themeColor="text1"/>
          <w:spacing w:val="-2"/>
        </w:rPr>
        <w:t>m</w:t>
      </w:r>
      <w:r w:rsidRPr="007430DD">
        <w:rPr>
          <w:color w:val="000000" w:themeColor="text1"/>
        </w:rPr>
        <w:t xml:space="preserve">nion. </w:t>
      </w:r>
      <w:r w:rsidRPr="007430DD">
        <w:rPr>
          <w:color w:val="000000" w:themeColor="text1"/>
          <w:spacing w:val="-2"/>
        </w:rPr>
        <w:t>W</w:t>
      </w:r>
      <w:r w:rsidRPr="007430DD">
        <w:rPr>
          <w:color w:val="000000" w:themeColor="text1"/>
        </w:rPr>
        <w:t xml:space="preserve">hen </w:t>
      </w:r>
      <w:r w:rsidRPr="007430DD">
        <w:rPr>
          <w:color w:val="000000" w:themeColor="text1"/>
          <w:spacing w:val="-2"/>
        </w:rPr>
        <w:t>m</w:t>
      </w:r>
      <w:r w:rsidRPr="007430DD">
        <w:rPr>
          <w:color w:val="000000" w:themeColor="text1"/>
        </w:rPr>
        <w:t>anganese levels in the water colu</w:t>
      </w:r>
      <w:r w:rsidRPr="007430DD">
        <w:rPr>
          <w:color w:val="000000" w:themeColor="text1"/>
          <w:spacing w:val="-2"/>
        </w:rPr>
        <w:t>m</w:t>
      </w:r>
      <w:r w:rsidRPr="007430DD">
        <w:rPr>
          <w:color w:val="000000" w:themeColor="text1"/>
        </w:rPr>
        <w:t xml:space="preserve">n exceed 0.45 </w:t>
      </w:r>
      <w:r w:rsidRPr="007430DD">
        <w:rPr>
          <w:color w:val="000000" w:themeColor="text1"/>
          <w:spacing w:val="-2"/>
        </w:rPr>
        <w:t>m</w:t>
      </w:r>
      <w:r w:rsidRPr="007430DD">
        <w:rPr>
          <w:color w:val="000000" w:themeColor="text1"/>
        </w:rPr>
        <w:t>g/L, EVM</w:t>
      </w:r>
      <w:r w:rsidRPr="007430DD">
        <w:rPr>
          <w:color w:val="000000" w:themeColor="text1"/>
          <w:spacing w:val="-2"/>
        </w:rPr>
        <w:t>W</w:t>
      </w:r>
      <w:r w:rsidRPr="007430DD">
        <w:rPr>
          <w:color w:val="000000" w:themeColor="text1"/>
        </w:rPr>
        <w:t>D shuts down the water treat</w:t>
      </w:r>
      <w:r w:rsidRPr="007430DD">
        <w:rPr>
          <w:color w:val="000000" w:themeColor="text1"/>
          <w:spacing w:val="-2"/>
        </w:rPr>
        <w:t>m</w:t>
      </w:r>
      <w:r w:rsidRPr="007430DD">
        <w:rPr>
          <w:color w:val="000000" w:themeColor="text1"/>
        </w:rPr>
        <w:t xml:space="preserve">ent plant. The high algal productivity also necessitates periodic shutdown </w:t>
      </w:r>
      <w:r>
        <w:t xml:space="preserve">of the Canyon Lake </w:t>
      </w:r>
      <w:r>
        <w:rPr>
          <w:spacing w:val="-2"/>
        </w:rPr>
        <w:t>W</w:t>
      </w:r>
      <w:r>
        <w:t>ater Treat</w:t>
      </w:r>
      <w:r>
        <w:rPr>
          <w:spacing w:val="-2"/>
        </w:rPr>
        <w:t>m</w:t>
      </w:r>
      <w:r>
        <w:t>ent Plant because algal cells can clog the water treat</w:t>
      </w:r>
      <w:r>
        <w:rPr>
          <w:spacing w:val="-2"/>
        </w:rPr>
        <w:t>m</w:t>
      </w:r>
      <w:r>
        <w:t xml:space="preserve">ent </w:t>
      </w:r>
      <w:r>
        <w:rPr>
          <w:spacing w:val="-1"/>
        </w:rPr>
        <w:t>f</w:t>
      </w:r>
      <w:r>
        <w:t>ilters.</w:t>
      </w:r>
    </w:p>
    <w:p w14:paraId="54EAB31F" w14:textId="77777777" w:rsidR="004772F8" w:rsidRDefault="004772F8" w:rsidP="004772F8">
      <w:pPr>
        <w:pStyle w:val="LFTHeading2"/>
      </w:pPr>
      <w:r>
        <w:t>2.3</w:t>
      </w:r>
      <w:r>
        <w:tab/>
        <w:t>Historical and Current Conditions</w:t>
      </w:r>
    </w:p>
    <w:p w14:paraId="4AE6984F" w14:textId="5ECD190A" w:rsidR="004772F8" w:rsidRDefault="004772F8" w:rsidP="004772F8">
      <w:pPr>
        <w:pStyle w:val="LFTBody"/>
      </w:pPr>
      <w:r>
        <w:t xml:space="preserve">The purpose of this section is to identify the known historical and current conditions in Lake Elsinore and Canyon Lake. </w:t>
      </w:r>
      <w:r w:rsidR="00F236AB">
        <w:t>Data collected p</w:t>
      </w:r>
      <w:r>
        <w:t>rior to 2004</w:t>
      </w:r>
      <w:r w:rsidR="00F236AB">
        <w:t xml:space="preserve"> provided the basis for the establishment of </w:t>
      </w:r>
      <w:r>
        <w:t xml:space="preserve">numeric targets in the existing nutrient TMDL. All </w:t>
      </w:r>
      <w:r w:rsidR="00F236AB">
        <w:t xml:space="preserve">available </w:t>
      </w:r>
      <w:r>
        <w:t>data</w:t>
      </w:r>
      <w:r w:rsidR="00F236AB">
        <w:t xml:space="preserve">, pre- and post-2004, </w:t>
      </w:r>
      <w:r>
        <w:t>will be used to support the basis for revised numeric targets in the revised TMDL.</w:t>
      </w:r>
    </w:p>
    <w:p w14:paraId="0B6DE5B2" w14:textId="77777777" w:rsidR="004772F8" w:rsidRDefault="004772F8" w:rsidP="004772F8">
      <w:pPr>
        <w:pStyle w:val="LFTHeading3"/>
      </w:pPr>
      <w:r>
        <w:lastRenderedPageBreak/>
        <w:t>2.3.1</w:t>
      </w:r>
      <w:r>
        <w:tab/>
        <w:t>Lake Elsinore</w:t>
      </w:r>
    </w:p>
    <w:p w14:paraId="12118CB9" w14:textId="7D469009" w:rsidR="004772F8" w:rsidRDefault="004772F8" w:rsidP="004772F8">
      <w:pPr>
        <w:pStyle w:val="LFTBody"/>
      </w:pPr>
      <w:r>
        <w:t>The following sections summarize the monitoring history and water quality and biological characteristics observed in Lake Elsinore</w:t>
      </w:r>
      <w:r w:rsidR="00F236AB">
        <w:t>.</w:t>
      </w:r>
    </w:p>
    <w:p w14:paraId="46504B61" w14:textId="77777777" w:rsidR="004772F8" w:rsidRDefault="004772F8" w:rsidP="004772F8">
      <w:pPr>
        <w:pStyle w:val="LFTHeading4"/>
        <w:tabs>
          <w:tab w:val="left" w:pos="900"/>
        </w:tabs>
      </w:pPr>
      <w:r>
        <w:t>2.3.1.1</w:t>
      </w:r>
      <w:r>
        <w:tab/>
        <w:t>Monitoring History</w:t>
      </w:r>
    </w:p>
    <w:p w14:paraId="1168AE98" w14:textId="7FDA4573" w:rsidR="004772F8" w:rsidRDefault="004772F8" w:rsidP="004772F8">
      <w:pPr>
        <w:pStyle w:val="LFTBody"/>
      </w:pPr>
      <w:r>
        <w:t>The following information summarizes the monitoring history relevant to the existing nutrient TMDL and planned revision to these TMDL:</w:t>
      </w:r>
    </w:p>
    <w:p w14:paraId="77FEB556" w14:textId="1710AFB2" w:rsidR="004772F8" w:rsidRDefault="007854DD" w:rsidP="004772F8">
      <w:pPr>
        <w:pStyle w:val="LFTBullet1"/>
        <w:numPr>
          <w:ilvl w:val="0"/>
          <w:numId w:val="21"/>
        </w:numPr>
      </w:pPr>
      <w:r>
        <w:t xml:space="preserve">In 1975, </w:t>
      </w:r>
      <w:r w:rsidR="004772F8">
        <w:t>EPA conducted a eutrophic survey among 24 lakes and reservoirs in the western United States</w:t>
      </w:r>
      <w:r>
        <w:t>, including Lake Elsinore (</w:t>
      </w:r>
      <w:r w:rsidR="004772F8">
        <w:t>EPA 197</w:t>
      </w:r>
      <w:r w:rsidR="00DC2818">
        <w:t>8</w:t>
      </w:r>
      <w:r w:rsidR="004772F8">
        <w:t xml:space="preserve">). The study categorized Lake Elsinore as hypereutrophic due to high levels of chlorophyll </w:t>
      </w:r>
      <w:r w:rsidR="004772F8">
        <w:rPr>
          <w:i/>
        </w:rPr>
        <w:t>a</w:t>
      </w:r>
      <w:r w:rsidR="004772F8">
        <w:t>, TP, TN, and low Secchi d</w:t>
      </w:r>
      <w:r>
        <w:t xml:space="preserve">epth readings. As part of the </w:t>
      </w:r>
      <w:r w:rsidR="004772F8">
        <w:t xml:space="preserve">EPA study, an effort was made to determine whether the limiting nutrient was nitrogen or phosphorus. The study consisted of an algal growth test (assay) using the algae </w:t>
      </w:r>
      <w:r w:rsidR="004772F8">
        <w:rPr>
          <w:i/>
        </w:rPr>
        <w:t>Selenastrum capricomutum</w:t>
      </w:r>
      <w:r w:rsidR="004772F8">
        <w:t>. Results indicated that at that time, nitrog</w:t>
      </w:r>
      <w:r>
        <w:t>en was the limiting nutrient (</w:t>
      </w:r>
      <w:r w:rsidR="004772F8">
        <w:t>EPA 1978). A survey of phytoplankton indicated a dominance of flagellate-green, blue-green algae and diatoms. The abundance of the algal cells increased the turbidity of the water column. The presence of the blue-green algae suggested that nitrogen fixation was a process for the blue-green algae to utilize nitrogen directly from the atmosphere.</w:t>
      </w:r>
    </w:p>
    <w:p w14:paraId="017FA652" w14:textId="77777777" w:rsidR="004772F8" w:rsidRDefault="004772F8" w:rsidP="004772F8">
      <w:pPr>
        <w:pStyle w:val="LFTBullet1"/>
        <w:numPr>
          <w:ilvl w:val="0"/>
          <w:numId w:val="21"/>
        </w:numPr>
      </w:pPr>
      <w:r>
        <w:t>The Santa Ana Watershed Project Authority (SAWPA) was awarded a Clean Water Act Section 314 grant (Clean Lakes Study) in 1993 to conduct a water quality study of Lake Elsinore. Black &amp; Veatch was retained by SAWPA to conduct a water quality monitoring program under the contract with the then Lake Elsinore Management Authority (LEMA) from 1994 through 1997. The results and findings of the studies were reported in two technical documents prepared by Black &amp; Veatch in 1994 and1996 and are summarized in the original TMDL Problem Statement for Lake Elsinore</w:t>
      </w:r>
      <w:r>
        <w:rPr>
          <w:rStyle w:val="FootnoteReference"/>
        </w:rPr>
        <w:footnoteReference w:id="16"/>
      </w:r>
      <w:r>
        <w:t xml:space="preserve">. </w:t>
      </w:r>
    </w:p>
    <w:p w14:paraId="191C57DB" w14:textId="4E29068B" w:rsidR="004772F8" w:rsidRDefault="00C0413E" w:rsidP="004772F8">
      <w:pPr>
        <w:pStyle w:val="LFTBullet1"/>
        <w:numPr>
          <w:ilvl w:val="0"/>
          <w:numId w:val="21"/>
        </w:numPr>
        <w:rPr>
          <w:rFonts w:cs="Arial"/>
          <w:color w:val="000000"/>
        </w:rPr>
      </w:pPr>
      <w:r>
        <w:rPr>
          <w:rFonts w:cs="Arial"/>
          <w:color w:val="000000"/>
        </w:rPr>
        <w:t>Regional</w:t>
      </w:r>
      <w:r w:rsidR="004772F8" w:rsidRPr="00ED43DA">
        <w:rPr>
          <w:rFonts w:cs="Arial"/>
          <w:color w:val="000000"/>
        </w:rPr>
        <w:t xml:space="preserve"> Board staff</w:t>
      </w:r>
      <w:r w:rsidR="004772F8">
        <w:rPr>
          <w:rFonts w:cs="Arial"/>
          <w:color w:val="000000"/>
        </w:rPr>
        <w:t xml:space="preserve"> and stakeholders began monitoring the water quality of Lake Elsinore and Canyon Lake in May 2000, specifically for nutrients and chlorophyll, as part of the TMDL development effort. Water samples were routinely collected for nutrient analysis, chlorophyll </w:t>
      </w:r>
      <w:r w:rsidR="004772F8">
        <w:rPr>
          <w:rFonts w:cs="Arial"/>
          <w:i/>
          <w:color w:val="000000"/>
        </w:rPr>
        <w:t>a</w:t>
      </w:r>
      <w:r w:rsidR="004772F8">
        <w:rPr>
          <w:rFonts w:cs="Arial"/>
          <w:color w:val="000000"/>
        </w:rPr>
        <w:t xml:space="preserve">, and a number of other associated measures including biological and chemical oxygen demand (BOD and COD), total and dissolved organic carbon (TOC and DOC), and total dissolved solids (TDS) at one to three sampling stations, LEE1, LEE2, and LEE3 located along a central axis in the center of the </w:t>
      </w:r>
      <w:r w:rsidR="004772F8" w:rsidRPr="00AD6868">
        <w:rPr>
          <w:rFonts w:cs="Arial"/>
          <w:color w:val="000000"/>
        </w:rPr>
        <w:t>lake (</w:t>
      </w:r>
      <w:r w:rsidR="0069698B" w:rsidRPr="00AD6868">
        <w:rPr>
          <w:rFonts w:cs="Arial"/>
          <w:b/>
          <w:color w:val="000000"/>
        </w:rPr>
        <w:t>Figure 2-</w:t>
      </w:r>
      <w:r w:rsidR="00BB6749">
        <w:rPr>
          <w:rFonts w:cs="Arial"/>
          <w:b/>
          <w:color w:val="000000"/>
        </w:rPr>
        <w:t>3</w:t>
      </w:r>
      <w:r w:rsidR="004772F8" w:rsidRPr="00AD6868">
        <w:rPr>
          <w:rFonts w:cs="Arial"/>
          <w:color w:val="000000"/>
        </w:rPr>
        <w:t>).</w:t>
      </w:r>
      <w:r w:rsidR="004772F8">
        <w:rPr>
          <w:rFonts w:cs="Arial"/>
          <w:color w:val="000000"/>
        </w:rPr>
        <w:t xml:space="preserve"> The highest frequency of monitoring occurred at the most central location, LEE2. </w:t>
      </w:r>
    </w:p>
    <w:p w14:paraId="6F632BA6" w14:textId="6401B24E" w:rsidR="004772F8" w:rsidRDefault="004772F8" w:rsidP="004772F8">
      <w:pPr>
        <w:pStyle w:val="LFTBody"/>
        <w:ind w:left="576"/>
        <w:rPr>
          <w:rFonts w:cs="Arial"/>
          <w:color w:val="000000"/>
        </w:rPr>
      </w:pPr>
      <w:r>
        <w:rPr>
          <w:rFonts w:cs="Arial"/>
          <w:color w:val="000000"/>
        </w:rPr>
        <w:t xml:space="preserve">Between 2001 and 2012 monitoring was typically performed at a weekly or bi-weekly frequency during the summer months (June, July, August, and September), and bi-weekly or monthly from October through May. Water samples for nutrients and other associated measures generally were collected as an integrated composite of the water column. Chlorophyll </w:t>
      </w:r>
      <w:r>
        <w:rPr>
          <w:rFonts w:cs="Arial"/>
          <w:i/>
          <w:color w:val="000000"/>
        </w:rPr>
        <w:t>a</w:t>
      </w:r>
      <w:r>
        <w:rPr>
          <w:rFonts w:cs="Arial"/>
          <w:color w:val="000000"/>
        </w:rPr>
        <w:t xml:space="preserve"> has frequently been measured as an integrated surface sample representative of the top 2 meters of the water column. Physical parameters such as</w:t>
      </w:r>
      <w:r w:rsidR="007854DD">
        <w:rPr>
          <w:rFonts w:cs="Arial"/>
          <w:color w:val="000000"/>
        </w:rPr>
        <w:t xml:space="preserve"> temperature, </w:t>
      </w:r>
      <w:r>
        <w:rPr>
          <w:rFonts w:cs="Arial"/>
          <w:color w:val="000000"/>
        </w:rPr>
        <w:t xml:space="preserve">DO, pH, </w:t>
      </w:r>
      <w:r>
        <w:rPr>
          <w:rFonts w:cs="Arial"/>
          <w:color w:val="000000"/>
        </w:rPr>
        <w:lastRenderedPageBreak/>
        <w:t xml:space="preserve">conductivity, and water clarity were also measured at three feet intervals at the time of sample collection. </w:t>
      </w:r>
    </w:p>
    <w:p w14:paraId="4A8E6266" w14:textId="2B84850F" w:rsidR="004772F8" w:rsidRDefault="004772F8" w:rsidP="004772F8">
      <w:pPr>
        <w:pStyle w:val="LFTBody"/>
        <w:ind w:left="576"/>
        <w:rPr>
          <w:rFonts w:cs="Arial"/>
          <w:color w:val="000000"/>
        </w:rPr>
      </w:pPr>
      <w:r>
        <w:rPr>
          <w:rFonts w:cs="Arial"/>
          <w:color w:val="000000"/>
        </w:rPr>
        <w:t>Between 2000 and 2012 a number of other special studies were performed to gather nutrient-related water quality data at a number of other locations to enhance understanding of spatial variability throughout the lake, assess any changes in water quality related to amending the lake with reclaimed water and groundwater, and to assess the effectiveness o</w:t>
      </w:r>
      <w:r w:rsidR="00AD6868">
        <w:rPr>
          <w:rFonts w:cs="Arial"/>
          <w:color w:val="000000"/>
        </w:rPr>
        <w:t>f the aeration/ mi</w:t>
      </w:r>
      <w:r w:rsidR="00FC58FD">
        <w:rPr>
          <w:rFonts w:cs="Arial"/>
          <w:color w:val="000000"/>
        </w:rPr>
        <w:t>x</w:t>
      </w:r>
      <w:r w:rsidR="00AD6868">
        <w:rPr>
          <w:rFonts w:cs="Arial"/>
          <w:color w:val="000000"/>
        </w:rPr>
        <w:t>ing system</w:t>
      </w:r>
      <w:r w:rsidR="00FC58FD">
        <w:rPr>
          <w:rFonts w:cs="Arial"/>
          <w:color w:val="000000"/>
        </w:rPr>
        <w:t xml:space="preserve"> </w:t>
      </w:r>
      <w:r w:rsidR="00351E94">
        <w:rPr>
          <w:rFonts w:cs="Arial"/>
          <w:color w:val="000000"/>
        </w:rPr>
        <w:t>(Anderson and Lawson 2005; Veiga Nascimento and Anderson</w:t>
      </w:r>
      <w:r w:rsidR="00351E94" w:rsidRPr="003B1416">
        <w:rPr>
          <w:rFonts w:cs="Arial"/>
          <w:color w:val="000000"/>
        </w:rPr>
        <w:t xml:space="preserve"> 2004</w:t>
      </w:r>
      <w:r w:rsidR="00351E94">
        <w:rPr>
          <w:rFonts w:cs="Arial"/>
          <w:color w:val="000000"/>
        </w:rPr>
        <w:t xml:space="preserve">; </w:t>
      </w:r>
      <w:r w:rsidR="00351E94" w:rsidRPr="000B06F3">
        <w:rPr>
          <w:rFonts w:cs="Arial"/>
          <w:color w:val="000000"/>
        </w:rPr>
        <w:t>Anderson 2006</w:t>
      </w:r>
      <w:r w:rsidR="00351E94">
        <w:rPr>
          <w:rFonts w:cs="Arial"/>
          <w:color w:val="000000"/>
        </w:rPr>
        <w:t>; Anderson 2008</w:t>
      </w:r>
      <w:r w:rsidR="006054F6">
        <w:rPr>
          <w:rFonts w:cs="Arial"/>
          <w:color w:val="000000"/>
        </w:rPr>
        <w:t>a</w:t>
      </w:r>
      <w:r w:rsidR="00351E94">
        <w:rPr>
          <w:rFonts w:cs="Arial"/>
          <w:color w:val="000000"/>
        </w:rPr>
        <w:t>; Anderson 2010; S</w:t>
      </w:r>
      <w:r w:rsidR="007C38A5">
        <w:rPr>
          <w:rFonts w:cs="Arial"/>
          <w:color w:val="000000"/>
        </w:rPr>
        <w:t>anta Ana Water Board</w:t>
      </w:r>
      <w:r w:rsidR="00351E94">
        <w:rPr>
          <w:rFonts w:cs="Arial"/>
          <w:color w:val="000000"/>
        </w:rPr>
        <w:t xml:space="preserve"> </w:t>
      </w:r>
      <w:r w:rsidR="00351E94" w:rsidRPr="000B06F3">
        <w:rPr>
          <w:rFonts w:cs="Arial"/>
          <w:color w:val="000000"/>
        </w:rPr>
        <w:t>2007</w:t>
      </w:r>
      <w:r w:rsidR="00351E94">
        <w:rPr>
          <w:rFonts w:cs="Arial"/>
          <w:color w:val="000000"/>
        </w:rPr>
        <w:t xml:space="preserve">; and </w:t>
      </w:r>
      <w:r w:rsidR="00351E94" w:rsidRPr="000B06F3">
        <w:rPr>
          <w:rFonts w:cs="Arial"/>
          <w:color w:val="000000"/>
        </w:rPr>
        <w:t>Horne 2009</w:t>
      </w:r>
      <w:r w:rsidR="00351E94">
        <w:rPr>
          <w:rFonts w:cs="Arial"/>
          <w:color w:val="000000"/>
        </w:rPr>
        <w:t>)</w:t>
      </w:r>
      <w:r>
        <w:rPr>
          <w:rFonts w:cs="Arial"/>
          <w:color w:val="000000"/>
        </w:rPr>
        <w:t xml:space="preserve">. </w:t>
      </w:r>
      <w:r>
        <w:t xml:space="preserve">A break in monitoring occurred between 2012 and 2015 to reallocate resources for the implementation of water quality BMPs in both Lake Elsinore and Canyon Lake, but </w:t>
      </w:r>
      <w:r w:rsidR="00FC58FD">
        <w:t xml:space="preserve">monitoring </w:t>
      </w:r>
      <w:r>
        <w:t>was reinitiated in 2015.</w:t>
      </w:r>
    </w:p>
    <w:p w14:paraId="5361B241" w14:textId="6E295007" w:rsidR="004772F8" w:rsidRDefault="004772F8" w:rsidP="004772F8">
      <w:pPr>
        <w:pStyle w:val="LFTBody"/>
        <w:ind w:left="576"/>
        <w:rPr>
          <w:rFonts w:cs="Arial"/>
          <w:color w:val="000000"/>
        </w:rPr>
      </w:pPr>
      <w:r>
        <w:rPr>
          <w:rFonts w:cs="Arial"/>
          <w:color w:val="000000"/>
        </w:rPr>
        <w:t xml:space="preserve">Currently, monitoring and analysis of nutrients and chlorophyll </w:t>
      </w:r>
      <w:r>
        <w:rPr>
          <w:rFonts w:cs="Arial"/>
          <w:i/>
          <w:color w:val="000000"/>
        </w:rPr>
        <w:t>a</w:t>
      </w:r>
      <w:r>
        <w:rPr>
          <w:rFonts w:cs="Arial"/>
          <w:color w:val="000000"/>
        </w:rPr>
        <w:t xml:space="preserve"> occurs monthly during the summer months of July, August, and September, and bi-monthly between September and July. Beginning in July 2016, the monitoring frequency of Lake Elsinore </w:t>
      </w:r>
      <w:r w:rsidR="00351E94">
        <w:rPr>
          <w:rFonts w:cs="Arial"/>
          <w:color w:val="000000"/>
        </w:rPr>
        <w:t xml:space="preserve">was </w:t>
      </w:r>
      <w:r>
        <w:rPr>
          <w:rFonts w:cs="Arial"/>
          <w:color w:val="000000"/>
        </w:rPr>
        <w:t>increase</w:t>
      </w:r>
      <w:r w:rsidR="00351E94">
        <w:rPr>
          <w:rFonts w:cs="Arial"/>
          <w:color w:val="000000"/>
        </w:rPr>
        <w:t>d</w:t>
      </w:r>
      <w:r>
        <w:rPr>
          <w:rFonts w:cs="Arial"/>
          <w:color w:val="000000"/>
        </w:rPr>
        <w:t xml:space="preserve"> to bi-weekly during the summer months of July, August, and September. </w:t>
      </w:r>
      <w:r w:rsidR="00351E94">
        <w:rPr>
          <w:rFonts w:cs="Arial"/>
          <w:color w:val="000000"/>
        </w:rPr>
        <w:t xml:space="preserve">The increased monitoring in Lake Elsinore during the summer months was performed to provide more data points during this time-frame due to the current TMDL compliance target for chlorophyll, which is based on a summer average for this lake, as opposed to an annual average in Canyon Lake. </w:t>
      </w:r>
      <w:r>
        <w:rPr>
          <w:rFonts w:cs="Arial"/>
          <w:color w:val="000000"/>
        </w:rPr>
        <w:t>Nutrients and TDS are analyzed in a single surface to bottom integrated sample as described in the Work Plan for the current TMDL monitoring program.</w:t>
      </w:r>
      <w:r>
        <w:rPr>
          <w:rStyle w:val="FootnoteReference"/>
          <w:rFonts w:cs="Arial"/>
          <w:color w:val="000000"/>
        </w:rPr>
        <w:footnoteReference w:id="17"/>
      </w:r>
      <w:r>
        <w:rPr>
          <w:rFonts w:cs="Arial"/>
          <w:color w:val="000000"/>
        </w:rPr>
        <w:t xml:space="preserve"> Chlorophyll </w:t>
      </w:r>
      <w:r>
        <w:rPr>
          <w:rFonts w:cs="Arial"/>
          <w:i/>
          <w:color w:val="000000"/>
        </w:rPr>
        <w:t>a</w:t>
      </w:r>
      <w:r>
        <w:rPr>
          <w:rFonts w:cs="Arial"/>
          <w:color w:val="000000"/>
        </w:rPr>
        <w:t xml:space="preserve"> is measured in both an integrated sample of the entire water column, as well as a surface sample representative of the top 2 meters of the water column. Depth profiles of temperature, DO, pH, conductivity, and water clarity are also measured at 1-m intervals on the day of sampling for nutrients. For the first time these measures are now being performed twice during the day (am and pm) to assess diel variability associated with photosynthesis and respiration cycles of algae which can substantially alter DO concentrations over short periods of time. </w:t>
      </w:r>
    </w:p>
    <w:p w14:paraId="357CE45F" w14:textId="76FA0739" w:rsidR="004772F8" w:rsidRDefault="00BD4798" w:rsidP="005716B9">
      <w:pPr>
        <w:pStyle w:val="LFTBody"/>
      </w:pPr>
      <w:r>
        <w:rPr>
          <w:rFonts w:cs="Arial"/>
          <w:color w:val="000000"/>
        </w:rPr>
        <w:t xml:space="preserve">Section 2.3.1.2 below provides a summary of the findings from the various monitoring activities described above. </w:t>
      </w:r>
      <w:r w:rsidR="004772F8">
        <w:t xml:space="preserve"> </w:t>
      </w:r>
    </w:p>
    <w:p w14:paraId="3C45A15B" w14:textId="40119177" w:rsidR="004772F8" w:rsidRDefault="004772F8" w:rsidP="004772F8">
      <w:pPr>
        <w:pStyle w:val="LFTHeading4"/>
        <w:tabs>
          <w:tab w:val="left" w:pos="900"/>
        </w:tabs>
      </w:pPr>
      <w:r>
        <w:t>2.3.1.</w:t>
      </w:r>
      <w:r w:rsidR="007430DD">
        <w:t>2</w:t>
      </w:r>
      <w:r>
        <w:tab/>
        <w:t xml:space="preserve">Water Quality </w:t>
      </w:r>
    </w:p>
    <w:p w14:paraId="564BF45A" w14:textId="2D080322" w:rsidR="004772F8" w:rsidRDefault="004772F8" w:rsidP="004772F8">
      <w:pPr>
        <w:pStyle w:val="LFTBody"/>
      </w:pPr>
      <w:r>
        <w:t>A</w:t>
      </w:r>
      <w:r>
        <w:rPr>
          <w:spacing w:val="12"/>
        </w:rPr>
        <w:t xml:space="preserve"> </w:t>
      </w:r>
      <w:r>
        <w:t>s</w:t>
      </w:r>
      <w:r>
        <w:rPr>
          <w:spacing w:val="-1"/>
        </w:rPr>
        <w:t>i</w:t>
      </w:r>
      <w:r>
        <w:rPr>
          <w:spacing w:val="2"/>
        </w:rPr>
        <w:t>g</w:t>
      </w:r>
      <w:r>
        <w:t>n</w:t>
      </w:r>
      <w:r>
        <w:rPr>
          <w:spacing w:val="-4"/>
        </w:rPr>
        <w:t>i</w:t>
      </w:r>
      <w:r>
        <w:rPr>
          <w:spacing w:val="3"/>
        </w:rPr>
        <w:t>f</w:t>
      </w:r>
      <w:r>
        <w:rPr>
          <w:spacing w:val="-1"/>
        </w:rPr>
        <w:t>i</w:t>
      </w:r>
      <w:r>
        <w:t>cant</w:t>
      </w:r>
      <w:r>
        <w:rPr>
          <w:spacing w:val="12"/>
        </w:rPr>
        <w:t xml:space="preserve"> </w:t>
      </w:r>
      <w:r>
        <w:t>body</w:t>
      </w:r>
      <w:r>
        <w:rPr>
          <w:spacing w:val="11"/>
        </w:rPr>
        <w:t xml:space="preserve"> </w:t>
      </w:r>
      <w:r>
        <w:t>of</w:t>
      </w:r>
      <w:r>
        <w:rPr>
          <w:spacing w:val="14"/>
        </w:rPr>
        <w:t xml:space="preserve"> </w:t>
      </w:r>
      <w:r>
        <w:rPr>
          <w:spacing w:val="1"/>
        </w:rPr>
        <w:t>m</w:t>
      </w:r>
      <w:r>
        <w:rPr>
          <w:spacing w:val="-3"/>
        </w:rPr>
        <w:t>o</w:t>
      </w:r>
      <w:r>
        <w:t>n</w:t>
      </w:r>
      <w:r>
        <w:rPr>
          <w:spacing w:val="-1"/>
        </w:rPr>
        <w:t>i</w:t>
      </w:r>
      <w:r>
        <w:rPr>
          <w:spacing w:val="1"/>
        </w:rPr>
        <w:t>t</w:t>
      </w:r>
      <w:r>
        <w:t>o</w:t>
      </w:r>
      <w:r>
        <w:rPr>
          <w:spacing w:val="1"/>
        </w:rPr>
        <w:t>r</w:t>
      </w:r>
      <w:r>
        <w:rPr>
          <w:spacing w:val="-1"/>
        </w:rPr>
        <w:t>i</w:t>
      </w:r>
      <w:r>
        <w:t>ng</w:t>
      </w:r>
      <w:r>
        <w:rPr>
          <w:spacing w:val="13"/>
        </w:rPr>
        <w:t xml:space="preserve"> </w:t>
      </w:r>
      <w:r>
        <w:t>da</w:t>
      </w:r>
      <w:r>
        <w:rPr>
          <w:spacing w:val="1"/>
        </w:rPr>
        <w:t>t</w:t>
      </w:r>
      <w:r>
        <w:t>a</w:t>
      </w:r>
      <w:r>
        <w:rPr>
          <w:spacing w:val="13"/>
        </w:rPr>
        <w:t xml:space="preserve"> </w:t>
      </w:r>
      <w:r>
        <w:t>has</w:t>
      </w:r>
      <w:r>
        <w:rPr>
          <w:spacing w:val="13"/>
        </w:rPr>
        <w:t xml:space="preserve"> </w:t>
      </w:r>
      <w:r>
        <w:t>been</w:t>
      </w:r>
      <w:r>
        <w:rPr>
          <w:spacing w:val="10"/>
        </w:rPr>
        <w:t xml:space="preserve"> </w:t>
      </w:r>
      <w:r>
        <w:t>co</w:t>
      </w:r>
      <w:r>
        <w:rPr>
          <w:spacing w:val="-1"/>
        </w:rPr>
        <w:t>ll</w:t>
      </w:r>
      <w:r>
        <w:t>ec</w:t>
      </w:r>
      <w:r>
        <w:rPr>
          <w:spacing w:val="1"/>
        </w:rPr>
        <w:t>t</w:t>
      </w:r>
      <w:r>
        <w:t>ed</w:t>
      </w:r>
      <w:r>
        <w:rPr>
          <w:spacing w:val="10"/>
        </w:rPr>
        <w:t xml:space="preserve"> </w:t>
      </w:r>
      <w:r>
        <w:rPr>
          <w:spacing w:val="3"/>
        </w:rPr>
        <w:t>f</w:t>
      </w:r>
      <w:r>
        <w:t>or</w:t>
      </w:r>
      <w:r>
        <w:rPr>
          <w:spacing w:val="12"/>
        </w:rPr>
        <w:t xml:space="preserve"> </w:t>
      </w:r>
      <w:r>
        <w:t>L</w:t>
      </w:r>
      <w:r>
        <w:rPr>
          <w:spacing w:val="-3"/>
        </w:rPr>
        <w:t>a</w:t>
      </w:r>
      <w:r>
        <w:rPr>
          <w:spacing w:val="2"/>
        </w:rPr>
        <w:t>k</w:t>
      </w:r>
      <w:r>
        <w:t>e</w:t>
      </w:r>
      <w:r>
        <w:rPr>
          <w:spacing w:val="13"/>
        </w:rPr>
        <w:t xml:space="preserve"> </w:t>
      </w:r>
      <w:r>
        <w:rPr>
          <w:spacing w:val="-1"/>
        </w:rPr>
        <w:t>El</w:t>
      </w:r>
      <w:r>
        <w:t>s</w:t>
      </w:r>
      <w:r>
        <w:rPr>
          <w:spacing w:val="-1"/>
        </w:rPr>
        <w:t>i</w:t>
      </w:r>
      <w:r>
        <w:t>no</w:t>
      </w:r>
      <w:r>
        <w:rPr>
          <w:spacing w:val="1"/>
        </w:rPr>
        <w:t>r</w:t>
      </w:r>
      <w:r>
        <w:t>e</w:t>
      </w:r>
      <w:r>
        <w:rPr>
          <w:spacing w:val="13"/>
        </w:rPr>
        <w:t xml:space="preserve"> </w:t>
      </w:r>
      <w:r w:rsidR="00BD4798" w:rsidRPr="005716B9">
        <w:t>since the start of the development of the original TMDL</w:t>
      </w:r>
      <w:r w:rsidRPr="00BD4798">
        <w:t>.</w:t>
      </w:r>
      <w:r>
        <w:t xml:space="preserve"> </w:t>
      </w:r>
      <w:r>
        <w:rPr>
          <w:spacing w:val="2"/>
        </w:rPr>
        <w:t>T</w:t>
      </w:r>
      <w:r>
        <w:t>h</w:t>
      </w:r>
      <w:r>
        <w:rPr>
          <w:spacing w:val="-3"/>
        </w:rPr>
        <w:t>e</w:t>
      </w:r>
      <w:r>
        <w:rPr>
          <w:spacing w:val="-2"/>
        </w:rPr>
        <w:t>s</w:t>
      </w:r>
      <w:r>
        <w:t>e da</w:t>
      </w:r>
      <w:r>
        <w:rPr>
          <w:spacing w:val="1"/>
        </w:rPr>
        <w:t>t</w:t>
      </w:r>
      <w:r>
        <w:t>a</w:t>
      </w:r>
      <w:r>
        <w:rPr>
          <w:spacing w:val="12"/>
        </w:rPr>
        <w:t xml:space="preserve"> </w:t>
      </w:r>
      <w:r>
        <w:rPr>
          <w:spacing w:val="-4"/>
        </w:rPr>
        <w:t>are</w:t>
      </w:r>
      <w:r>
        <w:t xml:space="preserve"> </w:t>
      </w:r>
      <w:r>
        <w:rPr>
          <w:spacing w:val="1"/>
        </w:rPr>
        <w:t>r</w:t>
      </w:r>
      <w:r>
        <w:t>e</w:t>
      </w:r>
      <w:r>
        <w:rPr>
          <w:spacing w:val="-2"/>
        </w:rPr>
        <w:t>v</w:t>
      </w:r>
      <w:r>
        <w:rPr>
          <w:spacing w:val="-1"/>
        </w:rPr>
        <w:t>i</w:t>
      </w:r>
      <w:r>
        <w:rPr>
          <w:spacing w:val="2"/>
        </w:rPr>
        <w:t>e</w:t>
      </w:r>
      <w:r>
        <w:rPr>
          <w:spacing w:val="-1"/>
        </w:rPr>
        <w:t>w</w:t>
      </w:r>
      <w:r>
        <w:t>ed he</w:t>
      </w:r>
      <w:r>
        <w:rPr>
          <w:spacing w:val="1"/>
        </w:rPr>
        <w:t>r</w:t>
      </w:r>
      <w:r>
        <w:t xml:space="preserve">e </w:t>
      </w:r>
      <w:r>
        <w:rPr>
          <w:spacing w:val="-4"/>
        </w:rPr>
        <w:t>w</w:t>
      </w:r>
      <w:r>
        <w:rPr>
          <w:spacing w:val="-1"/>
        </w:rPr>
        <w:t>i</w:t>
      </w:r>
      <w:r>
        <w:rPr>
          <w:spacing w:val="1"/>
        </w:rPr>
        <w:t>t</w:t>
      </w:r>
      <w:r>
        <w:t xml:space="preserve">h </w:t>
      </w:r>
      <w:r>
        <w:rPr>
          <w:spacing w:val="1"/>
        </w:rPr>
        <w:t>t</w:t>
      </w:r>
      <w:r>
        <w:t xml:space="preserve">he </w:t>
      </w:r>
      <w:r>
        <w:rPr>
          <w:spacing w:val="2"/>
        </w:rPr>
        <w:t>g</w:t>
      </w:r>
      <w:r>
        <w:t>oal of de</w:t>
      </w:r>
      <w:r>
        <w:rPr>
          <w:spacing w:val="-2"/>
        </w:rPr>
        <w:t>v</w:t>
      </w:r>
      <w:r>
        <w:t>e</w:t>
      </w:r>
      <w:r>
        <w:rPr>
          <w:spacing w:val="-1"/>
        </w:rPr>
        <w:t>l</w:t>
      </w:r>
      <w:r>
        <w:t>op</w:t>
      </w:r>
      <w:r>
        <w:rPr>
          <w:spacing w:val="-1"/>
        </w:rPr>
        <w:t>i</w:t>
      </w:r>
      <w:r>
        <w:t>ng of s</w:t>
      </w:r>
      <w:r>
        <w:rPr>
          <w:spacing w:val="1"/>
        </w:rPr>
        <w:t>t</w:t>
      </w:r>
      <w:r>
        <w:t>a</w:t>
      </w:r>
      <w:r>
        <w:rPr>
          <w:spacing w:val="1"/>
        </w:rPr>
        <w:t>t</w:t>
      </w:r>
      <w:r>
        <w:rPr>
          <w:spacing w:val="-1"/>
        </w:rPr>
        <w:t>i</w:t>
      </w:r>
      <w:r>
        <w:rPr>
          <w:spacing w:val="-2"/>
        </w:rPr>
        <w:t>s</w:t>
      </w:r>
      <w:r>
        <w:rPr>
          <w:spacing w:val="1"/>
        </w:rPr>
        <w:t>t</w:t>
      </w:r>
      <w:r>
        <w:rPr>
          <w:spacing w:val="-1"/>
        </w:rPr>
        <w:t>i</w:t>
      </w:r>
      <w:r>
        <w:t xml:space="preserve">cal </w:t>
      </w:r>
      <w:r>
        <w:rPr>
          <w:spacing w:val="1"/>
        </w:rPr>
        <w:t>r</w:t>
      </w:r>
      <w:r>
        <w:t>e</w:t>
      </w:r>
      <w:r>
        <w:rPr>
          <w:spacing w:val="-1"/>
        </w:rPr>
        <w:t>l</w:t>
      </w:r>
      <w:r>
        <w:t>a</w:t>
      </w:r>
      <w:r>
        <w:rPr>
          <w:spacing w:val="1"/>
        </w:rPr>
        <w:t>t</w:t>
      </w:r>
      <w:r>
        <w:rPr>
          <w:spacing w:val="-1"/>
        </w:rPr>
        <w:t>i</w:t>
      </w:r>
      <w:r>
        <w:t>onsh</w:t>
      </w:r>
      <w:r>
        <w:rPr>
          <w:spacing w:val="-1"/>
        </w:rPr>
        <w:t>i</w:t>
      </w:r>
      <w:r>
        <w:t>ps</w:t>
      </w:r>
      <w:r>
        <w:rPr>
          <w:spacing w:val="32"/>
        </w:rPr>
        <w:t xml:space="preserve"> </w:t>
      </w:r>
      <w:r>
        <w:rPr>
          <w:spacing w:val="-1"/>
        </w:rPr>
        <w:t>t</w:t>
      </w:r>
      <w:r>
        <w:t>o</w:t>
      </w:r>
      <w:r>
        <w:rPr>
          <w:spacing w:val="34"/>
        </w:rPr>
        <w:t xml:space="preserve"> </w:t>
      </w:r>
      <w:r>
        <w:t>unde</w:t>
      </w:r>
      <w:r>
        <w:rPr>
          <w:spacing w:val="1"/>
        </w:rPr>
        <w:t>r</w:t>
      </w:r>
      <w:r>
        <w:rPr>
          <w:spacing w:val="-2"/>
        </w:rPr>
        <w:t>s</w:t>
      </w:r>
      <w:r>
        <w:rPr>
          <w:spacing w:val="1"/>
        </w:rPr>
        <w:t>t</w:t>
      </w:r>
      <w:r>
        <w:t>and</w:t>
      </w:r>
      <w:r>
        <w:rPr>
          <w:spacing w:val="32"/>
        </w:rPr>
        <w:t xml:space="preserve"> </w:t>
      </w:r>
      <w:r>
        <w:rPr>
          <w:spacing w:val="1"/>
        </w:rPr>
        <w:t>t</w:t>
      </w:r>
      <w:r>
        <w:t>he</w:t>
      </w:r>
      <w:r>
        <w:rPr>
          <w:spacing w:val="34"/>
        </w:rPr>
        <w:t xml:space="preserve"> </w:t>
      </w:r>
      <w:r>
        <w:t>d</w:t>
      </w:r>
      <w:r>
        <w:rPr>
          <w:spacing w:val="-3"/>
        </w:rPr>
        <w:t>o</w:t>
      </w:r>
      <w:r>
        <w:rPr>
          <w:spacing w:val="1"/>
        </w:rPr>
        <w:t>m</w:t>
      </w:r>
      <w:r>
        <w:rPr>
          <w:spacing w:val="-1"/>
        </w:rPr>
        <w:t>i</w:t>
      </w:r>
      <w:r>
        <w:rPr>
          <w:spacing w:val="-3"/>
        </w:rPr>
        <w:t>n</w:t>
      </w:r>
      <w:r>
        <w:t>ant</w:t>
      </w:r>
      <w:r>
        <w:rPr>
          <w:spacing w:val="36"/>
        </w:rPr>
        <w:t xml:space="preserve"> </w:t>
      </w:r>
      <w:r>
        <w:rPr>
          <w:spacing w:val="-3"/>
        </w:rPr>
        <w:t>d</w:t>
      </w:r>
      <w:r>
        <w:rPr>
          <w:spacing w:val="1"/>
        </w:rPr>
        <w:t>r</w:t>
      </w:r>
      <w:r>
        <w:rPr>
          <w:spacing w:val="-1"/>
        </w:rPr>
        <w:t>i</w:t>
      </w:r>
      <w:r>
        <w:rPr>
          <w:spacing w:val="-2"/>
        </w:rPr>
        <w:t>v</w:t>
      </w:r>
      <w:r>
        <w:t>e</w:t>
      </w:r>
      <w:r>
        <w:rPr>
          <w:spacing w:val="1"/>
        </w:rPr>
        <w:t>r</w:t>
      </w:r>
      <w:r>
        <w:t>s</w:t>
      </w:r>
      <w:r>
        <w:rPr>
          <w:spacing w:val="35"/>
        </w:rPr>
        <w:t xml:space="preserve"> </w:t>
      </w:r>
      <w:r>
        <w:rPr>
          <w:spacing w:val="-3"/>
        </w:rPr>
        <w:t>o</w:t>
      </w:r>
      <w:r>
        <w:t>f</w:t>
      </w:r>
      <w:r>
        <w:rPr>
          <w:spacing w:val="36"/>
        </w:rPr>
        <w:t xml:space="preserve"> </w:t>
      </w:r>
      <w:r>
        <w:rPr>
          <w:spacing w:val="-4"/>
        </w:rPr>
        <w:t>w</w:t>
      </w:r>
      <w:r>
        <w:t>a</w:t>
      </w:r>
      <w:r>
        <w:rPr>
          <w:spacing w:val="1"/>
        </w:rPr>
        <w:t>t</w:t>
      </w:r>
      <w:r>
        <w:t>er</w:t>
      </w:r>
      <w:r>
        <w:rPr>
          <w:spacing w:val="33"/>
        </w:rPr>
        <w:t xml:space="preserve"> </w:t>
      </w:r>
      <w:r>
        <w:rPr>
          <w:spacing w:val="2"/>
        </w:rPr>
        <w:t>q</w:t>
      </w:r>
      <w:r>
        <w:t>u</w:t>
      </w:r>
      <w:r>
        <w:rPr>
          <w:spacing w:val="-3"/>
        </w:rPr>
        <w:t>a</w:t>
      </w:r>
      <w:r>
        <w:rPr>
          <w:spacing w:val="-1"/>
        </w:rPr>
        <w:t>li</w:t>
      </w:r>
      <w:r>
        <w:rPr>
          <w:spacing w:val="1"/>
        </w:rPr>
        <w:t>t</w:t>
      </w:r>
      <w:r>
        <w:t>y</w:t>
      </w:r>
      <w:r>
        <w:rPr>
          <w:spacing w:val="32"/>
        </w:rPr>
        <w:t xml:space="preserve"> </w:t>
      </w:r>
      <w:r>
        <w:rPr>
          <w:spacing w:val="1"/>
        </w:rPr>
        <w:t>(</w:t>
      </w:r>
      <w:r>
        <w:t>espec</w:t>
      </w:r>
      <w:r>
        <w:rPr>
          <w:spacing w:val="-1"/>
        </w:rPr>
        <w:t>i</w:t>
      </w:r>
      <w:r>
        <w:t>a</w:t>
      </w:r>
      <w:r>
        <w:rPr>
          <w:spacing w:val="-1"/>
        </w:rPr>
        <w:t>l</w:t>
      </w:r>
      <w:r>
        <w:rPr>
          <w:spacing w:val="1"/>
        </w:rPr>
        <w:t>l</w:t>
      </w:r>
      <w:r>
        <w:t>y ch</w:t>
      </w:r>
      <w:r>
        <w:rPr>
          <w:spacing w:val="-1"/>
        </w:rPr>
        <w:t>l</w:t>
      </w:r>
      <w:r>
        <w:t>o</w:t>
      </w:r>
      <w:r>
        <w:rPr>
          <w:spacing w:val="1"/>
        </w:rPr>
        <w:t>r</w:t>
      </w:r>
      <w:r>
        <w:t>oph</w:t>
      </w:r>
      <w:r>
        <w:rPr>
          <w:spacing w:val="-2"/>
        </w:rPr>
        <w:t>y</w:t>
      </w:r>
      <w:r>
        <w:rPr>
          <w:spacing w:val="-1"/>
        </w:rPr>
        <w:t>l</w:t>
      </w:r>
      <w:r>
        <w:t>l</w:t>
      </w:r>
      <w:r>
        <w:rPr>
          <w:spacing w:val="3"/>
        </w:rPr>
        <w:t xml:space="preserve"> </w:t>
      </w:r>
      <w:r>
        <w:rPr>
          <w:i/>
        </w:rPr>
        <w:t>a</w:t>
      </w:r>
      <w:r>
        <w:t xml:space="preserve"> concen</w:t>
      </w:r>
      <w:r>
        <w:rPr>
          <w:spacing w:val="1"/>
        </w:rPr>
        <w:t>t</w:t>
      </w:r>
      <w:r>
        <w:rPr>
          <w:spacing w:val="-2"/>
        </w:rPr>
        <w:t>r</w:t>
      </w:r>
      <w:r>
        <w:t>a</w:t>
      </w:r>
      <w:r>
        <w:rPr>
          <w:spacing w:val="1"/>
        </w:rPr>
        <w:t>t</w:t>
      </w:r>
      <w:r>
        <w:rPr>
          <w:spacing w:val="-1"/>
        </w:rPr>
        <w:t>i</w:t>
      </w:r>
      <w:r>
        <w:t>ons</w:t>
      </w:r>
      <w:r>
        <w:rPr>
          <w:spacing w:val="1"/>
        </w:rPr>
        <w:t>)</w:t>
      </w:r>
      <w:r>
        <w:t xml:space="preserve">. </w:t>
      </w:r>
      <w:r>
        <w:rPr>
          <w:spacing w:val="1"/>
        </w:rPr>
        <w:t>Im</w:t>
      </w:r>
      <w:r>
        <w:t>p</w:t>
      </w:r>
      <w:r>
        <w:rPr>
          <w:spacing w:val="-3"/>
        </w:rPr>
        <w:t>o</w:t>
      </w:r>
      <w:r>
        <w:rPr>
          <w:spacing w:val="1"/>
        </w:rPr>
        <w:t>rt</w:t>
      </w:r>
      <w:r>
        <w:t>a</w:t>
      </w:r>
      <w:r>
        <w:rPr>
          <w:spacing w:val="-3"/>
        </w:rPr>
        <w:t>n</w:t>
      </w:r>
      <w:r>
        <w:rPr>
          <w:spacing w:val="1"/>
        </w:rPr>
        <w:t>t</w:t>
      </w:r>
      <w:r>
        <w:rPr>
          <w:spacing w:val="-1"/>
        </w:rPr>
        <w:t>l</w:t>
      </w:r>
      <w:r>
        <w:rPr>
          <w:spacing w:val="-2"/>
        </w:rPr>
        <w:t>y</w:t>
      </w:r>
      <w:r>
        <w:t xml:space="preserve">, </w:t>
      </w:r>
      <w:r>
        <w:rPr>
          <w:spacing w:val="1"/>
        </w:rPr>
        <w:t>t</w:t>
      </w:r>
      <w:r>
        <w:t>h</w:t>
      </w:r>
      <w:r>
        <w:rPr>
          <w:spacing w:val="-1"/>
        </w:rPr>
        <w:t>i</w:t>
      </w:r>
      <w:r>
        <w:t>s</w:t>
      </w:r>
      <w:r>
        <w:rPr>
          <w:spacing w:val="1"/>
        </w:rPr>
        <w:t xml:space="preserve"> t</w:t>
      </w:r>
      <w:r>
        <w:rPr>
          <w:spacing w:val="-1"/>
        </w:rPr>
        <w:t>i</w:t>
      </w:r>
      <w:r>
        <w:rPr>
          <w:spacing w:val="1"/>
        </w:rPr>
        <w:t>m</w:t>
      </w:r>
      <w:r>
        <w:t>e pe</w:t>
      </w:r>
      <w:r>
        <w:rPr>
          <w:spacing w:val="1"/>
        </w:rPr>
        <w:t>r</w:t>
      </w:r>
      <w:r>
        <w:rPr>
          <w:spacing w:val="-1"/>
        </w:rPr>
        <w:t>i</w:t>
      </w:r>
      <w:r>
        <w:t xml:space="preserve">od </w:t>
      </w:r>
      <w:r>
        <w:rPr>
          <w:spacing w:val="-1"/>
        </w:rPr>
        <w:t>i</w:t>
      </w:r>
      <w:r>
        <w:t>nc</w:t>
      </w:r>
      <w:r>
        <w:rPr>
          <w:spacing w:val="-1"/>
        </w:rPr>
        <w:t>l</w:t>
      </w:r>
      <w:r>
        <w:t>ud</w:t>
      </w:r>
      <w:r>
        <w:rPr>
          <w:spacing w:val="2"/>
        </w:rPr>
        <w:t>e</w:t>
      </w:r>
      <w:r>
        <w:t>s pe</w:t>
      </w:r>
      <w:r>
        <w:rPr>
          <w:spacing w:val="1"/>
        </w:rPr>
        <w:t>r</w:t>
      </w:r>
      <w:r>
        <w:rPr>
          <w:spacing w:val="-1"/>
        </w:rPr>
        <w:t>i</w:t>
      </w:r>
      <w:r>
        <w:t xml:space="preserve">ods </w:t>
      </w:r>
      <w:r>
        <w:rPr>
          <w:spacing w:val="-3"/>
        </w:rPr>
        <w:t>o</w:t>
      </w:r>
      <w:r>
        <w:t>f p</w:t>
      </w:r>
      <w:r>
        <w:rPr>
          <w:spacing w:val="1"/>
        </w:rPr>
        <w:t>r</w:t>
      </w:r>
      <w:r>
        <w:t>onounced</w:t>
      </w:r>
      <w:r>
        <w:rPr>
          <w:spacing w:val="8"/>
        </w:rPr>
        <w:t xml:space="preserve"> </w:t>
      </w:r>
      <w:r>
        <w:t>d</w:t>
      </w:r>
      <w:r>
        <w:rPr>
          <w:spacing w:val="1"/>
        </w:rPr>
        <w:t>r</w:t>
      </w:r>
      <w:r>
        <w:t>o</w:t>
      </w:r>
      <w:r>
        <w:rPr>
          <w:spacing w:val="-3"/>
        </w:rPr>
        <w:t>u</w:t>
      </w:r>
      <w:r>
        <w:rPr>
          <w:spacing w:val="2"/>
        </w:rPr>
        <w:t>g</w:t>
      </w:r>
      <w:r>
        <w:rPr>
          <w:spacing w:val="-3"/>
        </w:rPr>
        <w:t>h</w:t>
      </w:r>
      <w:r>
        <w:rPr>
          <w:spacing w:val="1"/>
        </w:rPr>
        <w:t>t</w:t>
      </w:r>
      <w:r>
        <w:t>,</w:t>
      </w:r>
      <w:r>
        <w:rPr>
          <w:spacing w:val="9"/>
        </w:rPr>
        <w:t xml:space="preserve"> </w:t>
      </w:r>
      <w:r>
        <w:rPr>
          <w:spacing w:val="1"/>
        </w:rPr>
        <w:t>r</w:t>
      </w:r>
      <w:r>
        <w:rPr>
          <w:spacing w:val="-3"/>
        </w:rPr>
        <w:t>e</w:t>
      </w:r>
      <w:r>
        <w:rPr>
          <w:spacing w:val="-2"/>
        </w:rPr>
        <w:t>s</w:t>
      </w:r>
      <w:r>
        <w:t>u</w:t>
      </w:r>
      <w:r>
        <w:rPr>
          <w:spacing w:val="-1"/>
        </w:rPr>
        <w:t>l</w:t>
      </w:r>
      <w:r>
        <w:rPr>
          <w:spacing w:val="1"/>
        </w:rPr>
        <w:t>t</w:t>
      </w:r>
      <w:r>
        <w:rPr>
          <w:spacing w:val="-1"/>
        </w:rPr>
        <w:t>i</w:t>
      </w:r>
      <w:r>
        <w:t>ng</w:t>
      </w:r>
      <w:r>
        <w:rPr>
          <w:spacing w:val="10"/>
        </w:rPr>
        <w:t xml:space="preserve"> </w:t>
      </w:r>
      <w:r>
        <w:rPr>
          <w:spacing w:val="-1"/>
        </w:rPr>
        <w:t>i</w:t>
      </w:r>
      <w:r>
        <w:t>n</w:t>
      </w:r>
      <w:r>
        <w:rPr>
          <w:spacing w:val="8"/>
        </w:rPr>
        <w:t xml:space="preserve"> </w:t>
      </w:r>
      <w:r>
        <w:rPr>
          <w:spacing w:val="-1"/>
        </w:rPr>
        <w:t>i</w:t>
      </w:r>
      <w:r>
        <w:t>nc</w:t>
      </w:r>
      <w:r>
        <w:rPr>
          <w:spacing w:val="1"/>
        </w:rPr>
        <w:t>r</w:t>
      </w:r>
      <w:r>
        <w:t>eased</w:t>
      </w:r>
      <w:r>
        <w:rPr>
          <w:spacing w:val="8"/>
        </w:rPr>
        <w:t xml:space="preserve"> </w:t>
      </w:r>
      <w:r>
        <w:t>sa</w:t>
      </w:r>
      <w:r>
        <w:rPr>
          <w:spacing w:val="-1"/>
        </w:rPr>
        <w:t>li</w:t>
      </w:r>
      <w:r>
        <w:t>n</w:t>
      </w:r>
      <w:r>
        <w:rPr>
          <w:spacing w:val="-1"/>
        </w:rPr>
        <w:t>i</w:t>
      </w:r>
      <w:r>
        <w:rPr>
          <w:spacing w:val="1"/>
        </w:rPr>
        <w:t>t</w:t>
      </w:r>
      <w:r>
        <w:rPr>
          <w:spacing w:val="-1"/>
        </w:rPr>
        <w:t>i</w:t>
      </w:r>
      <w:r>
        <w:t>es</w:t>
      </w:r>
      <w:r>
        <w:rPr>
          <w:spacing w:val="8"/>
        </w:rPr>
        <w:t xml:space="preserve"> </w:t>
      </w:r>
      <w:r>
        <w:t>and</w:t>
      </w:r>
      <w:r>
        <w:rPr>
          <w:spacing w:val="8"/>
        </w:rPr>
        <w:t xml:space="preserve"> </w:t>
      </w:r>
      <w:r>
        <w:rPr>
          <w:spacing w:val="-1"/>
        </w:rPr>
        <w:t>l</w:t>
      </w:r>
      <w:r>
        <w:rPr>
          <w:spacing w:val="2"/>
        </w:rPr>
        <w:t>o</w:t>
      </w:r>
      <w:r>
        <w:rPr>
          <w:spacing w:val="-4"/>
        </w:rPr>
        <w:t>w</w:t>
      </w:r>
      <w:r>
        <w:t>er</w:t>
      </w:r>
      <w:r>
        <w:rPr>
          <w:spacing w:val="9"/>
        </w:rPr>
        <w:t xml:space="preserve"> </w:t>
      </w:r>
      <w:r>
        <w:rPr>
          <w:spacing w:val="-1"/>
        </w:rPr>
        <w:t>l</w:t>
      </w:r>
      <w:r>
        <w:t>a</w:t>
      </w:r>
      <w:r>
        <w:rPr>
          <w:spacing w:val="2"/>
        </w:rPr>
        <w:t>k</w:t>
      </w:r>
      <w:r>
        <w:t>e</w:t>
      </w:r>
      <w:r>
        <w:rPr>
          <w:spacing w:val="8"/>
        </w:rPr>
        <w:t xml:space="preserve"> </w:t>
      </w:r>
      <w:r>
        <w:rPr>
          <w:spacing w:val="-1"/>
        </w:rPr>
        <w:t>l</w:t>
      </w:r>
      <w:r>
        <w:t>e</w:t>
      </w:r>
      <w:r>
        <w:rPr>
          <w:spacing w:val="-2"/>
        </w:rPr>
        <w:t>v</w:t>
      </w:r>
      <w:r>
        <w:rPr>
          <w:spacing w:val="2"/>
        </w:rPr>
        <w:t>e</w:t>
      </w:r>
      <w:r>
        <w:rPr>
          <w:spacing w:val="-1"/>
        </w:rPr>
        <w:t>l</w:t>
      </w:r>
      <w:r>
        <w:rPr>
          <w:spacing w:val="2"/>
        </w:rPr>
        <w:t>s</w:t>
      </w:r>
      <w:r>
        <w:t>,</w:t>
      </w:r>
      <w:r>
        <w:rPr>
          <w:spacing w:val="9"/>
        </w:rPr>
        <w:t xml:space="preserve"> </w:t>
      </w:r>
      <w:r>
        <w:t>as</w:t>
      </w:r>
      <w:r>
        <w:rPr>
          <w:spacing w:val="8"/>
        </w:rPr>
        <w:t xml:space="preserve"> </w:t>
      </w:r>
      <w:r>
        <w:rPr>
          <w:spacing w:val="-4"/>
        </w:rPr>
        <w:t>w</w:t>
      </w:r>
      <w:r>
        <w:t>e</w:t>
      </w:r>
      <w:r>
        <w:rPr>
          <w:spacing w:val="1"/>
        </w:rPr>
        <w:t>l</w:t>
      </w:r>
      <w:r>
        <w:t>l</w:t>
      </w:r>
      <w:r>
        <w:rPr>
          <w:spacing w:val="7"/>
        </w:rPr>
        <w:t xml:space="preserve"> </w:t>
      </w:r>
      <w:r>
        <w:t>as</w:t>
      </w:r>
      <w:r>
        <w:rPr>
          <w:spacing w:val="8"/>
        </w:rPr>
        <w:t xml:space="preserve"> </w:t>
      </w:r>
      <w:r>
        <w:rPr>
          <w:spacing w:val="-1"/>
        </w:rPr>
        <w:t>E</w:t>
      </w:r>
      <w:r>
        <w:t xml:space="preserve">l </w:t>
      </w:r>
      <w:r>
        <w:rPr>
          <w:spacing w:val="-1"/>
        </w:rPr>
        <w:t>Ni</w:t>
      </w:r>
      <w:r>
        <w:t>no</w:t>
      </w:r>
      <w:r>
        <w:rPr>
          <w:spacing w:val="1"/>
        </w:rPr>
        <w:t xml:space="preserve"> </w:t>
      </w:r>
      <w:r>
        <w:t>e</w:t>
      </w:r>
      <w:r>
        <w:rPr>
          <w:spacing w:val="-2"/>
        </w:rPr>
        <w:t>v</w:t>
      </w:r>
      <w:r>
        <w:t>en</w:t>
      </w:r>
      <w:r>
        <w:rPr>
          <w:spacing w:val="1"/>
        </w:rPr>
        <w:t>t</w:t>
      </w:r>
      <w:r>
        <w:t>s</w:t>
      </w:r>
      <w:r>
        <w:rPr>
          <w:spacing w:val="1"/>
        </w:rPr>
        <w:t xml:space="preserve"> </w:t>
      </w:r>
      <w:r>
        <w:rPr>
          <w:spacing w:val="-4"/>
        </w:rPr>
        <w:t>w</w:t>
      </w:r>
      <w:r>
        <w:rPr>
          <w:spacing w:val="-1"/>
        </w:rPr>
        <w:t>i</w:t>
      </w:r>
      <w:r>
        <w:rPr>
          <w:spacing w:val="1"/>
        </w:rPr>
        <w:t>t</w:t>
      </w:r>
      <w:r>
        <w:t>h</w:t>
      </w:r>
      <w:r>
        <w:rPr>
          <w:spacing w:val="1"/>
        </w:rPr>
        <w:t xml:space="preserve"> </w:t>
      </w:r>
      <w:r>
        <w:rPr>
          <w:spacing w:val="-1"/>
        </w:rPr>
        <w:t>l</w:t>
      </w:r>
      <w:r>
        <w:t>a</w:t>
      </w:r>
      <w:r>
        <w:rPr>
          <w:spacing w:val="1"/>
        </w:rPr>
        <w:t>r</w:t>
      </w:r>
      <w:r>
        <w:rPr>
          <w:spacing w:val="2"/>
        </w:rPr>
        <w:t>g</w:t>
      </w:r>
      <w:r>
        <w:t>e</w:t>
      </w:r>
      <w:r>
        <w:rPr>
          <w:spacing w:val="-4"/>
        </w:rPr>
        <w:t xml:space="preserve"> </w:t>
      </w:r>
      <w:r>
        <w:rPr>
          <w:spacing w:val="1"/>
        </w:rPr>
        <w:t>f</w:t>
      </w:r>
      <w:r>
        <w:rPr>
          <w:spacing w:val="-2"/>
        </w:rPr>
        <w:t>r</w:t>
      </w:r>
      <w:r>
        <w:t>esh</w:t>
      </w:r>
      <w:r>
        <w:rPr>
          <w:spacing w:val="-3"/>
        </w:rPr>
        <w:t>w</w:t>
      </w:r>
      <w:r>
        <w:t>a</w:t>
      </w:r>
      <w:r>
        <w:rPr>
          <w:spacing w:val="1"/>
        </w:rPr>
        <w:t>t</w:t>
      </w:r>
      <w:r>
        <w:t>er</w:t>
      </w:r>
      <w:r>
        <w:rPr>
          <w:spacing w:val="2"/>
        </w:rPr>
        <w:t xml:space="preserve"> </w:t>
      </w:r>
      <w:r>
        <w:rPr>
          <w:spacing w:val="-1"/>
        </w:rPr>
        <w:t>i</w:t>
      </w:r>
      <w:r>
        <w:t>npu</w:t>
      </w:r>
      <w:r>
        <w:rPr>
          <w:spacing w:val="1"/>
        </w:rPr>
        <w:t>t</w:t>
      </w:r>
      <w:r>
        <w:t>s that are</w:t>
      </w:r>
      <w:r>
        <w:rPr>
          <w:spacing w:val="-1"/>
        </w:rPr>
        <w:t xml:space="preserve"> </w:t>
      </w:r>
      <w:r>
        <w:rPr>
          <w:spacing w:val="2"/>
        </w:rPr>
        <w:t>g</w:t>
      </w:r>
      <w:r>
        <w:rPr>
          <w:spacing w:val="-3"/>
        </w:rPr>
        <w:t>e</w:t>
      </w:r>
      <w:r>
        <w:t>ne</w:t>
      </w:r>
      <w:r>
        <w:rPr>
          <w:spacing w:val="1"/>
        </w:rPr>
        <w:t>r</w:t>
      </w:r>
      <w:r>
        <w:t>a</w:t>
      </w:r>
      <w:r>
        <w:rPr>
          <w:spacing w:val="-1"/>
        </w:rPr>
        <w:t>ll</w:t>
      </w:r>
      <w:r>
        <w:t>y</w:t>
      </w:r>
      <w:r>
        <w:rPr>
          <w:spacing w:val="-1"/>
        </w:rPr>
        <w:t xml:space="preserve"> </w:t>
      </w:r>
      <w:r>
        <w:t>elevated</w:t>
      </w:r>
      <w:r>
        <w:rPr>
          <w:spacing w:val="1"/>
        </w:rPr>
        <w:t xml:space="preserve"> </w:t>
      </w:r>
      <w:r>
        <w:rPr>
          <w:spacing w:val="-1"/>
        </w:rPr>
        <w:t>i</w:t>
      </w:r>
      <w:r>
        <w:t>n</w:t>
      </w:r>
      <w:r>
        <w:rPr>
          <w:spacing w:val="1"/>
        </w:rPr>
        <w:t xml:space="preserve"> </w:t>
      </w:r>
      <w:r>
        <w:t>d</w:t>
      </w:r>
      <w:r>
        <w:rPr>
          <w:spacing w:val="-1"/>
        </w:rPr>
        <w:t>i</w:t>
      </w:r>
      <w:r>
        <w:t>sso</w:t>
      </w:r>
      <w:r>
        <w:rPr>
          <w:spacing w:val="-1"/>
        </w:rPr>
        <w:t>l</w:t>
      </w:r>
      <w:r>
        <w:rPr>
          <w:spacing w:val="-2"/>
        </w:rPr>
        <w:t>v</w:t>
      </w:r>
      <w:r>
        <w:t>ed</w:t>
      </w:r>
      <w:r>
        <w:rPr>
          <w:spacing w:val="1"/>
        </w:rPr>
        <w:t xml:space="preserve"> </w:t>
      </w:r>
      <w:r>
        <w:t>nu</w:t>
      </w:r>
      <w:r>
        <w:rPr>
          <w:spacing w:val="1"/>
        </w:rPr>
        <w:t>tr</w:t>
      </w:r>
      <w:r>
        <w:rPr>
          <w:spacing w:val="-1"/>
        </w:rPr>
        <w:t>i</w:t>
      </w:r>
      <w:r>
        <w:rPr>
          <w:spacing w:val="-3"/>
        </w:rPr>
        <w:t>e</w:t>
      </w:r>
      <w:r>
        <w:t>n</w:t>
      </w:r>
      <w:r>
        <w:rPr>
          <w:spacing w:val="1"/>
        </w:rPr>
        <w:t>t</w:t>
      </w:r>
      <w:r>
        <w:t xml:space="preserve">s. It is well-recognized that water quality in Lake Elsinore has varied markedly historically. Data herein are presented for Site LEE2 given its central location and the greatest history of data at this site. In addition, spatial differences on any given day for nutrients are generally limited based on a review of past monitoring data. </w:t>
      </w:r>
      <w:r w:rsidR="00351E94">
        <w:t xml:space="preserve">Note that supporting water quality analyses presented in tables and graphs within this section for Lake </w:t>
      </w:r>
      <w:r w:rsidR="00351E94">
        <w:lastRenderedPageBreak/>
        <w:t>Elsinore focus on the most recent available data collected in a consistent manner over the past 14-16 years. These data are now available in a single California Environmental Data Exchange Network (CEDEN)-compatible database and has been collated and validated through a third party prior to analysis. Older data are referenced where applicable, but are not presented graphically. All values presented in the associated figures represent water column averages derived from depth-integrated water column samples, with the exception of DO which is plotted as both a depth-integrated value and discreet values measured at 1-meter from the bottom. The presentation of data is also presented in relation to the current 2004 TMDL compliance metrics for comparison purposes.</w:t>
      </w:r>
    </w:p>
    <w:p w14:paraId="5CC7C446" w14:textId="49834D4F" w:rsidR="004772F8" w:rsidRDefault="00AB2B46" w:rsidP="004772F8">
      <w:pPr>
        <w:pStyle w:val="LFTHeading5"/>
      </w:pPr>
      <w:r>
        <w:t>Nutrients (</w:t>
      </w:r>
      <w:r w:rsidR="0065612B">
        <w:t>Phosphor</w:t>
      </w:r>
      <w:r w:rsidR="004772F8">
        <w:t>us and Nitrogen</w:t>
      </w:r>
      <w:r>
        <w:t>)</w:t>
      </w:r>
    </w:p>
    <w:p w14:paraId="76C1AAF6" w14:textId="33540443" w:rsidR="004772F8" w:rsidRDefault="004772F8" w:rsidP="004772F8">
      <w:pPr>
        <w:pStyle w:val="LFTBody"/>
      </w:pPr>
      <w:r>
        <w:t xml:space="preserve">The current TMDL </w:t>
      </w:r>
      <w:r w:rsidR="00BD4798">
        <w:t>includes a numeric</w:t>
      </w:r>
      <w:r>
        <w:t xml:space="preserve"> target for TP in Lake Elsinore </w:t>
      </w:r>
      <w:r w:rsidR="00BD4798">
        <w:t>of</w:t>
      </w:r>
      <w:r>
        <w:t xml:space="preserve"> 0.1 mg/L to be achieved by 2020 as an annual average concentration (see Table 2-3). </w:t>
      </w:r>
      <w:r w:rsidR="00BD4798">
        <w:t>The</w:t>
      </w:r>
      <w:r>
        <w:t xml:space="preserve"> TMDL </w:t>
      </w:r>
      <w:r w:rsidR="00BD4798">
        <w:t>numeric</w:t>
      </w:r>
      <w:r>
        <w:t xml:space="preserve"> target for TN in Lake Elsinore is 0.75 mg/L</w:t>
      </w:r>
      <w:r w:rsidR="00BD4798">
        <w:t>, also</w:t>
      </w:r>
      <w:r>
        <w:t xml:space="preserve"> to be achieved by 2020 as an annual average concentration (see </w:t>
      </w:r>
      <w:r w:rsidR="005716B9">
        <w:br/>
      </w:r>
      <w:r>
        <w:t xml:space="preserve">Table 2-3).  </w:t>
      </w:r>
    </w:p>
    <w:p w14:paraId="7EC89108" w14:textId="38E862B1" w:rsidR="004772F8" w:rsidRDefault="00891069" w:rsidP="004772F8">
      <w:pPr>
        <w:pStyle w:val="LFTBody"/>
      </w:pPr>
      <w:r w:rsidRPr="00E413B5">
        <w:t xml:space="preserve">Phosphorus exists in the water in either a dissolved phase or a particulate phase. Dissolved inorganic phosphate (orthophosphate) is the </w:t>
      </w:r>
      <w:r>
        <w:t xml:space="preserve">soluble reactive </w:t>
      </w:r>
      <w:r w:rsidRPr="00E413B5">
        <w:t xml:space="preserve">form </w:t>
      </w:r>
      <w:r>
        <w:t xml:space="preserve">of phosphorous that is </w:t>
      </w:r>
      <w:r w:rsidRPr="00B07B47">
        <w:t>readily available to algae (bio-available) and under certain conditions it can stimulate excess algae growth</w:t>
      </w:r>
      <w:r>
        <w:t xml:space="preserve">.  Both TP and Ortho-P are routinely analyzed in water quality data collected from Lake Elsinore. </w:t>
      </w:r>
    </w:p>
    <w:p w14:paraId="6F70CEDF" w14:textId="57388989" w:rsidR="004772F8" w:rsidRDefault="004772F8" w:rsidP="004772F8">
      <w:pPr>
        <w:pStyle w:val="LFTBody"/>
      </w:pPr>
      <w:r>
        <w:t>TP and Ortho-P concentration data from 1992 through 1997 are shown graphically in the 2000 Nutrient TMDL Problem Statement</w:t>
      </w:r>
      <w:r w:rsidR="00BD4798">
        <w:t xml:space="preserve"> for Lake Elsinore</w:t>
      </w:r>
      <w:r>
        <w:t>. Prior to January 1993, orthophosphate concentrations in Lake Elsinore were below the detection limit</w:t>
      </w:r>
      <w:r w:rsidR="00AE3890">
        <w:t xml:space="preserve"> (</w:t>
      </w:r>
      <w:r w:rsidR="00891069">
        <w:t>0.05 mg/L</w:t>
      </w:r>
      <w:r w:rsidR="00AE3890">
        <w:t>)</w:t>
      </w:r>
      <w:r>
        <w:t xml:space="preserve">. In January 1993, Canyon Lake overflowed which altered the phosphorus concentrations in Lake Elsinore. After the Canyon Lake overflow, both Ortho-P and TP increased dramatically: Ortho-P increased from non-detect to 0.5 mg/L, and TP increased from 0.5 mg/L to 1.2 mg/L. The increase in phosphorus more than likely came from the Canyon Lake </w:t>
      </w:r>
      <w:r w:rsidR="005622DC">
        <w:t>overflows to Lake Elsinore, which comprised a higher ortho-P fraction than in Lake Elsinore prior to the overflow</w:t>
      </w:r>
      <w:r>
        <w:t xml:space="preserve">. </w:t>
      </w:r>
    </w:p>
    <w:p w14:paraId="55BD41AA" w14:textId="2F0125F0" w:rsidR="004772F8" w:rsidRDefault="004772F8" w:rsidP="004772F8">
      <w:pPr>
        <w:pStyle w:val="LFTBody"/>
      </w:pPr>
      <w:r w:rsidRPr="00AD6868">
        <w:t xml:space="preserve">Phosphorus concentrations from 2002 to present have also exhibited strong seasonal and inter-annual variations as </w:t>
      </w:r>
      <w:r w:rsidRPr="00642EFD">
        <w:t xml:space="preserve">well. </w:t>
      </w:r>
      <w:r w:rsidRPr="00642EFD">
        <w:rPr>
          <w:b/>
        </w:rPr>
        <w:t>Figure 2-</w:t>
      </w:r>
      <w:r w:rsidR="00BB6749" w:rsidRPr="00642EFD">
        <w:rPr>
          <w:b/>
        </w:rPr>
        <w:t>4</w:t>
      </w:r>
      <w:r w:rsidRPr="00642EFD">
        <w:t xml:space="preserve"> shows</w:t>
      </w:r>
      <w:r w:rsidRPr="00AD6868">
        <w:t xml:space="preserve"> </w:t>
      </w:r>
      <w:r w:rsidR="000A12F0">
        <w:t xml:space="preserve">a </w:t>
      </w:r>
      <w:r w:rsidRPr="00AD6868">
        <w:t>graphical summary of available TP data from 2002 to 2016</w:t>
      </w:r>
      <w:r w:rsidR="000A12F0">
        <w:t>, representing depth-integrated water column average concentrations</w:t>
      </w:r>
      <w:r w:rsidRPr="00AD6868">
        <w:t xml:space="preserve">. </w:t>
      </w:r>
      <w:r w:rsidRPr="00AD6868">
        <w:rPr>
          <w:b/>
        </w:rPr>
        <w:t>Table 2-</w:t>
      </w:r>
      <w:r w:rsidR="003E35B8" w:rsidRPr="00AD6868">
        <w:rPr>
          <w:b/>
        </w:rPr>
        <w:t>5</w:t>
      </w:r>
      <w:r w:rsidRPr="00AD6868">
        <w:t xml:space="preserve"> provides</w:t>
      </w:r>
      <w:r>
        <w:t xml:space="preserve"> the associated range, average, and median values of TP from 2002 to present. For the summaries that follow, only TP is presented for direct comparability to Basin Plan objectives and the existing TMDL targets. In general, a majority of the TP is in the organic form and trends between the two are tightly coupled. </w:t>
      </w:r>
      <w:r w:rsidR="000A12F0">
        <w:t>Note that available water quality data between 1997 and 2002 is limited and inconsistent, and thus not included as a part of the evaluations in this document.</w:t>
      </w:r>
    </w:p>
    <w:p w14:paraId="588CEBF3" w14:textId="7CA605BC" w:rsidR="004772F8" w:rsidRDefault="004772F8" w:rsidP="004772F8">
      <w:pPr>
        <w:pStyle w:val="LFTBody"/>
      </w:pPr>
      <w:r>
        <w:t xml:space="preserve">Overall, TP has averaged between 0.1 and 0.4 mg/L in Lake Elsinore between 2002 and 2016 </w:t>
      </w:r>
      <w:r w:rsidR="000A12F0">
        <w:t xml:space="preserve">with majority below 0.6 mg/L and </w:t>
      </w:r>
      <w:r>
        <w:t xml:space="preserve">no visually discernable long-term trend. Low values of &lt; 0.1 mg/L have been reported on a few dates (October, 2002, April 2008, and May 2012). Values increased to &gt; 0.5 mg/L in 2003-2004. Concentrations decreased beginning in 2005 and have more recently ranged from about 0.2 </w:t>
      </w:r>
      <w:r w:rsidR="000A12F0">
        <w:t>to</w:t>
      </w:r>
      <w:r>
        <w:t xml:space="preserve"> 0.3 mg/L with the exception of one large spike to 0.9 mg/L in April 2011 and a spike to 0.5 mg/L in June of the same year. Current values over </w:t>
      </w:r>
      <w:r w:rsidRPr="00AD6868">
        <w:t xml:space="preserve">monitoring periods in July 2015 to </w:t>
      </w:r>
      <w:r w:rsidR="000A12F0">
        <w:t>August</w:t>
      </w:r>
      <w:r w:rsidR="000A12F0" w:rsidRPr="00AD6868">
        <w:t xml:space="preserve"> </w:t>
      </w:r>
      <w:r w:rsidRPr="00AD6868">
        <w:t>2016 have ranged from 0.3 to 0.6 mg/L (Figure 2-</w:t>
      </w:r>
      <w:r w:rsidR="00BB6749">
        <w:t>4</w:t>
      </w:r>
      <w:r w:rsidRPr="00AD6868">
        <w:t>).</w:t>
      </w:r>
    </w:p>
    <w:p w14:paraId="3144B746" w14:textId="2EC676CE" w:rsidR="004772F8" w:rsidRDefault="004772F8" w:rsidP="004772F8">
      <w:pPr>
        <w:pStyle w:val="LFTBody"/>
      </w:pPr>
      <w:r>
        <w:lastRenderedPageBreak/>
        <w:t>All of the forms of nitrogen were analyzed in the Clean Lakes Study and the subsequent TMDL compliance monitoring efforts; nitrate</w:t>
      </w:r>
      <w:r w:rsidR="00AE3890">
        <w:t>,</w:t>
      </w:r>
      <w:r>
        <w:t xml:space="preserve"> nitrite, ammonium, and total kjeldahl nitrogen (TKN). TN is calculated as the sum of TKN, nitr</w:t>
      </w:r>
      <w:r w:rsidR="002E7431">
        <w:t>a</w:t>
      </w:r>
      <w:r>
        <w:t xml:space="preserve">te, and nitrite. Like </w:t>
      </w:r>
      <w:r w:rsidR="0065612B">
        <w:t>phosphorus</w:t>
      </w:r>
      <w:r>
        <w:t xml:space="preserve">, nitrogen concentrations also exhibit strong seasonal and inter-annual variations as well.   </w:t>
      </w:r>
    </w:p>
    <w:p w14:paraId="3437C4C8" w14:textId="40E75568" w:rsidR="004772F8" w:rsidRPr="00AD6868" w:rsidRDefault="004772F8" w:rsidP="004772F8">
      <w:pPr>
        <w:pStyle w:val="LFTBody"/>
      </w:pPr>
      <w:r>
        <w:t xml:space="preserve">In Lake Elsinore, the major form of nitrogen exists as organic nitrogen. During the Clean Lakes Study, nitrogen forms were reported separately, but a majority of the TN was captured by TKN with generally very low concentrations of nitrate </w:t>
      </w:r>
      <w:r w:rsidR="000A12F0">
        <w:t xml:space="preserve">and nitrite </w:t>
      </w:r>
      <w:r>
        <w:t xml:space="preserve">in Lake Elsinore. </w:t>
      </w:r>
      <w:r w:rsidR="000A12F0">
        <w:t>The c</w:t>
      </w:r>
      <w:r>
        <w:t xml:space="preserve">oncentration of TKN was as high as 13 mg/L prior to the Canyon Lake overflow in January 1993. After the overflow, nitrogen concentrations dropped dramatically to 2 mg/L. There was an increase in TKN concentration (mostly the organic nitrogen) in October 1993, up to 6 mg/L, possibly due to an algal bloom. There are no data for TKN concentrations in 1994; analyses resumed in 1995 and the TKN concentrations </w:t>
      </w:r>
      <w:r w:rsidRPr="00AD6868">
        <w:t>remained stable from 1995 through 1997 at approximately 3 mg/L.</w:t>
      </w:r>
    </w:p>
    <w:p w14:paraId="5A850A04" w14:textId="05C453B2" w:rsidR="004772F8" w:rsidRDefault="004772F8" w:rsidP="004772F8">
      <w:pPr>
        <w:pStyle w:val="LFTBody"/>
      </w:pPr>
      <w:r w:rsidRPr="00AD6868">
        <w:rPr>
          <w:b/>
        </w:rPr>
        <w:t>Figure 2-</w:t>
      </w:r>
      <w:r w:rsidR="00BB6749">
        <w:rPr>
          <w:b/>
        </w:rPr>
        <w:t>5</w:t>
      </w:r>
      <w:r w:rsidRPr="00AD6868">
        <w:t xml:space="preserve"> shows graphical summary of available TN data from 2002 to 2016. Table 2-</w:t>
      </w:r>
      <w:r w:rsidR="003E35B8" w:rsidRPr="00AD6868">
        <w:t>5</w:t>
      </w:r>
      <w:r w:rsidRPr="00AD6868">
        <w:t xml:space="preserve"> provides the associated range, average, and</w:t>
      </w:r>
      <w:r>
        <w:t xml:space="preserve"> median values of TN from 2002 to present. Between 2002 and 2012, TN concentrations were generally between 2 and 6 mg/L with an average of approximately 4.0 mg/L. As with </w:t>
      </w:r>
      <w:r w:rsidR="0065612B">
        <w:t>phosphorus</w:t>
      </w:r>
      <w:r>
        <w:t xml:space="preserve">, there appears to be no visually discernable long-term trend in nitrogen concentrations. There have been several spikes of TN greater than 8.0 mg/L in November 2003, January, 2004, and August and October of 2004, and most recently in February, 2016. The near record runoff in the winter of 2005 dramatically reduced TN concentrations in the lake. Within a period of a couple months TN concentrations declined from 8 mg/L to almost 2 mg/L. The lowest concentration of TN recorded in Lake Elsinore since 2002 was 0.8 mg/L in May, 2008. </w:t>
      </w:r>
    </w:p>
    <w:p w14:paraId="3CDE21BB" w14:textId="3765323B" w:rsidR="004772F8" w:rsidRPr="00AD6868" w:rsidRDefault="004772F8" w:rsidP="004772F8">
      <w:pPr>
        <w:pStyle w:val="LFTBody"/>
      </w:pPr>
      <w:r>
        <w:t xml:space="preserve">An evaluation of the ratio of TN to TP can be used to determine whether the limiting nutrient is nitrogen or phosphorus with regard to algal </w:t>
      </w:r>
      <w:r w:rsidRPr="00EE63CB">
        <w:t>productivity. In general</w:t>
      </w:r>
      <w:r w:rsidR="002E7431">
        <w:t>,</w:t>
      </w:r>
      <w:r w:rsidRPr="00EE63CB">
        <w:t xml:space="preserve"> a TN:TP ratio of &lt; 10 indicates a lake with productivity limited by </w:t>
      </w:r>
      <w:r w:rsidR="002E7431">
        <w:t>nitrogen</w:t>
      </w:r>
      <w:r w:rsidRPr="00EE63CB">
        <w:t xml:space="preserve">, while a TN:TP ratio &gt; 20 indicates a lake with productivity limited due to </w:t>
      </w:r>
      <w:r w:rsidR="00AD6868" w:rsidRPr="00EE63CB">
        <w:t>phosphorus</w:t>
      </w:r>
      <w:r w:rsidR="00EE63CB">
        <w:t xml:space="preserve"> (EPA </w:t>
      </w:r>
      <w:r w:rsidR="00DC2818">
        <w:t>1999</w:t>
      </w:r>
      <w:r w:rsidRPr="00EE63CB">
        <w:t>). Once</w:t>
      </w:r>
      <w:r w:rsidRPr="00AD6868">
        <w:t xml:space="preserve"> the limiting nutrient is identified, specific control measures targeted at that nutrient can be identified and implemented. A plot of the ratio of TN to TP from 1992 to 1997 in Lake Elsinore is provided in the 2000 TMDL Problem Statement. </w:t>
      </w:r>
      <w:r w:rsidR="0065612B" w:rsidRPr="00AD6868">
        <w:t>Phosphorus</w:t>
      </w:r>
      <w:r w:rsidRPr="00AD6868">
        <w:t xml:space="preserve"> was the limiting nutrient from 1992 to the 1993 before the overflow of Canyon Lake. After Canyon Lake overflowed, nitrogen became the limiting nutrient in Lake Elsinore. From 1995 to 1997, </w:t>
      </w:r>
      <w:r w:rsidR="0065612B" w:rsidRPr="00AD6868">
        <w:t>phosphorus</w:t>
      </w:r>
      <w:r w:rsidRPr="00AD6868">
        <w:t xml:space="preserve"> became the limiting nutrient once again.  </w:t>
      </w:r>
    </w:p>
    <w:p w14:paraId="30C0DA73" w14:textId="2D2C97A3" w:rsidR="004772F8" w:rsidRDefault="004772F8" w:rsidP="004772F8">
      <w:pPr>
        <w:pStyle w:val="LFTBody"/>
      </w:pPr>
      <w:r w:rsidRPr="00AD6868">
        <w:t>The TN:TP ratio has accordingly varied strongly over the past decade (</w:t>
      </w:r>
      <w:r w:rsidRPr="00AD6868">
        <w:rPr>
          <w:b/>
        </w:rPr>
        <w:t>Figure 2-</w:t>
      </w:r>
      <w:r w:rsidR="00BB6749">
        <w:rPr>
          <w:b/>
        </w:rPr>
        <w:t>6</w:t>
      </w:r>
      <w:r w:rsidRPr="00AD6868">
        <w:t xml:space="preserve">). Ratios suggesting </w:t>
      </w:r>
      <w:r w:rsidR="00AD6868">
        <w:t>phosphorus</w:t>
      </w:r>
      <w:r w:rsidRPr="00AD6868">
        <w:t>-limitation are typical, as well as intervals in 2005-2006 and short periods</w:t>
      </w:r>
      <w:r w:rsidR="00AD6868">
        <w:t xml:space="preserve"> in 2008 and 2011 where nitrogen</w:t>
      </w:r>
      <w:r>
        <w:t>-limitations might be inferred</w:t>
      </w:r>
      <w:r w:rsidR="000C2AAD">
        <w:t xml:space="preserve"> based on a TN:TP ratio of &lt; 10</w:t>
      </w:r>
      <w:r>
        <w:t xml:space="preserve">, </w:t>
      </w:r>
      <w:r w:rsidR="000C2AAD">
        <w:t xml:space="preserve">Despite varying TN:TP ratios, </w:t>
      </w:r>
      <w:r>
        <w:t>the overall availability of nutrients</w:t>
      </w:r>
      <w:r w:rsidR="000C2AAD">
        <w:t>, based on concentration,</w:t>
      </w:r>
      <w:r>
        <w:t xml:space="preserve"> has generally been sufficiently high that light or other limitations are thought to be more important in regulating algal productivity in the lake. For example, periods of low dissolved Silicon are traditionally seen during the spring, likely serving as a limitation to diatom production.  </w:t>
      </w:r>
    </w:p>
    <w:p w14:paraId="71894D9C" w14:textId="33EE8D4C" w:rsidR="004772F8" w:rsidRDefault="004772F8" w:rsidP="004772F8">
      <w:pPr>
        <w:pStyle w:val="LFTBody"/>
      </w:pPr>
      <w:r>
        <w:t xml:space="preserve">It is apparent from evaluation of the data during both wet and dry conditions, that both nitrogen and phosphorus </w:t>
      </w:r>
      <w:r w:rsidR="002E7431">
        <w:t xml:space="preserve">can be </w:t>
      </w:r>
      <w:r>
        <w:t>critical nutrients with regards to algal growth in Lake Elsinore. Because the limiting nutrient can vary depending on the hydrologic conditions, the current TMDL address both nutrients.</w:t>
      </w:r>
    </w:p>
    <w:p w14:paraId="3B733FBA" w14:textId="77777777" w:rsidR="004772F8" w:rsidRDefault="004772F8" w:rsidP="004772F8">
      <w:pPr>
        <w:pStyle w:val="LFTHeading5"/>
      </w:pPr>
      <w:r>
        <w:lastRenderedPageBreak/>
        <w:t>Ammonia</w:t>
      </w:r>
    </w:p>
    <w:p w14:paraId="4F608555" w14:textId="38C9EB8E" w:rsidR="004772F8" w:rsidRDefault="004772F8" w:rsidP="004772F8">
      <w:pPr>
        <w:pStyle w:val="LFTBody"/>
      </w:pPr>
      <w:r>
        <w:t>Ammonia is a toxic component of the nitrogen cycle, formed and released from the breakdown of organic material under anoxic conditions. Acute and chronic objectives for total ammonia are derived based on the pH</w:t>
      </w:r>
      <w:r w:rsidR="002E7431">
        <w:t xml:space="preserve"> and</w:t>
      </w:r>
      <w:r>
        <w:t xml:space="preserve"> temperature of the lake at the time of sampling</w:t>
      </w:r>
      <w:r w:rsidR="00AF361C">
        <w:t xml:space="preserve"> (see Table 2-1)</w:t>
      </w:r>
      <w:r>
        <w:t xml:space="preserve">. These parameters, particularly pH, drive the fraction of un-ionized ammonia, which is </w:t>
      </w:r>
      <w:r w:rsidRPr="00AD6868">
        <w:t xml:space="preserve">the most toxic form of this compound. As pH increases, the fraction of un-ionized ammonia increases. </w:t>
      </w:r>
    </w:p>
    <w:p w14:paraId="44E7E1A6" w14:textId="06FB758E" w:rsidR="004772F8" w:rsidRDefault="004772F8" w:rsidP="004772F8">
      <w:pPr>
        <w:pStyle w:val="LFTBody"/>
      </w:pPr>
      <w:r>
        <w:t>Concentrations of ammonia were not reported in the studies summarized in the 2000 TMDL Problem Statement that i</w:t>
      </w:r>
      <w:r w:rsidR="007854DD">
        <w:t xml:space="preserve">ncluded results from the 1975 </w:t>
      </w:r>
      <w:r>
        <w:t xml:space="preserve">EPA study and monitoring by Black and Veatch between 1992 and 1997. </w:t>
      </w:r>
      <w:r w:rsidRPr="00AD6868">
        <w:t>However, results are available and have been summarized for studies from 2002 to 2016 (</w:t>
      </w:r>
      <w:r w:rsidRPr="00AD6868">
        <w:rPr>
          <w:b/>
        </w:rPr>
        <w:t>Figure 2-</w:t>
      </w:r>
      <w:r w:rsidR="00E81325">
        <w:rPr>
          <w:b/>
        </w:rPr>
        <w:t>7</w:t>
      </w:r>
      <w:r w:rsidRPr="00AD6868">
        <w:t xml:space="preserve"> and </w:t>
      </w:r>
      <w:r w:rsidRPr="00AD6868">
        <w:rPr>
          <w:b/>
        </w:rPr>
        <w:t>2-</w:t>
      </w:r>
      <w:r w:rsidR="00E81325">
        <w:rPr>
          <w:b/>
        </w:rPr>
        <w:t>8</w:t>
      </w:r>
      <w:r w:rsidRPr="00AD6868">
        <w:t>)</w:t>
      </w:r>
      <w:r w:rsidR="000C2AAD">
        <w:t xml:space="preserve"> representing depth-integrated water column average concentrations</w:t>
      </w:r>
      <w:r w:rsidRPr="00AD6868">
        <w:t>. Table 2-</w:t>
      </w:r>
      <w:r w:rsidR="003E35B8" w:rsidRPr="00AD6868">
        <w:t>5</w:t>
      </w:r>
      <w:r w:rsidRPr="00AD6868">
        <w:t xml:space="preserve"> provides the associated range, average, and median values of total and un-ionized ammonia</w:t>
      </w:r>
      <w:r>
        <w:t xml:space="preserve"> from 2002 to 2016.</w:t>
      </w:r>
    </w:p>
    <w:p w14:paraId="58E8D835" w14:textId="6F08D181" w:rsidR="00AB2B46" w:rsidRDefault="004772F8" w:rsidP="004772F8">
      <w:pPr>
        <w:pStyle w:val="LFTBody"/>
      </w:pPr>
      <w:r>
        <w:t xml:space="preserve">Levels of total ammonia are generally very low in Lake Elsinore with a range from less than 0.05 mg/L to 1.5 mg/L and a mean value of 0.18 mg/L between 2002 and 2012. The mean value for total ammonia in 2015 was 0.08 mg/L, ranging from 0.05 to 0.13 mg/L. Associated measures of un-ionized ammonia throughout the 2002 to 2016 period are also generally very low despite the elevated pH observed in Lake Elsinore. Values range from less than detection </w:t>
      </w:r>
      <w:r w:rsidRPr="00AD6868">
        <w:t>to 0.28 mg/L, with an average of 0.02 to 0.04 mg/L which is well below that expected to cause toxic effects to species found in Lake Elsinore as described further in Section 2.3.3.3 below.</w:t>
      </w:r>
      <w:r>
        <w:t xml:space="preserve"> </w:t>
      </w:r>
      <w:r w:rsidR="000C2AAD">
        <w:t>These results indicate consistent compliance with the current TMDL target for ammonia based on the EPA 1999 criterion, as well as updated more stringent values developed by EPA in 2013 (EPA-822-R-13-001). Due to its acute toxicity when present, and the potential for rapid spikes in ammonia following plankton blooms under certain conditions, continued monitoring of ammonia is still recommended in Lake Elsinore.</w:t>
      </w:r>
    </w:p>
    <w:p w14:paraId="6A650F36" w14:textId="77777777" w:rsidR="00AB2B46" w:rsidRDefault="00AB2B46" w:rsidP="00AB2B46">
      <w:pPr>
        <w:pStyle w:val="LFTHeading5"/>
      </w:pPr>
      <w:r>
        <w:t>Chlorophyll a</w:t>
      </w:r>
    </w:p>
    <w:p w14:paraId="42057072" w14:textId="61FB940B" w:rsidR="00AB2B46" w:rsidRDefault="00AB2B46" w:rsidP="00AB2B46">
      <w:pPr>
        <w:pStyle w:val="LFTBody"/>
      </w:pPr>
      <w:r>
        <w:t xml:space="preserve">Chlorophyll </w:t>
      </w:r>
      <w:r>
        <w:rPr>
          <w:i/>
        </w:rPr>
        <w:t>a</w:t>
      </w:r>
      <w:r>
        <w:t xml:space="preserve"> is an indicator for algal biomass and eutrophication status. In general, a lake with an average chlorophyll </w:t>
      </w:r>
      <w:r>
        <w:rPr>
          <w:i/>
        </w:rPr>
        <w:t>a</w:t>
      </w:r>
      <w:r>
        <w:t xml:space="preserve"> concentration of over </w:t>
      </w:r>
      <w:r w:rsidR="00DC2818">
        <w:t>1</w:t>
      </w:r>
      <w:r>
        <w:t xml:space="preserve">0 </w:t>
      </w:r>
      <w:r>
        <w:rPr>
          <w:rFonts w:cs="Arial"/>
        </w:rPr>
        <w:t>µ</w:t>
      </w:r>
      <w:r w:rsidR="007854DD">
        <w:t>g/L is considered eutrophic (</w:t>
      </w:r>
      <w:r>
        <w:t xml:space="preserve">EPA </w:t>
      </w:r>
      <w:r w:rsidR="00DC2818">
        <w:t>1974</w:t>
      </w:r>
      <w:r>
        <w:t xml:space="preserve">). The current TMDL compliance threshold target for chlorophyll </w:t>
      </w:r>
      <w:r>
        <w:rPr>
          <w:i/>
        </w:rPr>
        <w:t>a</w:t>
      </w:r>
      <w:r>
        <w:t xml:space="preserve"> in Lake Elsinore is a summer average value of </w:t>
      </w:r>
      <w:r>
        <w:rPr>
          <w:u w:val="single"/>
        </w:rPr>
        <w:t xml:space="preserve">&lt; </w:t>
      </w:r>
      <w:r>
        <w:t xml:space="preserve">40 </w:t>
      </w:r>
      <w:r>
        <w:rPr>
          <w:rFonts w:cs="Arial"/>
        </w:rPr>
        <w:t>µ</w:t>
      </w:r>
      <w:r>
        <w:t xml:space="preserve">g/L in 2015 and </w:t>
      </w:r>
      <w:r>
        <w:rPr>
          <w:u w:val="single"/>
        </w:rPr>
        <w:t>&lt;</w:t>
      </w:r>
      <w:r>
        <w:t xml:space="preserve"> 25 </w:t>
      </w:r>
      <w:r>
        <w:rPr>
          <w:rFonts w:cs="Arial"/>
        </w:rPr>
        <w:t>µ</w:t>
      </w:r>
      <w:r>
        <w:t xml:space="preserve">g/L in 2020 (see Table 2-3). </w:t>
      </w:r>
    </w:p>
    <w:p w14:paraId="65B7997B" w14:textId="75F9A78E" w:rsidR="00AB2B46" w:rsidRDefault="007854DD" w:rsidP="00AB2B46">
      <w:pPr>
        <w:pStyle w:val="LFTBody"/>
      </w:pPr>
      <w:r>
        <w:t xml:space="preserve">In the </w:t>
      </w:r>
      <w:r w:rsidR="00AB2B46">
        <w:t xml:space="preserve">EPA </w:t>
      </w:r>
      <w:r w:rsidR="00AB2B46" w:rsidRPr="00AD6868">
        <w:t xml:space="preserve">study performed in 1975, chlorophyll </w:t>
      </w:r>
      <w:r w:rsidR="00AB2B46" w:rsidRPr="00AD6868">
        <w:rPr>
          <w:i/>
        </w:rPr>
        <w:t>a</w:t>
      </w:r>
      <w:r w:rsidR="00AB2B46" w:rsidRPr="00AD6868">
        <w:t xml:space="preserve"> in Lake Elsinore ranged from 42 to 118 µg/L (</w:t>
      </w:r>
      <w:r w:rsidR="00AB2B46" w:rsidRPr="00AD6868">
        <w:rPr>
          <w:b/>
        </w:rPr>
        <w:t>Table 2-</w:t>
      </w:r>
      <w:r w:rsidR="003E35B8" w:rsidRPr="00AD6868">
        <w:rPr>
          <w:b/>
        </w:rPr>
        <w:t>6</w:t>
      </w:r>
      <w:r w:rsidR="00AB2B46" w:rsidRPr="00AD6868">
        <w:t xml:space="preserve">). During the </w:t>
      </w:r>
      <w:r w:rsidR="00AB2B46" w:rsidRPr="00AD6868">
        <w:rPr>
          <w:rFonts w:cs="Arial"/>
          <w:color w:val="000000"/>
        </w:rPr>
        <w:t xml:space="preserve">Clean Lakes Study and Lake Elsinore Water Quality Monitoring Program chlorophyll </w:t>
      </w:r>
      <w:r w:rsidR="00AB2B46" w:rsidRPr="00AD6868">
        <w:rPr>
          <w:rFonts w:cs="Arial"/>
          <w:i/>
          <w:color w:val="000000"/>
        </w:rPr>
        <w:t>a</w:t>
      </w:r>
      <w:r w:rsidR="00AB2B46" w:rsidRPr="00AD6868">
        <w:rPr>
          <w:rFonts w:cs="Arial"/>
          <w:color w:val="000000"/>
        </w:rPr>
        <w:t xml:space="preserve"> reached</w:t>
      </w:r>
      <w:r w:rsidR="00AB2B46">
        <w:rPr>
          <w:rFonts w:cs="Arial"/>
          <w:color w:val="000000"/>
        </w:rPr>
        <w:t xml:space="preserve"> a maximum concentration of 950 </w:t>
      </w:r>
      <w:r w:rsidR="00AB2B46">
        <w:t>µg/L</w:t>
      </w:r>
      <w:r w:rsidR="00AB2B46">
        <w:rPr>
          <w:rFonts w:cs="Arial"/>
          <w:color w:val="000000"/>
        </w:rPr>
        <w:t xml:space="preserve"> in October 1993. A seasonal pattern was observed between 1995 and 1997, with values ranging from 100 to 624 µg/L between July and November, and concentrations ranging from &lt; 10 to 65 µg/L during December to May. </w:t>
      </w:r>
    </w:p>
    <w:p w14:paraId="4F87FC3E" w14:textId="014C0A27" w:rsidR="00AB2B46" w:rsidRDefault="00AB2B46" w:rsidP="00AB2B46">
      <w:pPr>
        <w:pStyle w:val="LFTBody"/>
      </w:pPr>
      <w:r w:rsidRPr="00AD6868">
        <w:rPr>
          <w:b/>
        </w:rPr>
        <w:t>Figure 2-</w:t>
      </w:r>
      <w:r w:rsidR="00E81325">
        <w:rPr>
          <w:b/>
        </w:rPr>
        <w:t>9</w:t>
      </w:r>
      <w:r w:rsidRPr="00AD6868">
        <w:t xml:space="preserve"> shows available chlorophyll </w:t>
      </w:r>
      <w:r w:rsidRPr="00AD6868">
        <w:rPr>
          <w:i/>
        </w:rPr>
        <w:t>a</w:t>
      </w:r>
      <w:r w:rsidRPr="00AD6868">
        <w:t xml:space="preserve"> data for TMDL compliance monitoring studies performed from 2002 to 2016. Table 2-</w:t>
      </w:r>
      <w:r w:rsidR="003E35B8" w:rsidRPr="00AD6868">
        <w:t>5</w:t>
      </w:r>
      <w:r w:rsidRPr="00AD6868">
        <w:t xml:space="preserve"> provides the associated range, average, and median values of chlorophyll </w:t>
      </w:r>
      <w:r w:rsidRPr="00AD6868">
        <w:rPr>
          <w:i/>
        </w:rPr>
        <w:t>a</w:t>
      </w:r>
      <w:r w:rsidRPr="00AD6868">
        <w:t xml:space="preserve"> during this same period of time. Values presented in Figure 2-</w:t>
      </w:r>
      <w:r w:rsidR="00E81325">
        <w:t>9</w:t>
      </w:r>
      <w:r w:rsidRPr="00AD6868">
        <w:t xml:space="preserve"> and Table 2-</w:t>
      </w:r>
      <w:r w:rsidR="003E35B8" w:rsidRPr="00AD6868">
        <w:t>5</w:t>
      </w:r>
      <w:r w:rsidRPr="00AD6868">
        <w:t xml:space="preserve"> represent </w:t>
      </w:r>
      <w:r w:rsidR="00A54498">
        <w:t xml:space="preserve">average </w:t>
      </w:r>
      <w:r w:rsidRPr="00AD6868">
        <w:t xml:space="preserve">depth-integrated concentrations. </w:t>
      </w:r>
      <w:r w:rsidRPr="00AD6868">
        <w:rPr>
          <w:rFonts w:cs="Arial"/>
          <w:color w:val="000000"/>
        </w:rPr>
        <w:t>Between 2002 and 2012</w:t>
      </w:r>
      <w:r>
        <w:rPr>
          <w:rFonts w:cs="Arial"/>
          <w:color w:val="000000"/>
        </w:rPr>
        <w:t xml:space="preserve"> </w:t>
      </w:r>
      <w:r>
        <w:t xml:space="preserve">chlorophyll </w:t>
      </w:r>
      <w:r>
        <w:rPr>
          <w:i/>
        </w:rPr>
        <w:t>a</w:t>
      </w:r>
      <w:r>
        <w:t xml:space="preserve"> concentrations have ranged from &lt; 10 µg/L in a few samples (June 2006 and January 2007), to values in excess of 300 µg/L in late summer-fall of 2002-2004. Concentrations on average were less than 100 </w:t>
      </w:r>
      <w:r>
        <w:rPr>
          <w:rFonts w:cs="Arial"/>
        </w:rPr>
        <w:t>µ</w:t>
      </w:r>
      <w:r>
        <w:t xml:space="preserve">g/L between 2004 and 2008, with a few spikes greater than 200 </w:t>
      </w:r>
      <w:r>
        <w:rPr>
          <w:rFonts w:cs="Arial"/>
        </w:rPr>
        <w:t>µ</w:t>
      </w:r>
      <w:r>
        <w:t xml:space="preserve">g/L. Concentrations of </w:t>
      </w:r>
      <w:r>
        <w:lastRenderedPageBreak/>
        <w:t xml:space="preserve">chlorophyll </w:t>
      </w:r>
      <w:r>
        <w:rPr>
          <w:i/>
        </w:rPr>
        <w:t>a</w:t>
      </w:r>
      <w:r>
        <w:t xml:space="preserve"> have generally been increasing since 2008, corresponding with drier conditions overall. During the three most recent monitoring dates between July and </w:t>
      </w:r>
      <w:r w:rsidR="00A54498">
        <w:t>August 2016</w:t>
      </w:r>
      <w:r>
        <w:t xml:space="preserve">, chlorophyll </w:t>
      </w:r>
      <w:r>
        <w:rPr>
          <w:i/>
        </w:rPr>
        <w:t>a</w:t>
      </w:r>
      <w:r>
        <w:t xml:space="preserve"> concentrations have ranged from </w:t>
      </w:r>
      <w:r w:rsidR="00A54498">
        <w:t xml:space="preserve">91 </w:t>
      </w:r>
      <w:r>
        <w:t xml:space="preserve">to 326 </w:t>
      </w:r>
      <w:r>
        <w:rPr>
          <w:rFonts w:cs="Arial"/>
        </w:rPr>
        <w:t>µ</w:t>
      </w:r>
      <w:r>
        <w:t>g/L, with the greatest concent</w:t>
      </w:r>
      <w:r w:rsidR="002F6220">
        <w:t xml:space="preserve">ration measured in July, 2015. </w:t>
      </w:r>
      <w:r>
        <w:t xml:space="preserve">On average, concentrations of chlorophyll </w:t>
      </w:r>
      <w:r>
        <w:rPr>
          <w:i/>
        </w:rPr>
        <w:t>a</w:t>
      </w:r>
      <w:r>
        <w:t xml:space="preserve"> between 2002 and 2012 were greatest in the fall and winter (172 and 150 µg/L respectively), compared to 100 µg/L in spring and 117 µg/L in summer. </w:t>
      </w:r>
      <w:r w:rsidR="00A54498">
        <w:t>These concentrations are frequently well above the current 2004 TMDL summer average target of 40 mg/L by 2015 and 25 mg/L by 2020.</w:t>
      </w:r>
    </w:p>
    <w:p w14:paraId="2EE4BA54" w14:textId="2BA4EB64" w:rsidR="00AB2B46" w:rsidRDefault="00AB2B46" w:rsidP="00AB2B46">
      <w:pPr>
        <w:pStyle w:val="LFTBody"/>
        <w:rPr>
          <w:rFonts w:cs="Arial"/>
          <w:bCs/>
          <w:spacing w:val="-2"/>
        </w:rPr>
      </w:pPr>
      <w:r>
        <w:t>Dr. Michael Anderson (</w:t>
      </w:r>
      <w:r w:rsidR="00AD2947">
        <w:t>UCR</w:t>
      </w:r>
      <w:r>
        <w:t xml:space="preserve">) conducted a simple correlation analysis in 2010 to explore statistical relationships between summer-average chlorophyll </w:t>
      </w:r>
      <w:r>
        <w:rPr>
          <w:i/>
        </w:rPr>
        <w:t>a</w:t>
      </w:r>
      <w:r>
        <w:t xml:space="preserve"> concentrations and TP, TN, TN</w:t>
      </w:r>
      <w:r w:rsidR="00271DAE">
        <w:t>:</w:t>
      </w:r>
      <w:r>
        <w:t xml:space="preserve">TP ratio, </w:t>
      </w:r>
      <w:r w:rsidRPr="00F63163">
        <w:t>and TDS (Anderson 2010). A summer</w:t>
      </w:r>
      <w:r>
        <w:t xml:space="preserve"> average was evaluated to reduce the "noise" associated with seasonal variability in water quality. </w:t>
      </w:r>
      <w:r>
        <w:rPr>
          <w:rFonts w:cs="Arial"/>
          <w:spacing w:val="2"/>
        </w:rPr>
        <w:t>T</w:t>
      </w:r>
      <w:r>
        <w:rPr>
          <w:rFonts w:cs="Arial"/>
        </w:rPr>
        <w:t>h</w:t>
      </w:r>
      <w:r>
        <w:rPr>
          <w:rFonts w:cs="Arial"/>
          <w:spacing w:val="-1"/>
        </w:rPr>
        <w:t>i</w:t>
      </w:r>
      <w:r>
        <w:rPr>
          <w:rFonts w:cs="Arial"/>
        </w:rPr>
        <w:t>s</w:t>
      </w:r>
      <w:r>
        <w:rPr>
          <w:rFonts w:cs="Arial"/>
          <w:spacing w:val="21"/>
        </w:rPr>
        <w:t xml:space="preserve"> </w:t>
      </w:r>
      <w:r>
        <w:rPr>
          <w:rFonts w:cs="Arial"/>
        </w:rPr>
        <w:t>s</w:t>
      </w:r>
      <w:r>
        <w:rPr>
          <w:rFonts w:cs="Arial"/>
          <w:spacing w:val="-1"/>
        </w:rPr>
        <w:t>i</w:t>
      </w:r>
      <w:r>
        <w:rPr>
          <w:rFonts w:cs="Arial"/>
          <w:spacing w:val="1"/>
        </w:rPr>
        <w:t>m</w:t>
      </w:r>
      <w:r>
        <w:rPr>
          <w:rFonts w:cs="Arial"/>
        </w:rPr>
        <w:t>p</w:t>
      </w:r>
      <w:r>
        <w:rPr>
          <w:rFonts w:cs="Arial"/>
          <w:spacing w:val="-1"/>
        </w:rPr>
        <w:t>l</w:t>
      </w:r>
      <w:r>
        <w:rPr>
          <w:rFonts w:cs="Arial"/>
        </w:rPr>
        <w:t>e</w:t>
      </w:r>
      <w:r>
        <w:rPr>
          <w:rFonts w:cs="Arial"/>
          <w:spacing w:val="20"/>
        </w:rPr>
        <w:t xml:space="preserve"> </w:t>
      </w:r>
      <w:r>
        <w:rPr>
          <w:rFonts w:cs="Arial"/>
        </w:rPr>
        <w:t>s</w:t>
      </w:r>
      <w:r>
        <w:rPr>
          <w:rFonts w:cs="Arial"/>
          <w:spacing w:val="1"/>
        </w:rPr>
        <w:t>t</w:t>
      </w:r>
      <w:r>
        <w:rPr>
          <w:rFonts w:cs="Arial"/>
        </w:rPr>
        <w:t>a</w:t>
      </w:r>
      <w:r>
        <w:rPr>
          <w:rFonts w:cs="Arial"/>
          <w:spacing w:val="1"/>
        </w:rPr>
        <w:t>t</w:t>
      </w:r>
      <w:r>
        <w:rPr>
          <w:rFonts w:cs="Arial"/>
          <w:spacing w:val="-1"/>
        </w:rPr>
        <w:t>i</w:t>
      </w:r>
      <w:r>
        <w:rPr>
          <w:rFonts w:cs="Arial"/>
          <w:spacing w:val="-2"/>
        </w:rPr>
        <w:t>s</w:t>
      </w:r>
      <w:r>
        <w:rPr>
          <w:rFonts w:cs="Arial"/>
          <w:spacing w:val="1"/>
        </w:rPr>
        <w:t>t</w:t>
      </w:r>
      <w:r>
        <w:rPr>
          <w:rFonts w:cs="Arial"/>
          <w:spacing w:val="-1"/>
        </w:rPr>
        <w:t>i</w:t>
      </w:r>
      <w:r>
        <w:rPr>
          <w:rFonts w:cs="Arial"/>
        </w:rPr>
        <w:t>cal</w:t>
      </w:r>
      <w:r>
        <w:rPr>
          <w:rFonts w:cs="Arial"/>
          <w:spacing w:val="19"/>
        </w:rPr>
        <w:t xml:space="preserve"> </w:t>
      </w:r>
      <w:r>
        <w:rPr>
          <w:rFonts w:cs="Arial"/>
        </w:rPr>
        <w:t>ana</w:t>
      </w:r>
      <w:r>
        <w:rPr>
          <w:rFonts w:cs="Arial"/>
          <w:spacing w:val="-1"/>
        </w:rPr>
        <w:t>l</w:t>
      </w:r>
      <w:r>
        <w:rPr>
          <w:rFonts w:cs="Arial"/>
          <w:spacing w:val="-2"/>
        </w:rPr>
        <w:t>y</w:t>
      </w:r>
      <w:r>
        <w:rPr>
          <w:rFonts w:cs="Arial"/>
        </w:rPr>
        <w:t>s</w:t>
      </w:r>
      <w:r>
        <w:rPr>
          <w:rFonts w:cs="Arial"/>
          <w:spacing w:val="-1"/>
        </w:rPr>
        <w:t>i</w:t>
      </w:r>
      <w:r>
        <w:rPr>
          <w:rFonts w:cs="Arial"/>
        </w:rPr>
        <w:t>s</w:t>
      </w:r>
      <w:r>
        <w:rPr>
          <w:rFonts w:cs="Arial"/>
          <w:spacing w:val="23"/>
        </w:rPr>
        <w:t xml:space="preserve"> </w:t>
      </w:r>
      <w:r>
        <w:rPr>
          <w:rFonts w:cs="Arial"/>
          <w:spacing w:val="-1"/>
        </w:rPr>
        <w:t>i</w:t>
      </w:r>
      <w:r>
        <w:rPr>
          <w:rFonts w:cs="Arial"/>
        </w:rPr>
        <w:t>nd</w:t>
      </w:r>
      <w:r>
        <w:rPr>
          <w:rFonts w:cs="Arial"/>
          <w:spacing w:val="-1"/>
        </w:rPr>
        <w:t>i</w:t>
      </w:r>
      <w:r>
        <w:rPr>
          <w:rFonts w:cs="Arial"/>
        </w:rPr>
        <w:t>ca</w:t>
      </w:r>
      <w:r>
        <w:rPr>
          <w:rFonts w:cs="Arial"/>
          <w:spacing w:val="1"/>
        </w:rPr>
        <w:t>t</w:t>
      </w:r>
      <w:r>
        <w:rPr>
          <w:rFonts w:cs="Arial"/>
        </w:rPr>
        <w:t>es</w:t>
      </w:r>
      <w:r>
        <w:rPr>
          <w:rFonts w:cs="Arial"/>
          <w:spacing w:val="21"/>
        </w:rPr>
        <w:t xml:space="preserve"> </w:t>
      </w:r>
      <w:r>
        <w:rPr>
          <w:rFonts w:cs="Arial"/>
          <w:spacing w:val="1"/>
        </w:rPr>
        <w:t>t</w:t>
      </w:r>
      <w:r>
        <w:rPr>
          <w:rFonts w:cs="Arial"/>
        </w:rPr>
        <w:t>hat</w:t>
      </w:r>
      <w:r>
        <w:rPr>
          <w:rFonts w:cs="Arial"/>
          <w:spacing w:val="22"/>
        </w:rPr>
        <w:t xml:space="preserve"> </w:t>
      </w:r>
      <w:r>
        <w:rPr>
          <w:rFonts w:cs="Arial"/>
          <w:spacing w:val="1"/>
        </w:rPr>
        <w:t>t</w:t>
      </w:r>
      <w:r>
        <w:rPr>
          <w:rFonts w:cs="Arial"/>
        </w:rPr>
        <w:t>o</w:t>
      </w:r>
      <w:r>
        <w:rPr>
          <w:rFonts w:cs="Arial"/>
          <w:spacing w:val="1"/>
        </w:rPr>
        <w:t>t</w:t>
      </w:r>
      <w:r>
        <w:rPr>
          <w:rFonts w:cs="Arial"/>
        </w:rPr>
        <w:t>al</w:t>
      </w:r>
      <w:r>
        <w:rPr>
          <w:rFonts w:cs="Arial"/>
          <w:spacing w:val="17"/>
        </w:rPr>
        <w:t xml:space="preserve"> </w:t>
      </w:r>
      <w:r>
        <w:rPr>
          <w:rFonts w:cs="Arial"/>
        </w:rPr>
        <w:t>P</w:t>
      </w:r>
      <w:r>
        <w:rPr>
          <w:rFonts w:cs="Arial"/>
          <w:spacing w:val="20"/>
        </w:rPr>
        <w:t xml:space="preserve"> </w:t>
      </w:r>
      <w:r>
        <w:rPr>
          <w:rFonts w:cs="Arial"/>
        </w:rPr>
        <w:t>a</w:t>
      </w:r>
      <w:r>
        <w:rPr>
          <w:rFonts w:cs="Arial"/>
          <w:spacing w:val="-1"/>
        </w:rPr>
        <w:t>l</w:t>
      </w:r>
      <w:r>
        <w:rPr>
          <w:rFonts w:cs="Arial"/>
        </w:rPr>
        <w:t>one</w:t>
      </w:r>
      <w:r>
        <w:rPr>
          <w:rFonts w:cs="Arial"/>
          <w:spacing w:val="23"/>
        </w:rPr>
        <w:t xml:space="preserve"> </w:t>
      </w:r>
      <w:r>
        <w:rPr>
          <w:rFonts w:cs="Arial"/>
          <w:spacing w:val="-1"/>
        </w:rPr>
        <w:t>i</w:t>
      </w:r>
      <w:r>
        <w:rPr>
          <w:rFonts w:cs="Arial"/>
        </w:rPr>
        <w:t>s</w:t>
      </w:r>
      <w:r>
        <w:rPr>
          <w:rFonts w:cs="Arial"/>
          <w:spacing w:val="21"/>
        </w:rPr>
        <w:t xml:space="preserve"> </w:t>
      </w:r>
      <w:r>
        <w:rPr>
          <w:rFonts w:cs="Arial"/>
        </w:rPr>
        <w:t>a</w:t>
      </w:r>
      <w:r>
        <w:rPr>
          <w:rFonts w:cs="Arial"/>
          <w:spacing w:val="20"/>
        </w:rPr>
        <w:t xml:space="preserve"> </w:t>
      </w:r>
      <w:r>
        <w:rPr>
          <w:rFonts w:cs="Arial"/>
        </w:rPr>
        <w:t>poor</w:t>
      </w:r>
      <w:r>
        <w:rPr>
          <w:rFonts w:cs="Arial"/>
          <w:spacing w:val="21"/>
        </w:rPr>
        <w:t xml:space="preserve"> </w:t>
      </w:r>
      <w:r>
        <w:rPr>
          <w:rFonts w:cs="Arial"/>
        </w:rPr>
        <w:t>p</w:t>
      </w:r>
      <w:r>
        <w:rPr>
          <w:rFonts w:cs="Arial"/>
          <w:spacing w:val="1"/>
        </w:rPr>
        <w:t>r</w:t>
      </w:r>
      <w:r>
        <w:rPr>
          <w:rFonts w:cs="Arial"/>
        </w:rPr>
        <w:t>ed</w:t>
      </w:r>
      <w:r>
        <w:rPr>
          <w:rFonts w:cs="Arial"/>
          <w:spacing w:val="1"/>
        </w:rPr>
        <w:t>i</w:t>
      </w:r>
      <w:r>
        <w:rPr>
          <w:rFonts w:cs="Arial"/>
        </w:rPr>
        <w:t>c</w:t>
      </w:r>
      <w:r>
        <w:rPr>
          <w:rFonts w:cs="Arial"/>
          <w:spacing w:val="1"/>
        </w:rPr>
        <w:t>t</w:t>
      </w:r>
      <w:r>
        <w:rPr>
          <w:rFonts w:cs="Arial"/>
        </w:rPr>
        <w:t>or</w:t>
      </w:r>
      <w:r>
        <w:rPr>
          <w:rFonts w:cs="Arial"/>
          <w:spacing w:val="21"/>
        </w:rPr>
        <w:t xml:space="preserve"> </w:t>
      </w:r>
      <w:r>
        <w:rPr>
          <w:rFonts w:cs="Arial"/>
          <w:spacing w:val="-3"/>
        </w:rPr>
        <w:t>o</w:t>
      </w:r>
      <w:r>
        <w:rPr>
          <w:rFonts w:cs="Arial"/>
        </w:rPr>
        <w:t>f su</w:t>
      </w:r>
      <w:r>
        <w:rPr>
          <w:rFonts w:cs="Arial"/>
          <w:spacing w:val="1"/>
        </w:rPr>
        <w:t>mm</w:t>
      </w:r>
      <w:r>
        <w:rPr>
          <w:rFonts w:cs="Arial"/>
          <w:spacing w:val="-3"/>
        </w:rPr>
        <w:t>e</w:t>
      </w:r>
      <w:r>
        <w:rPr>
          <w:rFonts w:cs="Arial"/>
          <w:spacing w:val="1"/>
        </w:rPr>
        <w:t xml:space="preserve">r </w:t>
      </w:r>
      <w:r>
        <w:rPr>
          <w:rFonts w:cs="Arial"/>
        </w:rPr>
        <w:t>a</w:t>
      </w:r>
      <w:r>
        <w:rPr>
          <w:rFonts w:cs="Arial"/>
          <w:spacing w:val="-2"/>
        </w:rPr>
        <w:t>v</w:t>
      </w:r>
      <w:r>
        <w:rPr>
          <w:rFonts w:cs="Arial"/>
        </w:rPr>
        <w:t>e</w:t>
      </w:r>
      <w:r>
        <w:rPr>
          <w:rFonts w:cs="Arial"/>
          <w:spacing w:val="1"/>
        </w:rPr>
        <w:t>r</w:t>
      </w:r>
      <w:r>
        <w:rPr>
          <w:rFonts w:cs="Arial"/>
          <w:spacing w:val="-3"/>
        </w:rPr>
        <w:t>a</w:t>
      </w:r>
      <w:r>
        <w:rPr>
          <w:rFonts w:cs="Arial"/>
          <w:spacing w:val="2"/>
        </w:rPr>
        <w:t>g</w:t>
      </w:r>
      <w:r>
        <w:rPr>
          <w:rFonts w:cs="Arial"/>
        </w:rPr>
        <w:t>e</w:t>
      </w:r>
      <w:r>
        <w:rPr>
          <w:rFonts w:cs="Arial"/>
          <w:spacing w:val="27"/>
        </w:rPr>
        <w:t xml:space="preserve"> </w:t>
      </w:r>
      <w:r>
        <w:rPr>
          <w:rFonts w:cs="Arial"/>
        </w:rPr>
        <w:t>ch</w:t>
      </w:r>
      <w:r>
        <w:rPr>
          <w:rFonts w:cs="Arial"/>
          <w:spacing w:val="-1"/>
        </w:rPr>
        <w:t>l</w:t>
      </w:r>
      <w:r>
        <w:rPr>
          <w:rFonts w:cs="Arial"/>
          <w:spacing w:val="-3"/>
        </w:rPr>
        <w:t>o</w:t>
      </w:r>
      <w:r>
        <w:rPr>
          <w:rFonts w:cs="Arial"/>
          <w:spacing w:val="1"/>
        </w:rPr>
        <w:t>r</w:t>
      </w:r>
      <w:r>
        <w:rPr>
          <w:rFonts w:cs="Arial"/>
          <w:spacing w:val="-3"/>
        </w:rPr>
        <w:t>o</w:t>
      </w:r>
      <w:r>
        <w:rPr>
          <w:rFonts w:cs="Arial"/>
        </w:rPr>
        <w:t>ph</w:t>
      </w:r>
      <w:r>
        <w:rPr>
          <w:rFonts w:cs="Arial"/>
          <w:spacing w:val="-2"/>
        </w:rPr>
        <w:t>y</w:t>
      </w:r>
      <w:r>
        <w:rPr>
          <w:rFonts w:cs="Arial"/>
          <w:spacing w:val="1"/>
        </w:rPr>
        <w:t>l</w:t>
      </w:r>
      <w:r>
        <w:rPr>
          <w:rFonts w:cs="Arial"/>
        </w:rPr>
        <w:t>l</w:t>
      </w:r>
      <w:r>
        <w:rPr>
          <w:rFonts w:cs="Arial"/>
          <w:spacing w:val="26"/>
        </w:rPr>
        <w:t xml:space="preserve"> </w:t>
      </w:r>
      <w:r>
        <w:rPr>
          <w:rFonts w:cs="Arial"/>
          <w:i/>
        </w:rPr>
        <w:t>a</w:t>
      </w:r>
      <w:r>
        <w:rPr>
          <w:rFonts w:cs="Arial"/>
          <w:spacing w:val="27"/>
        </w:rPr>
        <w:t xml:space="preserve"> </w:t>
      </w:r>
      <w:r>
        <w:rPr>
          <w:rFonts w:cs="Arial"/>
        </w:rPr>
        <w:t>concen</w:t>
      </w:r>
      <w:r>
        <w:rPr>
          <w:rFonts w:cs="Arial"/>
          <w:spacing w:val="1"/>
        </w:rPr>
        <w:t>tr</w:t>
      </w:r>
      <w:r>
        <w:rPr>
          <w:rFonts w:cs="Arial"/>
          <w:spacing w:val="-3"/>
        </w:rPr>
        <w:t>a</w:t>
      </w:r>
      <w:r>
        <w:rPr>
          <w:rFonts w:cs="Arial"/>
          <w:spacing w:val="1"/>
        </w:rPr>
        <w:t>t</w:t>
      </w:r>
      <w:r>
        <w:rPr>
          <w:rFonts w:cs="Arial"/>
          <w:spacing w:val="-1"/>
        </w:rPr>
        <w:t>i</w:t>
      </w:r>
      <w:r>
        <w:rPr>
          <w:rFonts w:cs="Arial"/>
        </w:rPr>
        <w:t>ons</w:t>
      </w:r>
      <w:r>
        <w:rPr>
          <w:rFonts w:cs="Arial"/>
          <w:spacing w:val="28"/>
        </w:rPr>
        <w:t xml:space="preserve"> </w:t>
      </w:r>
      <w:r>
        <w:rPr>
          <w:rFonts w:cs="Arial"/>
          <w:spacing w:val="-1"/>
        </w:rPr>
        <w:t>i</w:t>
      </w:r>
      <w:r>
        <w:rPr>
          <w:rFonts w:cs="Arial"/>
        </w:rPr>
        <w:t>n</w:t>
      </w:r>
      <w:r>
        <w:rPr>
          <w:rFonts w:cs="Arial"/>
          <w:spacing w:val="27"/>
        </w:rPr>
        <w:t xml:space="preserve"> </w:t>
      </w:r>
      <w:r>
        <w:rPr>
          <w:rFonts w:cs="Arial"/>
          <w:spacing w:val="1"/>
        </w:rPr>
        <w:t>t</w:t>
      </w:r>
      <w:r>
        <w:rPr>
          <w:rFonts w:cs="Arial"/>
        </w:rPr>
        <w:t>he</w:t>
      </w:r>
      <w:r>
        <w:rPr>
          <w:rFonts w:cs="Arial"/>
          <w:spacing w:val="27"/>
        </w:rPr>
        <w:t xml:space="preserve"> </w:t>
      </w:r>
      <w:r>
        <w:rPr>
          <w:rFonts w:cs="Arial"/>
          <w:spacing w:val="-1"/>
        </w:rPr>
        <w:t>l</w:t>
      </w:r>
      <w:r>
        <w:rPr>
          <w:rFonts w:cs="Arial"/>
          <w:spacing w:val="-3"/>
        </w:rPr>
        <w:t>a</w:t>
      </w:r>
      <w:r>
        <w:rPr>
          <w:rFonts w:cs="Arial"/>
          <w:spacing w:val="2"/>
        </w:rPr>
        <w:t>k</w:t>
      </w:r>
      <w:r>
        <w:rPr>
          <w:rFonts w:cs="Arial"/>
        </w:rPr>
        <w:t>e,</w:t>
      </w:r>
      <w:r>
        <w:rPr>
          <w:rFonts w:cs="Arial"/>
          <w:spacing w:val="29"/>
        </w:rPr>
        <w:t xml:space="preserve"> </w:t>
      </w:r>
      <w:r>
        <w:rPr>
          <w:rFonts w:cs="Arial"/>
          <w:spacing w:val="-4"/>
        </w:rPr>
        <w:t>w</w:t>
      </w:r>
      <w:r>
        <w:rPr>
          <w:rFonts w:cs="Arial"/>
        </w:rPr>
        <w:t>h</w:t>
      </w:r>
      <w:r>
        <w:rPr>
          <w:rFonts w:cs="Arial"/>
          <w:spacing w:val="-1"/>
        </w:rPr>
        <w:t>il</w:t>
      </w:r>
      <w:r>
        <w:rPr>
          <w:rFonts w:cs="Arial"/>
        </w:rPr>
        <w:t>e</w:t>
      </w:r>
      <w:r>
        <w:rPr>
          <w:rFonts w:cs="Arial"/>
          <w:spacing w:val="27"/>
        </w:rPr>
        <w:t xml:space="preserve"> </w:t>
      </w:r>
      <w:r>
        <w:rPr>
          <w:rFonts w:cs="Arial"/>
          <w:spacing w:val="-1"/>
        </w:rPr>
        <w:t>l</w:t>
      </w:r>
      <w:r>
        <w:rPr>
          <w:rFonts w:cs="Arial"/>
        </w:rPr>
        <w:t>a</w:t>
      </w:r>
      <w:r>
        <w:rPr>
          <w:rFonts w:cs="Arial"/>
          <w:spacing w:val="2"/>
        </w:rPr>
        <w:t>k</w:t>
      </w:r>
      <w:r>
        <w:rPr>
          <w:rFonts w:cs="Arial"/>
        </w:rPr>
        <w:t>e</w:t>
      </w:r>
      <w:r>
        <w:rPr>
          <w:rFonts w:cs="Arial"/>
          <w:spacing w:val="27"/>
        </w:rPr>
        <w:t xml:space="preserve"> </w:t>
      </w:r>
      <w:r>
        <w:rPr>
          <w:rFonts w:cs="Arial"/>
          <w:spacing w:val="-1"/>
        </w:rPr>
        <w:t>l</w:t>
      </w:r>
      <w:r>
        <w:rPr>
          <w:rFonts w:cs="Arial"/>
        </w:rPr>
        <w:t>eve</w:t>
      </w:r>
      <w:r>
        <w:rPr>
          <w:rFonts w:cs="Arial"/>
          <w:spacing w:val="-1"/>
        </w:rPr>
        <w:t>l</w:t>
      </w:r>
      <w:r>
        <w:rPr>
          <w:rFonts w:cs="Arial"/>
        </w:rPr>
        <w:t>,</w:t>
      </w:r>
      <w:r>
        <w:rPr>
          <w:rFonts w:cs="Arial"/>
          <w:spacing w:val="29"/>
        </w:rPr>
        <w:t xml:space="preserve"> </w:t>
      </w:r>
      <w:r>
        <w:rPr>
          <w:rFonts w:cs="Arial"/>
        </w:rPr>
        <w:t>sa</w:t>
      </w:r>
      <w:r>
        <w:rPr>
          <w:rFonts w:cs="Arial"/>
          <w:spacing w:val="-1"/>
        </w:rPr>
        <w:t>li</w:t>
      </w:r>
      <w:r>
        <w:rPr>
          <w:rFonts w:cs="Arial"/>
        </w:rPr>
        <w:t>n</w:t>
      </w:r>
      <w:r>
        <w:rPr>
          <w:rFonts w:cs="Arial"/>
          <w:spacing w:val="-1"/>
        </w:rPr>
        <w:t>i</w:t>
      </w:r>
      <w:r>
        <w:rPr>
          <w:rFonts w:cs="Arial"/>
          <w:spacing w:val="1"/>
        </w:rPr>
        <w:t>t</w:t>
      </w:r>
      <w:r>
        <w:rPr>
          <w:rFonts w:cs="Arial"/>
        </w:rPr>
        <w:t>y</w:t>
      </w:r>
      <w:r>
        <w:rPr>
          <w:rFonts w:cs="Arial"/>
          <w:spacing w:val="25"/>
        </w:rPr>
        <w:t xml:space="preserve"> </w:t>
      </w:r>
      <w:r>
        <w:rPr>
          <w:rFonts w:cs="Arial"/>
        </w:rPr>
        <w:t xml:space="preserve">and </w:t>
      </w:r>
      <w:r w:rsidR="00AD6868">
        <w:rPr>
          <w:rFonts w:cs="Arial"/>
          <w:spacing w:val="1"/>
        </w:rPr>
        <w:t>TN</w:t>
      </w:r>
      <w:r>
        <w:rPr>
          <w:rFonts w:cs="Arial"/>
          <w:spacing w:val="26"/>
        </w:rPr>
        <w:t xml:space="preserve"> </w:t>
      </w:r>
      <w:r>
        <w:rPr>
          <w:rFonts w:cs="Arial"/>
        </w:rPr>
        <w:t>each</w:t>
      </w:r>
      <w:r>
        <w:rPr>
          <w:rFonts w:cs="Arial"/>
          <w:spacing w:val="27"/>
        </w:rPr>
        <w:t xml:space="preserve"> </w:t>
      </w:r>
      <w:r>
        <w:rPr>
          <w:rFonts w:cs="Arial"/>
          <w:spacing w:val="-1"/>
        </w:rPr>
        <w:t>i</w:t>
      </w:r>
      <w:r>
        <w:rPr>
          <w:rFonts w:cs="Arial"/>
        </w:rPr>
        <w:t>nd</w:t>
      </w:r>
      <w:r>
        <w:rPr>
          <w:rFonts w:cs="Arial"/>
          <w:spacing w:val="-1"/>
        </w:rPr>
        <w:t>i</w:t>
      </w:r>
      <w:r>
        <w:rPr>
          <w:rFonts w:cs="Arial"/>
          <w:spacing w:val="-2"/>
        </w:rPr>
        <w:t>v</w:t>
      </w:r>
      <w:r>
        <w:rPr>
          <w:rFonts w:cs="Arial"/>
          <w:spacing w:val="-1"/>
        </w:rPr>
        <w:t>i</w:t>
      </w:r>
      <w:r>
        <w:rPr>
          <w:rFonts w:cs="Arial"/>
        </w:rPr>
        <w:t>du</w:t>
      </w:r>
      <w:r>
        <w:rPr>
          <w:rFonts w:cs="Arial"/>
          <w:spacing w:val="2"/>
        </w:rPr>
        <w:t>a</w:t>
      </w:r>
      <w:r>
        <w:rPr>
          <w:rFonts w:cs="Arial"/>
          <w:spacing w:val="-1"/>
        </w:rPr>
        <w:t>l</w:t>
      </w:r>
      <w:r>
        <w:rPr>
          <w:rFonts w:cs="Arial"/>
          <w:spacing w:val="1"/>
        </w:rPr>
        <w:t>l</w:t>
      </w:r>
      <w:r>
        <w:rPr>
          <w:rFonts w:cs="Arial"/>
        </w:rPr>
        <w:t>y</w:t>
      </w:r>
      <w:r>
        <w:rPr>
          <w:rFonts w:cs="Arial"/>
          <w:spacing w:val="28"/>
        </w:rPr>
        <w:t xml:space="preserve"> </w:t>
      </w:r>
      <w:r>
        <w:rPr>
          <w:rFonts w:cs="Arial"/>
        </w:rPr>
        <w:t>account</w:t>
      </w:r>
      <w:r>
        <w:rPr>
          <w:rFonts w:cs="Arial"/>
          <w:spacing w:val="26"/>
        </w:rPr>
        <w:t xml:space="preserve"> </w:t>
      </w:r>
      <w:r>
        <w:rPr>
          <w:rFonts w:cs="Arial"/>
          <w:spacing w:val="3"/>
        </w:rPr>
        <w:t>f</w:t>
      </w:r>
      <w:r>
        <w:rPr>
          <w:rFonts w:cs="Arial"/>
          <w:spacing w:val="-3"/>
        </w:rPr>
        <w:t>o</w:t>
      </w:r>
      <w:r>
        <w:rPr>
          <w:rFonts w:cs="Arial"/>
        </w:rPr>
        <w:t>r</w:t>
      </w:r>
      <w:r>
        <w:rPr>
          <w:rFonts w:cs="Arial"/>
          <w:spacing w:val="28"/>
        </w:rPr>
        <w:t xml:space="preserve"> </w:t>
      </w:r>
      <w:r>
        <w:rPr>
          <w:rFonts w:cs="Arial"/>
        </w:rPr>
        <w:t>49</w:t>
      </w:r>
      <w:r>
        <w:rPr>
          <w:rFonts w:cs="Arial"/>
          <w:spacing w:val="3"/>
        </w:rPr>
        <w:t>-</w:t>
      </w:r>
      <w:r>
        <w:rPr>
          <w:rFonts w:cs="Arial"/>
        </w:rPr>
        <w:t>6</w:t>
      </w:r>
      <w:r>
        <w:rPr>
          <w:rFonts w:cs="Arial"/>
          <w:spacing w:val="-3"/>
        </w:rPr>
        <w:t>2</w:t>
      </w:r>
      <w:r>
        <w:rPr>
          <w:rFonts w:cs="Arial"/>
        </w:rPr>
        <w:t>%</w:t>
      </w:r>
      <w:r>
        <w:rPr>
          <w:rFonts w:cs="Arial"/>
          <w:spacing w:val="28"/>
        </w:rPr>
        <w:t xml:space="preserve"> </w:t>
      </w:r>
      <w:r>
        <w:rPr>
          <w:rFonts w:cs="Arial"/>
          <w:spacing w:val="-3"/>
        </w:rPr>
        <w:t>o</w:t>
      </w:r>
      <w:r>
        <w:rPr>
          <w:rFonts w:cs="Arial"/>
        </w:rPr>
        <w:t>f</w:t>
      </w:r>
      <w:r>
        <w:rPr>
          <w:rFonts w:cs="Arial"/>
          <w:spacing w:val="28"/>
        </w:rPr>
        <w:t xml:space="preserve"> </w:t>
      </w:r>
      <w:r>
        <w:rPr>
          <w:rFonts w:cs="Arial"/>
          <w:spacing w:val="1"/>
        </w:rPr>
        <w:t>t</w:t>
      </w:r>
      <w:r>
        <w:rPr>
          <w:rFonts w:cs="Arial"/>
        </w:rPr>
        <w:t>he</w:t>
      </w:r>
      <w:r>
        <w:rPr>
          <w:rFonts w:cs="Arial"/>
          <w:spacing w:val="27"/>
        </w:rPr>
        <w:t xml:space="preserve"> </w:t>
      </w:r>
      <w:r>
        <w:rPr>
          <w:rFonts w:cs="Arial"/>
          <w:spacing w:val="-2"/>
        </w:rPr>
        <w:t>v</w:t>
      </w:r>
      <w:r>
        <w:rPr>
          <w:rFonts w:cs="Arial"/>
        </w:rPr>
        <w:t>a</w:t>
      </w:r>
      <w:r>
        <w:rPr>
          <w:rFonts w:cs="Arial"/>
          <w:spacing w:val="1"/>
        </w:rPr>
        <w:t>r</w:t>
      </w:r>
      <w:r>
        <w:rPr>
          <w:rFonts w:cs="Arial"/>
          <w:spacing w:val="-1"/>
        </w:rPr>
        <w:t>i</w:t>
      </w:r>
      <w:r>
        <w:rPr>
          <w:rFonts w:cs="Arial"/>
        </w:rPr>
        <w:t>ance</w:t>
      </w:r>
      <w:r>
        <w:rPr>
          <w:rFonts w:cs="Arial"/>
          <w:spacing w:val="27"/>
        </w:rPr>
        <w:t xml:space="preserve"> </w:t>
      </w:r>
      <w:r>
        <w:rPr>
          <w:rFonts w:cs="Arial"/>
          <w:spacing w:val="-1"/>
        </w:rPr>
        <w:t>i</w:t>
      </w:r>
      <w:r>
        <w:rPr>
          <w:rFonts w:cs="Arial"/>
        </w:rPr>
        <w:t>n</w:t>
      </w:r>
      <w:r>
        <w:rPr>
          <w:rFonts w:cs="Arial"/>
          <w:spacing w:val="27"/>
        </w:rPr>
        <w:t xml:space="preserve"> </w:t>
      </w:r>
      <w:r>
        <w:rPr>
          <w:rFonts w:cs="Arial"/>
        </w:rPr>
        <w:t>obse</w:t>
      </w:r>
      <w:r>
        <w:rPr>
          <w:rFonts w:cs="Arial"/>
          <w:spacing w:val="1"/>
        </w:rPr>
        <w:t>r</w:t>
      </w:r>
      <w:r>
        <w:rPr>
          <w:rFonts w:cs="Arial"/>
          <w:spacing w:val="-2"/>
        </w:rPr>
        <w:t>v</w:t>
      </w:r>
      <w:r>
        <w:rPr>
          <w:rFonts w:cs="Arial"/>
          <w:spacing w:val="2"/>
        </w:rPr>
        <w:t>e</w:t>
      </w:r>
      <w:r>
        <w:rPr>
          <w:rFonts w:cs="Arial"/>
        </w:rPr>
        <w:t>d</w:t>
      </w:r>
      <w:r>
        <w:rPr>
          <w:rFonts w:cs="Arial"/>
          <w:spacing w:val="27"/>
        </w:rPr>
        <w:t xml:space="preserve"> </w:t>
      </w:r>
      <w:r>
        <w:rPr>
          <w:rFonts w:cs="Arial"/>
        </w:rPr>
        <w:t>ch</w:t>
      </w:r>
      <w:r>
        <w:rPr>
          <w:rFonts w:cs="Arial"/>
          <w:spacing w:val="-1"/>
        </w:rPr>
        <w:t>l</w:t>
      </w:r>
      <w:r>
        <w:rPr>
          <w:rFonts w:cs="Arial"/>
        </w:rPr>
        <w:t>o</w:t>
      </w:r>
      <w:r>
        <w:rPr>
          <w:rFonts w:cs="Arial"/>
          <w:spacing w:val="1"/>
        </w:rPr>
        <w:t>r</w:t>
      </w:r>
      <w:r>
        <w:rPr>
          <w:rFonts w:cs="Arial"/>
        </w:rPr>
        <w:t>oph</w:t>
      </w:r>
      <w:r>
        <w:rPr>
          <w:rFonts w:cs="Arial"/>
          <w:spacing w:val="-2"/>
        </w:rPr>
        <w:t>y</w:t>
      </w:r>
      <w:r>
        <w:rPr>
          <w:rFonts w:cs="Arial"/>
          <w:spacing w:val="-1"/>
        </w:rPr>
        <w:t>l</w:t>
      </w:r>
      <w:r>
        <w:rPr>
          <w:rFonts w:cs="Arial"/>
        </w:rPr>
        <w:t>l</w:t>
      </w:r>
      <w:r>
        <w:rPr>
          <w:rFonts w:cs="Arial"/>
          <w:spacing w:val="26"/>
        </w:rPr>
        <w:t xml:space="preserve"> </w:t>
      </w:r>
      <w:r>
        <w:rPr>
          <w:rFonts w:cs="Arial"/>
          <w:i/>
        </w:rPr>
        <w:t>a</w:t>
      </w:r>
      <w:r>
        <w:rPr>
          <w:rFonts w:cs="Arial"/>
        </w:rPr>
        <w:t xml:space="preserve"> </w:t>
      </w:r>
      <w:r>
        <w:rPr>
          <w:rFonts w:cs="Arial"/>
          <w:spacing w:val="-1"/>
        </w:rPr>
        <w:t>l</w:t>
      </w:r>
      <w:r>
        <w:rPr>
          <w:rFonts w:cs="Arial"/>
        </w:rPr>
        <w:t>e</w:t>
      </w:r>
      <w:r>
        <w:rPr>
          <w:rFonts w:cs="Arial"/>
          <w:spacing w:val="-2"/>
        </w:rPr>
        <w:t>v</w:t>
      </w:r>
      <w:r>
        <w:rPr>
          <w:rFonts w:cs="Arial"/>
          <w:spacing w:val="2"/>
        </w:rPr>
        <w:t>e</w:t>
      </w:r>
      <w:r>
        <w:rPr>
          <w:rFonts w:cs="Arial"/>
          <w:spacing w:val="-1"/>
        </w:rPr>
        <w:t>l</w:t>
      </w:r>
      <w:r>
        <w:rPr>
          <w:rFonts w:cs="Arial"/>
        </w:rPr>
        <w:t>s.</w:t>
      </w:r>
      <w:r>
        <w:rPr>
          <w:rFonts w:cs="Arial"/>
          <w:spacing w:val="12"/>
        </w:rPr>
        <w:t xml:space="preserve"> </w:t>
      </w:r>
      <w:r>
        <w:rPr>
          <w:rFonts w:cs="Arial"/>
          <w:spacing w:val="-1"/>
        </w:rPr>
        <w:t>A</w:t>
      </w:r>
      <w:r>
        <w:rPr>
          <w:rFonts w:cs="Arial"/>
        </w:rPr>
        <w:t>dd</w:t>
      </w:r>
      <w:r>
        <w:rPr>
          <w:rFonts w:cs="Arial"/>
          <w:spacing w:val="-1"/>
        </w:rPr>
        <w:t>i</w:t>
      </w:r>
      <w:r>
        <w:rPr>
          <w:rFonts w:cs="Arial"/>
        </w:rPr>
        <w:t>ng</w:t>
      </w:r>
      <w:r>
        <w:rPr>
          <w:rFonts w:cs="Arial"/>
          <w:spacing w:val="13"/>
        </w:rPr>
        <w:t xml:space="preserve"> </w:t>
      </w:r>
      <w:r>
        <w:rPr>
          <w:rFonts w:cs="Arial"/>
        </w:rPr>
        <w:t>a</w:t>
      </w:r>
      <w:r>
        <w:rPr>
          <w:rFonts w:cs="Arial"/>
          <w:spacing w:val="10"/>
        </w:rPr>
        <w:t xml:space="preserve"> </w:t>
      </w:r>
      <w:r>
        <w:rPr>
          <w:rFonts w:cs="Arial"/>
        </w:rPr>
        <w:t xml:space="preserve">second </w:t>
      </w:r>
      <w:r>
        <w:rPr>
          <w:rFonts w:cs="Arial"/>
          <w:spacing w:val="-2"/>
        </w:rPr>
        <w:t>v</w:t>
      </w:r>
      <w:r>
        <w:rPr>
          <w:rFonts w:cs="Arial"/>
        </w:rPr>
        <w:t>a</w:t>
      </w:r>
      <w:r>
        <w:rPr>
          <w:rFonts w:cs="Arial"/>
          <w:spacing w:val="1"/>
        </w:rPr>
        <w:t>ri</w:t>
      </w:r>
      <w:r>
        <w:rPr>
          <w:rFonts w:cs="Arial"/>
        </w:rPr>
        <w:t>ab</w:t>
      </w:r>
      <w:r>
        <w:rPr>
          <w:rFonts w:cs="Arial"/>
          <w:spacing w:val="-1"/>
        </w:rPr>
        <w:t>l</w:t>
      </w:r>
      <w:r>
        <w:rPr>
          <w:rFonts w:cs="Arial"/>
        </w:rPr>
        <w:t>e</w:t>
      </w:r>
      <w:r>
        <w:rPr>
          <w:rFonts w:cs="Arial"/>
          <w:spacing w:val="10"/>
        </w:rPr>
        <w:t xml:space="preserve"> </w:t>
      </w:r>
      <w:r>
        <w:rPr>
          <w:rFonts w:cs="Arial"/>
        </w:rPr>
        <w:t>p</w:t>
      </w:r>
      <w:r>
        <w:rPr>
          <w:rFonts w:cs="Arial"/>
          <w:spacing w:val="1"/>
        </w:rPr>
        <w:t>r</w:t>
      </w:r>
      <w:r>
        <w:rPr>
          <w:rFonts w:cs="Arial"/>
        </w:rPr>
        <w:t>ed</w:t>
      </w:r>
      <w:r>
        <w:rPr>
          <w:rFonts w:cs="Arial"/>
          <w:spacing w:val="-1"/>
        </w:rPr>
        <w:t>i</w:t>
      </w:r>
      <w:r>
        <w:rPr>
          <w:rFonts w:cs="Arial"/>
        </w:rPr>
        <w:t>c</w:t>
      </w:r>
      <w:r>
        <w:rPr>
          <w:rFonts w:cs="Arial"/>
          <w:spacing w:val="1"/>
        </w:rPr>
        <w:t>t</w:t>
      </w:r>
      <w:r>
        <w:rPr>
          <w:rFonts w:cs="Arial"/>
        </w:rPr>
        <w:t>ab</w:t>
      </w:r>
      <w:r>
        <w:rPr>
          <w:rFonts w:cs="Arial"/>
          <w:spacing w:val="-1"/>
        </w:rPr>
        <w:t>l</w:t>
      </w:r>
      <w:r>
        <w:rPr>
          <w:rFonts w:cs="Arial"/>
        </w:rPr>
        <w:t>y</w:t>
      </w:r>
      <w:r>
        <w:rPr>
          <w:rFonts w:cs="Arial"/>
          <w:spacing w:val="11"/>
        </w:rPr>
        <w:t xml:space="preserve"> </w:t>
      </w:r>
      <w:r>
        <w:rPr>
          <w:rFonts w:cs="Arial"/>
          <w:spacing w:val="-1"/>
        </w:rPr>
        <w:t>i</w:t>
      </w:r>
      <w:r>
        <w:rPr>
          <w:rFonts w:cs="Arial"/>
          <w:spacing w:val="1"/>
        </w:rPr>
        <w:t>m</w:t>
      </w:r>
      <w:r>
        <w:rPr>
          <w:rFonts w:cs="Arial"/>
        </w:rPr>
        <w:t>p</w:t>
      </w:r>
      <w:r>
        <w:rPr>
          <w:rFonts w:cs="Arial"/>
          <w:spacing w:val="1"/>
        </w:rPr>
        <w:t>r</w:t>
      </w:r>
      <w:r>
        <w:rPr>
          <w:rFonts w:cs="Arial"/>
        </w:rPr>
        <w:t>o</w:t>
      </w:r>
      <w:r>
        <w:rPr>
          <w:rFonts w:cs="Arial"/>
          <w:spacing w:val="-2"/>
        </w:rPr>
        <w:t>v</w:t>
      </w:r>
      <w:r>
        <w:rPr>
          <w:rFonts w:cs="Arial"/>
          <w:spacing w:val="2"/>
        </w:rPr>
        <w:t>e</w:t>
      </w:r>
      <w:r>
        <w:rPr>
          <w:rFonts w:cs="Arial"/>
        </w:rPr>
        <w:t>d</w:t>
      </w:r>
      <w:r>
        <w:rPr>
          <w:rFonts w:cs="Arial"/>
          <w:spacing w:val="10"/>
        </w:rPr>
        <w:t xml:space="preserve"> </w:t>
      </w:r>
      <w:r>
        <w:rPr>
          <w:rFonts w:cs="Arial"/>
          <w:spacing w:val="1"/>
        </w:rPr>
        <w:t>r</w:t>
      </w:r>
      <w:r>
        <w:rPr>
          <w:rFonts w:cs="Arial"/>
        </w:rPr>
        <w:t>eg</w:t>
      </w:r>
      <w:r>
        <w:rPr>
          <w:rFonts w:cs="Arial"/>
          <w:spacing w:val="1"/>
        </w:rPr>
        <w:t>r</w:t>
      </w:r>
      <w:r>
        <w:rPr>
          <w:rFonts w:cs="Arial"/>
        </w:rPr>
        <w:t>ess</w:t>
      </w:r>
      <w:r>
        <w:rPr>
          <w:rFonts w:cs="Arial"/>
          <w:spacing w:val="-1"/>
        </w:rPr>
        <w:t>i</w:t>
      </w:r>
      <w:r>
        <w:rPr>
          <w:rFonts w:cs="Arial"/>
        </w:rPr>
        <w:t>ons,</w:t>
      </w:r>
      <w:r>
        <w:rPr>
          <w:rFonts w:cs="Arial"/>
          <w:spacing w:val="12"/>
        </w:rPr>
        <w:t xml:space="preserve"> </w:t>
      </w:r>
      <w:r>
        <w:rPr>
          <w:rFonts w:cs="Arial"/>
          <w:spacing w:val="-4"/>
        </w:rPr>
        <w:t>w</w:t>
      </w:r>
      <w:r>
        <w:rPr>
          <w:rFonts w:cs="Arial"/>
          <w:spacing w:val="-1"/>
        </w:rPr>
        <w:t>i</w:t>
      </w:r>
      <w:r>
        <w:rPr>
          <w:rFonts w:cs="Arial"/>
          <w:spacing w:val="1"/>
        </w:rPr>
        <w:t>t</w:t>
      </w:r>
      <w:r>
        <w:rPr>
          <w:rFonts w:cs="Arial"/>
        </w:rPr>
        <w:t>h</w:t>
      </w:r>
      <w:r>
        <w:rPr>
          <w:rFonts w:cs="Arial"/>
          <w:spacing w:val="10"/>
        </w:rPr>
        <w:t xml:space="preserve"> </w:t>
      </w:r>
      <w:r>
        <w:rPr>
          <w:rFonts w:cs="Arial"/>
          <w:spacing w:val="2"/>
        </w:rPr>
        <w:t>T</w:t>
      </w:r>
      <w:r>
        <w:rPr>
          <w:rFonts w:cs="Arial"/>
          <w:spacing w:val="-1"/>
        </w:rPr>
        <w:t>D</w:t>
      </w:r>
      <w:r>
        <w:rPr>
          <w:rFonts w:cs="Arial"/>
        </w:rPr>
        <w:t>S</w:t>
      </w:r>
      <w:r>
        <w:rPr>
          <w:rFonts w:cs="Arial"/>
          <w:spacing w:val="12"/>
        </w:rPr>
        <w:t xml:space="preserve"> </w:t>
      </w:r>
      <w:r>
        <w:rPr>
          <w:rFonts w:cs="Arial"/>
          <w:spacing w:val="-1"/>
        </w:rPr>
        <w:t>i</w:t>
      </w:r>
      <w:r>
        <w:rPr>
          <w:rFonts w:cs="Arial"/>
        </w:rPr>
        <w:t>n</w:t>
      </w:r>
      <w:r>
        <w:rPr>
          <w:rFonts w:cs="Arial"/>
          <w:spacing w:val="10"/>
        </w:rPr>
        <w:t xml:space="preserve"> </w:t>
      </w:r>
      <w:r>
        <w:rPr>
          <w:rFonts w:cs="Arial"/>
        </w:rPr>
        <w:t>co</w:t>
      </w:r>
      <w:r>
        <w:rPr>
          <w:rFonts w:cs="Arial"/>
          <w:spacing w:val="1"/>
        </w:rPr>
        <w:t>m</w:t>
      </w:r>
      <w:r>
        <w:rPr>
          <w:rFonts w:cs="Arial"/>
        </w:rPr>
        <w:t>b</w:t>
      </w:r>
      <w:r>
        <w:rPr>
          <w:rFonts w:cs="Arial"/>
          <w:spacing w:val="-1"/>
        </w:rPr>
        <w:t>i</w:t>
      </w:r>
      <w:r>
        <w:rPr>
          <w:rFonts w:cs="Arial"/>
        </w:rPr>
        <w:t>na</w:t>
      </w:r>
      <w:r>
        <w:rPr>
          <w:rFonts w:cs="Arial"/>
          <w:spacing w:val="1"/>
        </w:rPr>
        <w:t>t</w:t>
      </w:r>
      <w:r>
        <w:rPr>
          <w:rFonts w:cs="Arial"/>
          <w:spacing w:val="-1"/>
        </w:rPr>
        <w:t>i</w:t>
      </w:r>
      <w:r>
        <w:rPr>
          <w:rFonts w:cs="Arial"/>
        </w:rPr>
        <w:t xml:space="preserve">on </w:t>
      </w:r>
      <w:r>
        <w:rPr>
          <w:rFonts w:cs="Arial"/>
          <w:spacing w:val="-1"/>
        </w:rPr>
        <w:t>wi</w:t>
      </w:r>
      <w:r>
        <w:rPr>
          <w:rFonts w:cs="Arial"/>
          <w:spacing w:val="1"/>
        </w:rPr>
        <w:t>t</w:t>
      </w:r>
      <w:r>
        <w:rPr>
          <w:rFonts w:cs="Arial"/>
        </w:rPr>
        <w:t>h</w:t>
      </w:r>
      <w:r>
        <w:rPr>
          <w:rFonts w:cs="Arial"/>
          <w:spacing w:val="33"/>
        </w:rPr>
        <w:t xml:space="preserve"> </w:t>
      </w:r>
      <w:r w:rsidR="00AD6868">
        <w:rPr>
          <w:rFonts w:cs="Arial"/>
          <w:spacing w:val="1"/>
        </w:rPr>
        <w:t>TP or TN</w:t>
      </w:r>
      <w:r>
        <w:rPr>
          <w:rFonts w:cs="Arial"/>
        </w:rPr>
        <w:t xml:space="preserve"> accoun</w:t>
      </w:r>
      <w:r>
        <w:rPr>
          <w:rFonts w:cs="Arial"/>
          <w:spacing w:val="1"/>
        </w:rPr>
        <w:t>t</w:t>
      </w:r>
      <w:r>
        <w:rPr>
          <w:rFonts w:cs="Arial"/>
          <w:spacing w:val="-1"/>
        </w:rPr>
        <w:t>i</w:t>
      </w:r>
      <w:r>
        <w:rPr>
          <w:rFonts w:cs="Arial"/>
          <w:spacing w:val="-3"/>
        </w:rPr>
        <w:t>n</w:t>
      </w:r>
      <w:r>
        <w:rPr>
          <w:rFonts w:cs="Arial"/>
        </w:rPr>
        <w:t>g</w:t>
      </w:r>
      <w:r>
        <w:rPr>
          <w:rFonts w:cs="Arial"/>
          <w:spacing w:val="33"/>
        </w:rPr>
        <w:t xml:space="preserve"> </w:t>
      </w:r>
      <w:r>
        <w:rPr>
          <w:rFonts w:cs="Arial"/>
          <w:spacing w:val="1"/>
        </w:rPr>
        <w:t>f</w:t>
      </w:r>
      <w:r>
        <w:rPr>
          <w:rFonts w:cs="Arial"/>
        </w:rPr>
        <w:t>or</w:t>
      </w:r>
      <w:r>
        <w:rPr>
          <w:rFonts w:cs="Arial"/>
          <w:spacing w:val="32"/>
        </w:rPr>
        <w:t xml:space="preserve"> </w:t>
      </w:r>
      <w:r>
        <w:rPr>
          <w:rFonts w:cs="Arial"/>
        </w:rPr>
        <w:t>69</w:t>
      </w:r>
      <w:r>
        <w:rPr>
          <w:rFonts w:cs="Arial"/>
          <w:spacing w:val="2"/>
        </w:rPr>
        <w:t>-</w:t>
      </w:r>
      <w:r>
        <w:rPr>
          <w:rFonts w:cs="Arial"/>
          <w:spacing w:val="-3"/>
        </w:rPr>
        <w:t>7</w:t>
      </w:r>
      <w:r>
        <w:rPr>
          <w:rFonts w:cs="Arial"/>
        </w:rPr>
        <w:t xml:space="preserve">2% </w:t>
      </w:r>
      <w:r>
        <w:rPr>
          <w:rFonts w:cs="Arial"/>
          <w:spacing w:val="-3"/>
        </w:rPr>
        <w:t>o</w:t>
      </w:r>
      <w:r>
        <w:rPr>
          <w:rFonts w:cs="Arial"/>
        </w:rPr>
        <w:t>f</w:t>
      </w:r>
      <w:r>
        <w:rPr>
          <w:rFonts w:cs="Arial"/>
          <w:spacing w:val="35"/>
        </w:rPr>
        <w:t xml:space="preserve"> </w:t>
      </w:r>
      <w:r>
        <w:rPr>
          <w:rFonts w:cs="Arial"/>
          <w:spacing w:val="1"/>
        </w:rPr>
        <w:t>t</w:t>
      </w:r>
      <w:r>
        <w:rPr>
          <w:rFonts w:cs="Arial"/>
        </w:rPr>
        <w:t xml:space="preserve">he </w:t>
      </w:r>
      <w:r>
        <w:rPr>
          <w:rFonts w:cs="Arial"/>
          <w:spacing w:val="-2"/>
        </w:rPr>
        <w:t>v</w:t>
      </w:r>
      <w:r>
        <w:rPr>
          <w:rFonts w:cs="Arial"/>
        </w:rPr>
        <w:t>a</w:t>
      </w:r>
      <w:r>
        <w:rPr>
          <w:rFonts w:cs="Arial"/>
          <w:spacing w:val="1"/>
        </w:rPr>
        <w:t>r</w:t>
      </w:r>
      <w:r>
        <w:rPr>
          <w:rFonts w:cs="Arial"/>
          <w:spacing w:val="-1"/>
        </w:rPr>
        <w:t>i</w:t>
      </w:r>
      <w:r>
        <w:rPr>
          <w:rFonts w:cs="Arial"/>
        </w:rPr>
        <w:t>ance</w:t>
      </w:r>
      <w:r>
        <w:rPr>
          <w:rFonts w:cs="Arial"/>
          <w:spacing w:val="33"/>
        </w:rPr>
        <w:t xml:space="preserve"> </w:t>
      </w:r>
      <w:r>
        <w:rPr>
          <w:rFonts w:cs="Arial"/>
          <w:spacing w:val="-1"/>
        </w:rPr>
        <w:t>i</w:t>
      </w:r>
      <w:r>
        <w:rPr>
          <w:rFonts w:cs="Arial"/>
        </w:rPr>
        <w:t>n</w:t>
      </w:r>
      <w:r>
        <w:rPr>
          <w:rFonts w:cs="Arial"/>
          <w:spacing w:val="33"/>
        </w:rPr>
        <w:t xml:space="preserve"> </w:t>
      </w:r>
      <w:r>
        <w:rPr>
          <w:rFonts w:cs="Arial"/>
        </w:rPr>
        <w:t>ch</w:t>
      </w:r>
      <w:r>
        <w:rPr>
          <w:rFonts w:cs="Arial"/>
          <w:spacing w:val="-1"/>
        </w:rPr>
        <w:t>l</w:t>
      </w:r>
      <w:r>
        <w:rPr>
          <w:rFonts w:cs="Arial"/>
        </w:rPr>
        <w:t>o</w:t>
      </w:r>
      <w:r>
        <w:rPr>
          <w:rFonts w:cs="Arial"/>
          <w:spacing w:val="1"/>
        </w:rPr>
        <w:t>r</w:t>
      </w:r>
      <w:r>
        <w:rPr>
          <w:rFonts w:cs="Arial"/>
        </w:rPr>
        <w:t>oph</w:t>
      </w:r>
      <w:r>
        <w:rPr>
          <w:rFonts w:cs="Arial"/>
          <w:spacing w:val="-2"/>
        </w:rPr>
        <w:t>y</w:t>
      </w:r>
      <w:r>
        <w:rPr>
          <w:rFonts w:cs="Arial"/>
          <w:spacing w:val="-1"/>
        </w:rPr>
        <w:t>l</w:t>
      </w:r>
      <w:r>
        <w:rPr>
          <w:rFonts w:cs="Arial"/>
        </w:rPr>
        <w:t xml:space="preserve">l </w:t>
      </w:r>
      <w:r>
        <w:rPr>
          <w:rFonts w:cs="Arial"/>
          <w:i/>
        </w:rPr>
        <w:t>a</w:t>
      </w:r>
      <w:r>
        <w:rPr>
          <w:rFonts w:cs="Arial"/>
        </w:rPr>
        <w:t xml:space="preserve"> concen</w:t>
      </w:r>
      <w:r>
        <w:rPr>
          <w:rFonts w:cs="Arial"/>
          <w:spacing w:val="1"/>
        </w:rPr>
        <w:t>tr</w:t>
      </w:r>
      <w:r>
        <w:rPr>
          <w:rFonts w:cs="Arial"/>
          <w:spacing w:val="-3"/>
        </w:rPr>
        <w:t>a</w:t>
      </w:r>
      <w:r>
        <w:rPr>
          <w:rFonts w:cs="Arial"/>
          <w:spacing w:val="1"/>
        </w:rPr>
        <w:t>t</w:t>
      </w:r>
      <w:r>
        <w:rPr>
          <w:rFonts w:cs="Arial"/>
          <w:spacing w:val="-1"/>
        </w:rPr>
        <w:t>i</w:t>
      </w:r>
      <w:r>
        <w:rPr>
          <w:rFonts w:cs="Arial"/>
        </w:rPr>
        <w:t>ons</w:t>
      </w:r>
      <w:r>
        <w:rPr>
          <w:rFonts w:cs="Arial"/>
          <w:spacing w:val="-2"/>
        </w:rPr>
        <w:t>.</w:t>
      </w:r>
      <w:r w:rsidR="00A54498">
        <w:rPr>
          <w:rFonts w:cs="Arial"/>
          <w:spacing w:val="-2"/>
        </w:rPr>
        <w:t xml:space="preserve"> This analysis provides some insight into the potential causes of algae blooms, but also highlights some of the complicated factors at play.</w:t>
      </w:r>
    </w:p>
    <w:p w14:paraId="3BFCD333" w14:textId="77777777" w:rsidR="004772F8" w:rsidRDefault="004772F8" w:rsidP="004772F8">
      <w:pPr>
        <w:pStyle w:val="LFTHeading5"/>
      </w:pPr>
      <w:r>
        <w:t>Dissolved Oxygen</w:t>
      </w:r>
    </w:p>
    <w:p w14:paraId="6D3F21C4" w14:textId="7F1BB537" w:rsidR="004772F8" w:rsidRDefault="004772F8" w:rsidP="004772F8">
      <w:pPr>
        <w:pStyle w:val="LFTBody"/>
      </w:pPr>
      <w:r>
        <w:t xml:space="preserve">The 2000 TMDL Problem Statement for Lake Elsinore shows the average </w:t>
      </w:r>
      <w:r w:rsidR="0069089B">
        <w:t>DO</w:t>
      </w:r>
      <w:r>
        <w:t xml:space="preserve"> concentrations for the Lake Elsinore stations (measured at the top, middle and bottom of the water column) from March 1994 to June 1996. DO values </w:t>
      </w:r>
      <w:r w:rsidR="007854DD">
        <w:t xml:space="preserve">were not reported in the 1975 </w:t>
      </w:r>
      <w:r>
        <w:t xml:space="preserve">EPA study summarized in the 2000 TMDL Problem </w:t>
      </w:r>
      <w:r w:rsidRPr="00AD6868">
        <w:t xml:space="preserve">Statement. DO concentrations between 2002 and present and shown graphically in </w:t>
      </w:r>
      <w:r w:rsidRPr="00AD6868">
        <w:rPr>
          <w:b/>
        </w:rPr>
        <w:t>Figure 2-</w:t>
      </w:r>
      <w:r w:rsidR="00E81325">
        <w:rPr>
          <w:b/>
        </w:rPr>
        <w:t>10</w:t>
      </w:r>
      <w:r w:rsidRPr="00AD6868">
        <w:t xml:space="preserve"> as a top to bottom depth-integrated measure, and in </w:t>
      </w:r>
      <w:r w:rsidRPr="00AD6868">
        <w:rPr>
          <w:b/>
        </w:rPr>
        <w:t>Figure 2-</w:t>
      </w:r>
      <w:r w:rsidR="00E81325">
        <w:rPr>
          <w:b/>
        </w:rPr>
        <w:t>11</w:t>
      </w:r>
      <w:r w:rsidRPr="00AD6868">
        <w:t xml:space="preserve"> for the portion of the water column approximately 1-m from the bottom of the lake. </w:t>
      </w:r>
      <w:r w:rsidR="00AB2B46" w:rsidRPr="00AD6868">
        <w:t>Table 2-</w:t>
      </w:r>
      <w:r w:rsidR="003E35B8" w:rsidRPr="00AD6868">
        <w:t>5</w:t>
      </w:r>
      <w:r w:rsidRPr="00AD6868">
        <w:t xml:space="preserve"> provides the associated range, average, and median</w:t>
      </w:r>
      <w:r>
        <w:t xml:space="preserve"> values from 2002 to present</w:t>
      </w:r>
      <w:r w:rsidR="00CC2CD5">
        <w:t>.</w:t>
      </w:r>
      <w:r>
        <w:t xml:space="preserve"> </w:t>
      </w:r>
    </w:p>
    <w:p w14:paraId="29FF5F08" w14:textId="6953F8A9" w:rsidR="004772F8" w:rsidRDefault="004772F8" w:rsidP="004772F8">
      <w:pPr>
        <w:pStyle w:val="LFTBody"/>
      </w:pPr>
      <w:r>
        <w:t xml:space="preserve">Depth-integrated (average) concentrations of </w:t>
      </w:r>
      <w:r w:rsidR="0069089B">
        <w:t>DO</w:t>
      </w:r>
      <w:r>
        <w:t xml:space="preserve"> in Lake Elsinore range from approximately 6.0 to 7.0 mg/L. As with nutrients there is substantial seasonal and inter-annual variability with no discernable visual long-term trend over time for this parameter. Unlike temperature, there often is vertical stratification for this parameter, with typically much lower concentrations near the sediment surface, averaging approximately 4.0 mg/L. This stratification of DO is a na</w:t>
      </w:r>
      <w:r w:rsidR="00AD6868">
        <w:t>tural condition for most lakes</w:t>
      </w:r>
      <w:r>
        <w:t xml:space="preserve">. The low </w:t>
      </w:r>
      <w:r w:rsidR="0069089B">
        <w:t>DO</w:t>
      </w:r>
      <w:r>
        <w:t xml:space="preserve"> near the bottom, particularly during the summer months (occasionally at or near zero mg/L), indicates that there is a high oxygen demand from the sediment. Many of the documented historic fish kills have been associated with periods of high temperature and low DO. The elevated </w:t>
      </w:r>
      <w:r w:rsidR="0069089B">
        <w:t>DO</w:t>
      </w:r>
      <w:r>
        <w:t xml:space="preserve"> often recorded at the surface indicates that algae photosynthesis is frequently supersaturating the water with </w:t>
      </w:r>
      <w:r w:rsidR="0069089B">
        <w:t>DO</w:t>
      </w:r>
      <w:r>
        <w:t>.</w:t>
      </w:r>
    </w:p>
    <w:p w14:paraId="44ED6F14" w14:textId="77777777" w:rsidR="004772F8" w:rsidRDefault="004772F8" w:rsidP="004772F8">
      <w:pPr>
        <w:pStyle w:val="LFTHeading5"/>
      </w:pPr>
      <w:r>
        <w:t>Total Dissolved Solids</w:t>
      </w:r>
    </w:p>
    <w:p w14:paraId="63CB1C71" w14:textId="18A5FBE4" w:rsidR="004772F8" w:rsidRPr="00AD6868" w:rsidRDefault="004772F8" w:rsidP="004772F8">
      <w:pPr>
        <w:pStyle w:val="LFTBody"/>
      </w:pPr>
      <w:r>
        <w:t>With large evaporative losses from the lake each summer, combined with winters of limited rainfall and periodic El Nino events, TDS concentrations have varied substantially in Lake Elsinore. TDS values were not reported in the studies summarized in the 2000 TMDL Problem Statement that included re</w:t>
      </w:r>
      <w:r w:rsidR="007854DD">
        <w:t xml:space="preserve">sults from the </w:t>
      </w:r>
      <w:r>
        <w:t xml:space="preserve">EPA 1975 study and monitoring by Black and Veatch between 1992 and 1997. </w:t>
      </w:r>
      <w:r w:rsidRPr="00AD6868">
        <w:t xml:space="preserve">However, results are available and have been summarized for studies from 2003 to 2016 </w:t>
      </w:r>
      <w:r w:rsidRPr="00AD6868">
        <w:lastRenderedPageBreak/>
        <w:t>(</w:t>
      </w:r>
      <w:r w:rsidRPr="00AD6868">
        <w:rPr>
          <w:b/>
        </w:rPr>
        <w:t>Figure 2-</w:t>
      </w:r>
      <w:r w:rsidR="00271DAE" w:rsidRPr="00AD6868">
        <w:rPr>
          <w:b/>
        </w:rPr>
        <w:t>1</w:t>
      </w:r>
      <w:r w:rsidR="00E81325">
        <w:rPr>
          <w:b/>
        </w:rPr>
        <w:t>2</w:t>
      </w:r>
      <w:r w:rsidRPr="00AD6868">
        <w:t>). Table 2-</w:t>
      </w:r>
      <w:r w:rsidR="003E35B8" w:rsidRPr="00AD6868">
        <w:t>5</w:t>
      </w:r>
      <w:r w:rsidRPr="00AD6868">
        <w:t xml:space="preserve"> provides the associated range, average, and median values of TDS from 2003 to present.</w:t>
      </w:r>
    </w:p>
    <w:p w14:paraId="020F1483" w14:textId="26A10285" w:rsidR="004772F8" w:rsidRDefault="004772F8" w:rsidP="004772F8">
      <w:pPr>
        <w:pStyle w:val="LFTBody"/>
      </w:pPr>
      <w:r w:rsidRPr="00AD6868">
        <w:t>TDS concentrations increased approximately exponentially during the drought of 2000-2002 to values over 2,200 mg/L, before decreasing following rainfall and runoff in 2003 to about 1,400 mg/L, and declining further in 2005 to about 800 mg/L as reported by Anderson (2010). TDS concentrations increased from 2006-2007 and remained around 1,600 mg/L into the summer of 2009 (Figure 2-</w:t>
      </w:r>
      <w:r w:rsidR="00271DAE" w:rsidRPr="00AD6868">
        <w:t>1</w:t>
      </w:r>
      <w:r w:rsidR="00E81325">
        <w:t>2</w:t>
      </w:r>
      <w:r w:rsidRPr="00AD6868">
        <w:t>). In the midst of a severe drought</w:t>
      </w:r>
      <w:r>
        <w:t>, the most recent concentrations of TDS in the lake have ranged from 2,600 to 3,</w:t>
      </w:r>
      <w:r w:rsidR="00C73B37">
        <w:t>5</w:t>
      </w:r>
      <w:r>
        <w:t xml:space="preserve">00 mg/L between July 2015 and </w:t>
      </w:r>
      <w:r w:rsidR="00C73B37">
        <w:t xml:space="preserve">August </w:t>
      </w:r>
      <w:r>
        <w:t xml:space="preserve">2016. </w:t>
      </w:r>
    </w:p>
    <w:p w14:paraId="593BDA9C" w14:textId="5D3418BC" w:rsidR="00D61DC3" w:rsidRDefault="00D61DC3" w:rsidP="004772F8">
      <w:pPr>
        <w:pStyle w:val="LFTBody"/>
      </w:pPr>
      <w:r w:rsidRPr="00B114D7">
        <w:t xml:space="preserve">Thresholds for TDS and conductivity related to aquatic life are discussed further in Section </w:t>
      </w:r>
      <w:r>
        <w:t xml:space="preserve">2.3.3.1. </w:t>
      </w:r>
      <w:r w:rsidRPr="00B114D7">
        <w:t xml:space="preserve">Concentrations are below that expected to be problematic for fish species that use the lake, but exceed concentrations at times that </w:t>
      </w:r>
      <w:r>
        <w:t xml:space="preserve">will </w:t>
      </w:r>
      <w:r w:rsidRPr="00B114D7">
        <w:t xml:space="preserve">affect </w:t>
      </w:r>
      <w:r>
        <w:t xml:space="preserve">invertebrate species, particularly large cladocerans that are more effective at grazing and reducing algae concentrations. </w:t>
      </w:r>
    </w:p>
    <w:p w14:paraId="078270A1" w14:textId="5137F2A6" w:rsidR="004772F8" w:rsidRDefault="004772F8" w:rsidP="004772F8">
      <w:pPr>
        <w:pStyle w:val="LFTHeading4"/>
        <w:tabs>
          <w:tab w:val="left" w:pos="900"/>
        </w:tabs>
      </w:pPr>
      <w:r>
        <w:t>2.3.1.</w:t>
      </w:r>
      <w:r w:rsidR="007430DD">
        <w:t>3</w:t>
      </w:r>
      <w:r>
        <w:tab/>
      </w:r>
      <w:r w:rsidR="00E313A3">
        <w:t>Aquatic Biology</w:t>
      </w:r>
    </w:p>
    <w:p w14:paraId="322776ED" w14:textId="21B5D7CD" w:rsidR="004772F8" w:rsidRDefault="00FC6E7C" w:rsidP="004772F8">
      <w:pPr>
        <w:pStyle w:val="LFTBody"/>
      </w:pPr>
      <w:r>
        <w:t>T</w:t>
      </w:r>
      <w:r w:rsidRPr="00FC6E7C">
        <w:t>he beneficial uses of Lake Elsinore and Canyon Lake include the protection of warm water biological communities in add</w:t>
      </w:r>
      <w:r>
        <w:t xml:space="preserve">ition to human use activities. </w:t>
      </w:r>
      <w:r w:rsidRPr="00FC6E7C">
        <w:t xml:space="preserve">The following </w:t>
      </w:r>
      <w:r>
        <w:t>sub</w:t>
      </w:r>
      <w:r w:rsidRPr="00FC6E7C">
        <w:t>section</w:t>
      </w:r>
      <w:r>
        <w:t>s summarize</w:t>
      </w:r>
      <w:r w:rsidRPr="00FC6E7C">
        <w:t xml:space="preserve"> our current knowledge of existing fish, invertebrate, and plankton communities with regard</w:t>
      </w:r>
      <w:r w:rsidR="00895154">
        <w:t>s</w:t>
      </w:r>
      <w:r w:rsidRPr="00FC6E7C">
        <w:t xml:space="preserve"> to their tolerance to chemical and physical factors of primary concern in the la</w:t>
      </w:r>
      <w:r w:rsidR="00895154">
        <w:t xml:space="preserve">kes as identified in the TMDL. </w:t>
      </w:r>
      <w:r w:rsidRPr="00FC6E7C">
        <w:t xml:space="preserve">Identifying biological thresholds of potential concern for desired species found in and relevant to these two lakes can help guide the development of </w:t>
      </w:r>
      <w:r w:rsidR="00895154">
        <w:t xml:space="preserve">revised numeric targets, </w:t>
      </w:r>
      <w:r w:rsidR="00895154" w:rsidRPr="00FC6E7C">
        <w:t>validate the appropriateness of current objectives</w:t>
      </w:r>
      <w:r w:rsidR="00895154">
        <w:t xml:space="preserve">, and where determined </w:t>
      </w:r>
      <w:r w:rsidRPr="00FC6E7C">
        <w:t>appropriate new water quality objectives</w:t>
      </w:r>
      <w:r w:rsidR="00895154">
        <w:t xml:space="preserve">. </w:t>
      </w:r>
      <w:r w:rsidRPr="00FC6E7C">
        <w:t>A better understanding of these biological relationships under varyi</w:t>
      </w:r>
      <w:r w:rsidR="00895154">
        <w:t>ng environmental conditions (e.g.,</w:t>
      </w:r>
      <w:r w:rsidRPr="00FC6E7C">
        <w:t xml:space="preserve"> elevated TDS) is also important to understand the </w:t>
      </w:r>
      <w:r w:rsidR="00895154">
        <w:t>close</w:t>
      </w:r>
      <w:r w:rsidRPr="00FC6E7C">
        <w:t xml:space="preserve"> connection between these </w:t>
      </w:r>
      <w:r w:rsidR="00895154">
        <w:t xml:space="preserve">communities and water quality. </w:t>
      </w:r>
      <w:r w:rsidRPr="00FC6E7C">
        <w:t>Furthermore, enhancement of water quality through biological control is possible and has already been applied in Lake Elsinore: removal of carp to reduce nutrient release from their sediment disturbance, and stocking of bass to prey on shiner perch which feeds heavily on large zooplankton, an important graze</w:t>
      </w:r>
      <w:r w:rsidR="00895154">
        <w:t>r</w:t>
      </w:r>
      <w:r w:rsidRPr="00FC6E7C">
        <w:t xml:space="preserve"> of algae. Understanding the preferred and tolerable water quality conditions for species of interest for biological control is important for future suc</w:t>
      </w:r>
      <w:r>
        <w:t>cess using such approaches.</w:t>
      </w:r>
      <w:r w:rsidR="00895154">
        <w:t xml:space="preserve"> The subsections below provide a summary of the biological characteristics as known in Lake Elsinore; Section 2.3.2.3 provides similar information for Canyon Lake. Supporting figures and tables are provided in Appendix A.</w:t>
      </w:r>
    </w:p>
    <w:p w14:paraId="2F0A42E8" w14:textId="77777777" w:rsidR="004772F8" w:rsidRDefault="004772F8" w:rsidP="004772F8">
      <w:pPr>
        <w:pStyle w:val="LFTHeading5"/>
      </w:pPr>
      <w:r>
        <w:t>Fish community</w:t>
      </w:r>
    </w:p>
    <w:p w14:paraId="37B58BD5" w14:textId="0BD9DECD" w:rsidR="004772F8" w:rsidRDefault="004772F8" w:rsidP="004772F8">
      <w:pPr>
        <w:pStyle w:val="LFTBody"/>
      </w:pPr>
      <w:r>
        <w:t>Lake Elsinore has a highly variable fishery, with periodic fish kills and intervals of low diversity</w:t>
      </w:r>
      <w:r w:rsidR="00120712">
        <w:t xml:space="preserve">. </w:t>
      </w:r>
      <w:r w:rsidR="00C73B37">
        <w:t xml:space="preserve">The lake has experienced </w:t>
      </w:r>
      <w:r w:rsidR="00120712">
        <w:t xml:space="preserve">periods </w:t>
      </w:r>
      <w:r w:rsidR="00C73B37">
        <w:t>of</w:t>
      </w:r>
      <w:r w:rsidR="00120712">
        <w:t xml:space="preserve"> </w:t>
      </w:r>
      <w:r>
        <w:t>high densities of Common Carp (</w:t>
      </w:r>
      <w:r>
        <w:rPr>
          <w:i/>
        </w:rPr>
        <w:t>Cyprinus carpio</w:t>
      </w:r>
      <w:r>
        <w:t xml:space="preserve">) and </w:t>
      </w:r>
      <w:r w:rsidR="00C73B37">
        <w:t xml:space="preserve">a </w:t>
      </w:r>
      <w:r>
        <w:t>low abundance of sport</w:t>
      </w:r>
      <w:r w:rsidR="00120712">
        <w:t xml:space="preserve"> fish</w:t>
      </w:r>
      <w:r>
        <w:t xml:space="preserve"> (EIP 2004)</w:t>
      </w:r>
      <w:r w:rsidR="00C73B37">
        <w:t xml:space="preserve"> as well as </w:t>
      </w:r>
      <w:r w:rsidR="00120712">
        <w:t xml:space="preserve">periods </w:t>
      </w:r>
      <w:r w:rsidR="00C73B37">
        <w:t>of</w:t>
      </w:r>
      <w:r w:rsidR="00120712">
        <w:t xml:space="preserve"> </w:t>
      </w:r>
      <w:r>
        <w:t xml:space="preserve">increased </w:t>
      </w:r>
      <w:r w:rsidR="00120712">
        <w:t xml:space="preserve">fish </w:t>
      </w:r>
      <w:r>
        <w:t xml:space="preserve">diversity </w:t>
      </w:r>
      <w:r w:rsidR="00120712">
        <w:t xml:space="preserve">associated with </w:t>
      </w:r>
      <w:r>
        <w:t>higher densities of sport fish (Anderson 2008</w:t>
      </w:r>
      <w:r w:rsidR="006054F6">
        <w:t>b</w:t>
      </w:r>
      <w:r>
        <w:t>). Historically, the native Arroyo Chub (</w:t>
      </w:r>
      <w:r>
        <w:rPr>
          <w:i/>
        </w:rPr>
        <w:t>Gila orcuttii</w:t>
      </w:r>
      <w:r>
        <w:t>) existed in the lake (Couch 1952); however, Lake Elsinore is now a managed fishery with regular stockings of a variety of fish primarily for the purpose of recreational fishing. Stock fish species have included, but are not limited to, Largemouth Bass (</w:t>
      </w:r>
      <w:r>
        <w:rPr>
          <w:i/>
        </w:rPr>
        <w:t>Micropterus salmoides</w:t>
      </w:r>
      <w:r>
        <w:t>), Channel Catfish (</w:t>
      </w:r>
      <w:r>
        <w:rPr>
          <w:i/>
        </w:rPr>
        <w:t>Ictalurus punctatus</w:t>
      </w:r>
      <w:r>
        <w:t>), Black Crappie (</w:t>
      </w:r>
      <w:r>
        <w:rPr>
          <w:i/>
        </w:rPr>
        <w:t>Pomoxis nigromaculatus</w:t>
      </w:r>
      <w:r>
        <w:t>), Bluegill (</w:t>
      </w:r>
      <w:r>
        <w:rPr>
          <w:i/>
        </w:rPr>
        <w:t>Lepomis macrochirus</w:t>
      </w:r>
      <w:r>
        <w:t>), and Hybrid Striped Bass (</w:t>
      </w:r>
      <w:r>
        <w:rPr>
          <w:i/>
        </w:rPr>
        <w:t>Morone saxatilis</w:t>
      </w:r>
      <w:r>
        <w:t xml:space="preserve"> x </w:t>
      </w:r>
      <w:r>
        <w:rPr>
          <w:i/>
        </w:rPr>
        <w:t>chrysops</w:t>
      </w:r>
      <w:r>
        <w:t xml:space="preserve">). </w:t>
      </w:r>
    </w:p>
    <w:p w14:paraId="4AC24425" w14:textId="77777777" w:rsidR="004772F8" w:rsidRDefault="004772F8" w:rsidP="004772F8">
      <w:pPr>
        <w:pStyle w:val="LFTBody"/>
      </w:pPr>
      <w:r>
        <w:lastRenderedPageBreak/>
        <w:t>Other fish known to reside in the lake and considered nuisance species are the Common Carp and Threadfin Shad (</w:t>
      </w:r>
      <w:r>
        <w:rPr>
          <w:i/>
        </w:rPr>
        <w:t>Dorosoma petenense</w:t>
      </w:r>
      <w:r>
        <w:t xml:space="preserve">). The presence of these two nuisance species aggravate the nutrient problem in Lake Elsinore. Carp are benthic feeders that forage for food in the sediment, which stirs it up. This action, called "bioturbation," resuspends organic silt and thereby increases the amount of nutrients released to the water column. Shad are zooplanktivores, consuming planktonic cladoceran and copepod species that in turn feed on planktonic algae. This predation by shad reduces the zooplankton population, particularly the large-bodied taxa which are the most efficient feeders, thus reducing the ability of the zooplankton to keep algal blooms in check. Efforts have been made to reduce the populations of these two nuisance species through netting (carp) beginning in 2002 and the stocking of hybrid striped bass which feed on both carp juveniles and shad. The carp removal program in Lake Elsinore has been successful in that it has reduced the percentage of large fish composed of carp from 88.5 percent in 2003 to 15-43 percent in 2008, and reduced the pounds of carp per acre from 533 in 2003 to 62 in 2008. At the same time, large gamefish density increased from 9.5 percent of fish captured in 2003 to 57-85 percent in 2008. </w:t>
      </w:r>
    </w:p>
    <w:p w14:paraId="19BD0A26" w14:textId="46F9DEDA" w:rsidR="004772F8" w:rsidRDefault="004772F8" w:rsidP="004772F8">
      <w:pPr>
        <w:pStyle w:val="LFTBody"/>
      </w:pPr>
      <w:r>
        <w:t>Due to the natural cycle of periodic lake drying events</w:t>
      </w:r>
      <w:r w:rsidR="00425B82">
        <w:t xml:space="preserve"> (see Section 2.4.1), </w:t>
      </w:r>
      <w:r>
        <w:t xml:space="preserve">mass extinction events of the fish populations have occurred. The in-lake fishery has recovered from these drying events primarily as a result of stocking and secondarily by repopulation from upstream sources (i.e., Canyon Lake) during high flow events. </w:t>
      </w:r>
    </w:p>
    <w:p w14:paraId="043B0AF5" w14:textId="5A5F839D" w:rsidR="004772F8" w:rsidRPr="00374557" w:rsidRDefault="004772F8" w:rsidP="004772F8">
      <w:pPr>
        <w:pStyle w:val="LFTBody"/>
      </w:pPr>
      <w:r>
        <w:t xml:space="preserve">The most recent hydroacoustic survey of the fish population was performed by Dr. Michael Anderson in April 2015 (Anderson 2016). This survey found the density of fish within the lake to be approximately 56,600 fish per acre (fish/acre), more than </w:t>
      </w:r>
      <w:r w:rsidRPr="00374557">
        <w:t xml:space="preserve">double the highest density observed among previous surveys by Dr. Anderson of 27,720 fish/acre in December 2010 (Appendix </w:t>
      </w:r>
      <w:r w:rsidR="009C0516">
        <w:t xml:space="preserve">A, </w:t>
      </w:r>
      <w:r w:rsidRPr="00374557">
        <w:t>Table A-1</w:t>
      </w:r>
      <w:r w:rsidR="002F6220" w:rsidRPr="00374557">
        <w:t xml:space="preserve">). </w:t>
      </w:r>
      <w:r w:rsidRPr="00374557">
        <w:t>The vast majority of the fish observed in April 2015 (95.6%) were &lt; 3.5 centimeters (cm) in length, consistent with threadfin shad, known to be a dominant fish in the lake. Previous surveys of the fish population in Lake Elsinore by Dr. Anderson in April 2008 and March/December 2010 have yielded fairly consistent mean fish length ranging from 4.0 – 4.7 cm. However, the April 2015 survey indicated a dramatic decrease in mean size to 1.8 cm. The number of large fish per acre (&gt; 20 cm) has fluctuated somewhat decreasing from a high of 1,050 in April 2008, to a low of 6 in March 2010, rebounding in December of 2010 to 273, and the most recent survey exhibiting a density of 12 large fish/acre. However, the large fish population have never comprised more than 5.8 percent of the fish community in Lake Elsinore.</w:t>
      </w:r>
    </w:p>
    <w:p w14:paraId="6820007D" w14:textId="7AE722DD" w:rsidR="004772F8" w:rsidRDefault="004772F8" w:rsidP="004772F8">
      <w:pPr>
        <w:pStyle w:val="LFTBody"/>
      </w:pPr>
      <w:r w:rsidRPr="00374557">
        <w:t>There is a long history of fish kills in Lake Elsinore dating back to 1883 (Appendix</w:t>
      </w:r>
      <w:r w:rsidR="004813E1">
        <w:t xml:space="preserve"> A,</w:t>
      </w:r>
      <w:r w:rsidRPr="00374557">
        <w:t xml:space="preserve"> Table A-2). These fish kills have been minor consisting of 300 pounds of fish, to major consisting of 100,000 tons of fish. Potential historical causes of the kills have been linked to “sulfurous gases”, lake level</w:t>
      </w:r>
      <w:r>
        <w:t xml:space="preserve">, “salty water”, temperature, </w:t>
      </w:r>
      <w:r w:rsidR="0069089B">
        <w:t>DO</w:t>
      </w:r>
      <w:r>
        <w:t>, over-abundance of algae, “sudden change in mineral content”, and the lake drying up.</w:t>
      </w:r>
    </w:p>
    <w:p w14:paraId="2EBFB10D" w14:textId="77777777" w:rsidR="004772F8" w:rsidRDefault="004772F8" w:rsidP="004772F8">
      <w:pPr>
        <w:pStyle w:val="LFTHeading5"/>
      </w:pPr>
      <w:r>
        <w:t>Invertebrate Communities</w:t>
      </w:r>
    </w:p>
    <w:p w14:paraId="0AF7F9F2" w14:textId="686D1239" w:rsidR="004772F8" w:rsidRDefault="004772F8" w:rsidP="004772F8">
      <w:pPr>
        <w:pStyle w:val="LFTBody"/>
      </w:pPr>
      <w:r>
        <w:t xml:space="preserve">There are two distinct types of invertebrate populations in Lake Elsinore: a benthic community which resides in or on the lake-bottom sediment, and a pelagic zooplankton community residing in the water column. The primary source of planktonic community studies in Lake Elsinore is Dr. Michael Anderson’s laboratory at the </w:t>
      </w:r>
      <w:r w:rsidR="00AD2947">
        <w:t>UCR</w:t>
      </w:r>
      <w:r>
        <w:t xml:space="preserve"> (Veiga Nascimento 2004 and Tobin 2011). These two zooplankton studies demonstrate that while there were some similarities, some large differences </w:t>
      </w:r>
      <w:r>
        <w:lastRenderedPageBreak/>
        <w:t xml:space="preserve">were exhibited between both seasons and years. An additional extensive benthic invertebrate study of multiple sites was performed by the Santa Ana Water Board in 2003 (Santa Ana Water Board 2007).  </w:t>
      </w:r>
    </w:p>
    <w:p w14:paraId="663C718F" w14:textId="77777777" w:rsidR="004772F8" w:rsidRDefault="004772F8" w:rsidP="004772F8">
      <w:pPr>
        <w:pStyle w:val="LFTBullet1"/>
        <w:numPr>
          <w:ilvl w:val="0"/>
          <w:numId w:val="21"/>
        </w:numPr>
      </w:pPr>
      <w:r>
        <w:rPr>
          <w:i/>
        </w:rPr>
        <w:t>Benthic Invertebrates -</w:t>
      </w:r>
      <w:r>
        <w:t xml:space="preserve"> The 2003 Santa Ana Water Board study sampled both the wet (April) and dry (June &amp; October) seasons. Low overall taxa richness was observed across all sample locations and during both sample seasons. None of the stations contained sensitive, pollutant-intolerant taxa. The taxa present were those typically found at disturbed or stressed sites and included: snail, </w:t>
      </w:r>
      <w:r>
        <w:rPr>
          <w:i/>
        </w:rPr>
        <w:t>Physa</w:t>
      </w:r>
      <w:r>
        <w:t xml:space="preserve"> sp., benthic daphnids (water fleas), amphipod, </w:t>
      </w:r>
      <w:r>
        <w:rPr>
          <w:i/>
        </w:rPr>
        <w:t>Hyalella</w:t>
      </w:r>
      <w:r>
        <w:t xml:space="preserve"> sp., chironomid spp. (midges), tubificid spp. (worms), corixid species (water boatmen), and ostracod spp. (seed shrimp).</w:t>
      </w:r>
    </w:p>
    <w:p w14:paraId="37DD6114" w14:textId="77777777" w:rsidR="004772F8" w:rsidRDefault="004772F8" w:rsidP="004772F8">
      <w:pPr>
        <w:pStyle w:val="LFTBullet1"/>
        <w:numPr>
          <w:ilvl w:val="0"/>
          <w:numId w:val="21"/>
        </w:numPr>
      </w:pPr>
      <w:r>
        <w:rPr>
          <w:i/>
        </w:rPr>
        <w:t>Zooplankton</w:t>
      </w:r>
      <w:r>
        <w:t xml:space="preserve"> - The zooplankton community in Lake Elsinore is composed of three primary types of invertebrates: cladocerans (water fleas), copepods, and rotifers. Of these three groups, the algal grazing rates of large bodied cladocerans such as </w:t>
      </w:r>
      <w:r>
        <w:rPr>
          <w:i/>
        </w:rPr>
        <w:t>Daphnia</w:t>
      </w:r>
      <w:r>
        <w:t xml:space="preserve"> spp. are considered to be quite high compared to the other zooplankton (Moss 1998). </w:t>
      </w:r>
    </w:p>
    <w:p w14:paraId="42E205D8" w14:textId="0D681E70" w:rsidR="004772F8" w:rsidRDefault="004772F8" w:rsidP="004772F8">
      <w:pPr>
        <w:pStyle w:val="LFTBody"/>
        <w:ind w:left="576"/>
      </w:pPr>
      <w:r>
        <w:t xml:space="preserve">The zooplankton </w:t>
      </w:r>
      <w:r w:rsidRPr="00374557">
        <w:t>populations in Lake Elsinore exhibit large seasonal variations in composition and density (Appendix A, Figures A-1 to A-3). Veiga Nascimento (2004) found that with the exception of two rotifer species, the winter of</w:t>
      </w:r>
      <w:r>
        <w:t xml:space="preserve"> 2003 </w:t>
      </w:r>
      <w:r w:rsidR="00C73B37">
        <w:t>appeared</w:t>
      </w:r>
      <w:r>
        <w:t xml:space="preserve"> to be a period of overall reduction in the Lake Elsinore zooplankton community, as all three of the major zooplankton groups were noticeably reduced at this time. </w:t>
      </w:r>
      <w:r w:rsidR="00C73B37">
        <w:t xml:space="preserve">During the period of this study (February 2002 to May 2005) the zooplankton populations generally exhibited their peak </w:t>
      </w:r>
      <w:r>
        <w:t xml:space="preserve">populations during the late spring and summer. Copepod and rotifer communities were typically on the order of hundreds to thousands of organisms per liter (organisms/L, org/L) at their peaks, while the cladocerans reached approximately 60 org/L during this same time period. Overall, the cladoceran </w:t>
      </w:r>
      <w:r w:rsidR="00C73B37">
        <w:t xml:space="preserve">density </w:t>
      </w:r>
      <w:r>
        <w:t xml:space="preserve">was substantially </w:t>
      </w:r>
      <w:r w:rsidR="00C73B37">
        <w:t xml:space="preserve">lower </w:t>
      </w:r>
      <w:r>
        <w:t xml:space="preserve">in comparison to the copepod and rotifer </w:t>
      </w:r>
      <w:r w:rsidR="00C73B37">
        <w:t>densities</w:t>
      </w:r>
      <w:r>
        <w:t xml:space="preserve">. </w:t>
      </w:r>
      <w:r w:rsidR="00C73B37">
        <w:t>Additionally, those</w:t>
      </w:r>
      <w:r>
        <w:t xml:space="preserve"> cladocerans </w:t>
      </w:r>
      <w:r w:rsidR="00C73B37">
        <w:t xml:space="preserve">that were </w:t>
      </w:r>
      <w:r>
        <w:t xml:space="preserve">observed in the lake were small-bodied and did not have efficient filtering capacities. In particular, the important filter feeder </w:t>
      </w:r>
      <w:r>
        <w:rPr>
          <w:i/>
        </w:rPr>
        <w:t>Daphnia exilis</w:t>
      </w:r>
      <w:r>
        <w:t xml:space="preserve"> was rarely present.</w:t>
      </w:r>
    </w:p>
    <w:p w14:paraId="7407178B" w14:textId="77777777" w:rsidR="004772F8" w:rsidRDefault="004772F8" w:rsidP="004772F8">
      <w:pPr>
        <w:pStyle w:val="LFTBody"/>
        <w:ind w:left="576"/>
      </w:pPr>
      <w:r>
        <w:t xml:space="preserve">Tobin (2011) observed a slightly different pattern in 2009 and 2010. The zooplankton community was composed primarily of smaller zooplankters, dominated by rotifers during summer through fall and cyclopoid </w:t>
      </w:r>
      <w:r w:rsidRPr="00374557">
        <w:t>copepods, which were more prominent during cooler seasons (Appendix A, Figure A-4). Again, the cladoceran community in the lake was very small to nonexistent (Appendix A, Figure A-5) and only found early in 2010 after heavy rainfall caused Canyon Lake to spill over into Lake Elsinore</w:t>
      </w:r>
      <w:r>
        <w:t>. Estimated zooplankton species richness was greatest in February 2010 with a second, slightly lower peak in October 2010 and the lowest values in June 2010.</w:t>
      </w:r>
    </w:p>
    <w:p w14:paraId="4F1F14CC" w14:textId="77777777" w:rsidR="004772F8" w:rsidRDefault="004772F8" w:rsidP="004772F8">
      <w:pPr>
        <w:pStyle w:val="LFTBody"/>
        <w:ind w:left="576"/>
      </w:pPr>
      <w:r>
        <w:t xml:space="preserve">Anderson (2016) sampled Lake Elsinore zooplankton at two locations (San Jacinto River inlet and Site LEE2) in March 2015. Adult copepods dominated the zooplankton community, comprising 83.8 percent of the total individuals counted. Juvenile copepods (nauplii) were the second most abundant group of zooplankton at 14.7 percent of the community. Few rotifers were observed and only comprised 0.8 percent of the entire sample. A single </w:t>
      </w:r>
      <w:r>
        <w:rPr>
          <w:i/>
        </w:rPr>
        <w:t>Daphnia</w:t>
      </w:r>
      <w:r>
        <w:t xml:space="preserve"> individual was present in the samples, corresponding to a relative abundance of 0.2 percent within the zooplankton community.</w:t>
      </w:r>
    </w:p>
    <w:p w14:paraId="766DC620" w14:textId="77777777" w:rsidR="004772F8" w:rsidRDefault="004772F8" w:rsidP="004772F8">
      <w:pPr>
        <w:pStyle w:val="LFTBody"/>
        <w:ind w:left="576"/>
      </w:pPr>
      <w:r>
        <w:lastRenderedPageBreak/>
        <w:t xml:space="preserve">These zooplankton studies demonstrate that while there were some similarities between seasons and years, some large differences were exhibited as well. Anderson (2016) and Tobin (2011) observed copepod dominance during early spring, while Veiga Nascimento (2004) observed a noticeable reduction in all three groups at this time. The low proportion of </w:t>
      </w:r>
      <w:r>
        <w:rPr>
          <w:i/>
        </w:rPr>
        <w:t xml:space="preserve">Daphnia </w:t>
      </w:r>
      <w:r>
        <w:t>within the zooplankton community in 2015 was consistent with findings from 2003-04 and 2009-10 when cladocerans comprised approximately &lt; 0.6% of the community.</w:t>
      </w:r>
    </w:p>
    <w:p w14:paraId="6C56A8AB" w14:textId="77777777" w:rsidR="004772F8" w:rsidRDefault="004772F8" w:rsidP="004772F8">
      <w:pPr>
        <w:pStyle w:val="LFTHeading5"/>
      </w:pPr>
      <w:r>
        <w:t>Phytoplankton community</w:t>
      </w:r>
    </w:p>
    <w:p w14:paraId="53918974" w14:textId="34F837FC" w:rsidR="004772F8" w:rsidRDefault="004772F8" w:rsidP="004772F8">
      <w:pPr>
        <w:pStyle w:val="LFTBody"/>
      </w:pPr>
      <w:r>
        <w:t xml:space="preserve">As with zooplankton, the primary source of phytoplankton community data have been studies conducted by Dr. Michael Anderson’s </w:t>
      </w:r>
      <w:r w:rsidR="00AD2947">
        <w:t xml:space="preserve">UCR </w:t>
      </w:r>
      <w:r>
        <w:t xml:space="preserve">laboratory (Veiga Nascimento </w:t>
      </w:r>
      <w:r w:rsidR="004813E1">
        <w:t>2004 and Tobin 2011). Tobin (201</w:t>
      </w:r>
      <w:r>
        <w:t xml:space="preserve">1) described the phytoplankton community of Lake Elsinore as a complex assemblage of genera and species that followed a seasonal succession dominated </w:t>
      </w:r>
      <w:r w:rsidRPr="00374557">
        <w:t>by diatoms in the winter and cyanobacteria during summer months (Appendix A, Figure A-6) – a finding</w:t>
      </w:r>
      <w:r>
        <w:t xml:space="preserve"> that may be expected for a shallow eutrophic lake.</w:t>
      </w:r>
    </w:p>
    <w:p w14:paraId="1152FF2F" w14:textId="2269D517" w:rsidR="004772F8" w:rsidRDefault="004772F8" w:rsidP="004772F8">
      <w:pPr>
        <w:pStyle w:val="LFTBody"/>
      </w:pPr>
      <w:r>
        <w:t xml:space="preserve">Veiga Nascimento (2004) noted </w:t>
      </w:r>
      <w:r w:rsidR="00162A3C">
        <w:t>a similar pattern</w:t>
      </w:r>
      <w:r>
        <w:t xml:space="preserve"> in 2002 through 2004, the cyanobacteria </w:t>
      </w:r>
      <w:r w:rsidR="00162A3C">
        <w:rPr>
          <w:i/>
        </w:rPr>
        <w:t xml:space="preserve">Pseudanabaena limnetica </w:t>
      </w:r>
      <w:r w:rsidR="00162A3C" w:rsidRPr="005716B9">
        <w:t>(formerly</w:t>
      </w:r>
      <w:r w:rsidR="00162A3C">
        <w:rPr>
          <w:i/>
        </w:rPr>
        <w:t xml:space="preserve"> </w:t>
      </w:r>
      <w:r>
        <w:rPr>
          <w:i/>
        </w:rPr>
        <w:t>Oscillatoria</w:t>
      </w:r>
      <w:r w:rsidR="00162A3C">
        <w:t>)</w:t>
      </w:r>
      <w:r>
        <w:t xml:space="preserve"> was the dominant phytoplankton. Evidence suggests that </w:t>
      </w:r>
      <w:r>
        <w:rPr>
          <w:i/>
        </w:rPr>
        <w:t>Daphnia</w:t>
      </w:r>
      <w:r>
        <w:t xml:space="preserve"> growth and reproduction is reduced </w:t>
      </w:r>
      <w:r w:rsidR="0010778F">
        <w:t>as</w:t>
      </w:r>
      <w:r>
        <w:t xml:space="preserve"> concentrations of </w:t>
      </w:r>
      <w:r w:rsidR="00162A3C">
        <w:rPr>
          <w:i/>
        </w:rPr>
        <w:t>P. limnetica</w:t>
      </w:r>
      <w:r w:rsidR="00162A3C">
        <w:t xml:space="preserve"> </w:t>
      </w:r>
      <w:r w:rsidR="0010778F">
        <w:t xml:space="preserve">approach </w:t>
      </w:r>
      <w:r>
        <w:t>400 cells/mL</w:t>
      </w:r>
      <w:r w:rsidR="0010778F">
        <w:t>,</w:t>
      </w:r>
      <w:r>
        <w:t xml:space="preserve"> even in the presence of adequate food supplies (Infante and Abella 1985).</w:t>
      </w:r>
    </w:p>
    <w:p w14:paraId="381471F6" w14:textId="2B91DBE2" w:rsidR="004772F8" w:rsidRDefault="00162A3C" w:rsidP="004772F8">
      <w:pPr>
        <w:pStyle w:val="LFTBody"/>
        <w:rPr>
          <w:iCs/>
        </w:rPr>
      </w:pPr>
      <w:r>
        <w:t xml:space="preserve">Similarly, </w:t>
      </w:r>
      <w:r w:rsidR="004772F8">
        <w:t xml:space="preserve">Anderson (2016) found the cyanobacteria </w:t>
      </w:r>
      <w:r w:rsidR="004772F8">
        <w:rPr>
          <w:i/>
        </w:rPr>
        <w:t>P</w:t>
      </w:r>
      <w:r>
        <w:rPr>
          <w:i/>
        </w:rPr>
        <w:t>.</w:t>
      </w:r>
      <w:r w:rsidR="004772F8">
        <w:rPr>
          <w:i/>
        </w:rPr>
        <w:t xml:space="preserve"> limnetica</w:t>
      </w:r>
      <w:r w:rsidR="006D704F">
        <w:t xml:space="preserve"> </w:t>
      </w:r>
      <w:r w:rsidR="004772F8">
        <w:t xml:space="preserve">to dominate (&gt; 95 percent) the algal community during the spring and summer of 2015. This same species dominated the community during the very poor transparencies and very high chlorophyll </w:t>
      </w:r>
      <w:r w:rsidR="004772F8">
        <w:rPr>
          <w:i/>
        </w:rPr>
        <w:t>a</w:t>
      </w:r>
      <w:r w:rsidR="004772F8">
        <w:t xml:space="preserve"> concentrations observed in 2002-2004</w:t>
      </w:r>
      <w:r w:rsidR="007D0D79">
        <w:t xml:space="preserve"> (Veiga-Nasci</w:t>
      </w:r>
      <w:r>
        <w:t>mento 2004)</w:t>
      </w:r>
      <w:r w:rsidR="004772F8">
        <w:t>, and was also the dominant phytoplankton during the summer of 2010 (75-90 percent of the biomass in June-August 2010)</w:t>
      </w:r>
      <w:r>
        <w:t xml:space="preserve"> (Tobin 2011). While the cyanobacteria </w:t>
      </w:r>
      <w:r>
        <w:rPr>
          <w:i/>
        </w:rPr>
        <w:t>P. limnetica</w:t>
      </w:r>
      <w:r>
        <w:t xml:space="preserve"> is not known to form cyanotoxins (Dr. Michael Anderson, pers. comm.), </w:t>
      </w:r>
      <w:r>
        <w:rPr>
          <w:iCs/>
        </w:rPr>
        <w:t>t</w:t>
      </w:r>
      <w:r w:rsidRPr="0019663E">
        <w:rPr>
          <w:iCs/>
        </w:rPr>
        <w:t xml:space="preserve">hree potentially toxic cyanobacterium were present during </w:t>
      </w:r>
      <w:r>
        <w:rPr>
          <w:iCs/>
        </w:rPr>
        <w:t>the 2010 sampling season</w:t>
      </w:r>
      <w:r w:rsidRPr="0019663E">
        <w:rPr>
          <w:iCs/>
        </w:rPr>
        <w:t xml:space="preserve">: </w:t>
      </w:r>
      <w:r w:rsidRPr="0019663E">
        <w:rPr>
          <w:i/>
          <w:iCs/>
        </w:rPr>
        <w:t>Planktothrix agardhii, Pseudanabaena catenata, Cylindrospermopsis raciborskii</w:t>
      </w:r>
      <w:r w:rsidRPr="005A5CE8">
        <w:rPr>
          <w:iCs/>
        </w:rPr>
        <w:t xml:space="preserve"> (Tobin 2011).</w:t>
      </w:r>
      <w:r>
        <w:rPr>
          <w:iCs/>
        </w:rPr>
        <w:t xml:space="preserve">  </w:t>
      </w:r>
    </w:p>
    <w:p w14:paraId="1830C89F" w14:textId="6150D815" w:rsidR="00162A3C" w:rsidRDefault="00162A3C" w:rsidP="00162A3C">
      <w:pPr>
        <w:pStyle w:val="LFTBody"/>
        <w:rPr>
          <w:iCs/>
        </w:rPr>
      </w:pPr>
      <w:r>
        <w:t xml:space="preserve">This seasonal successional pattern of shifting to a population to high levels of cyanobacteria over the summer likely </w:t>
      </w:r>
      <w:r w:rsidRPr="009C2576">
        <w:rPr>
          <w:iCs/>
        </w:rPr>
        <w:t>reflect the high nutrient levels and conditions that are</w:t>
      </w:r>
      <w:r>
        <w:rPr>
          <w:iCs/>
        </w:rPr>
        <w:t xml:space="preserve"> </w:t>
      </w:r>
      <w:r w:rsidRPr="009C2576">
        <w:rPr>
          <w:iCs/>
        </w:rPr>
        <w:t>characteristic of a terminal basin with long residence times and increasing</w:t>
      </w:r>
      <w:r>
        <w:rPr>
          <w:iCs/>
        </w:rPr>
        <w:t xml:space="preserve"> </w:t>
      </w:r>
      <w:r w:rsidRPr="009C2576">
        <w:rPr>
          <w:iCs/>
        </w:rPr>
        <w:t>eutrophication.</w:t>
      </w:r>
      <w:r>
        <w:rPr>
          <w:iCs/>
        </w:rPr>
        <w:t xml:space="preserve"> </w:t>
      </w:r>
      <w:r w:rsidRPr="00BA565D">
        <w:rPr>
          <w:iCs/>
        </w:rPr>
        <w:t>Similar phytoplankton assemblages (</w:t>
      </w:r>
      <w:r w:rsidRPr="00BA565D">
        <w:rPr>
          <w:i/>
          <w:iCs/>
        </w:rPr>
        <w:t>P. agardhii</w:t>
      </w:r>
      <w:r w:rsidRPr="00BA565D">
        <w:rPr>
          <w:iCs/>
        </w:rPr>
        <w:t xml:space="preserve">, </w:t>
      </w:r>
      <w:r w:rsidRPr="00BA565D">
        <w:rPr>
          <w:i/>
          <w:iCs/>
        </w:rPr>
        <w:t>P. limnetica</w:t>
      </w:r>
      <w:r w:rsidRPr="00BA565D">
        <w:rPr>
          <w:iCs/>
        </w:rPr>
        <w:t xml:space="preserve">, </w:t>
      </w:r>
      <w:r>
        <w:rPr>
          <w:i/>
          <w:iCs/>
        </w:rPr>
        <w:t xml:space="preserve">C. </w:t>
      </w:r>
      <w:r w:rsidRPr="00BA565D">
        <w:rPr>
          <w:i/>
          <w:iCs/>
        </w:rPr>
        <w:t>raciborskii</w:t>
      </w:r>
      <w:r w:rsidRPr="00BA565D">
        <w:rPr>
          <w:iCs/>
        </w:rPr>
        <w:t xml:space="preserve">, and </w:t>
      </w:r>
      <w:r w:rsidRPr="00BA565D">
        <w:rPr>
          <w:i/>
          <w:iCs/>
        </w:rPr>
        <w:t xml:space="preserve">Aphanizomenon </w:t>
      </w:r>
      <w:r w:rsidRPr="00BA565D">
        <w:rPr>
          <w:iCs/>
        </w:rPr>
        <w:t>species) and successions (cyanobacteria dominant in</w:t>
      </w:r>
      <w:r>
        <w:rPr>
          <w:i/>
          <w:iCs/>
        </w:rPr>
        <w:t xml:space="preserve"> </w:t>
      </w:r>
      <w:r w:rsidRPr="00BA565D">
        <w:rPr>
          <w:iCs/>
        </w:rPr>
        <w:t xml:space="preserve">summer through fall) to those observed in Lake Elsinore </w:t>
      </w:r>
      <w:r>
        <w:rPr>
          <w:iCs/>
        </w:rPr>
        <w:t>have been observed</w:t>
      </w:r>
      <w:r w:rsidRPr="00BA565D">
        <w:rPr>
          <w:iCs/>
        </w:rPr>
        <w:t xml:space="preserve"> in three eutrophic</w:t>
      </w:r>
      <w:r>
        <w:rPr>
          <w:i/>
          <w:iCs/>
        </w:rPr>
        <w:t xml:space="preserve"> </w:t>
      </w:r>
      <w:r w:rsidRPr="00BA565D">
        <w:rPr>
          <w:iCs/>
        </w:rPr>
        <w:t>lakes (shallow and deep) in Eastern Germany</w:t>
      </w:r>
      <w:r>
        <w:rPr>
          <w:iCs/>
        </w:rPr>
        <w:t xml:space="preserve"> </w:t>
      </w:r>
      <w:r w:rsidRPr="00BA565D">
        <w:rPr>
          <w:iCs/>
        </w:rPr>
        <w:t>(Nixdorf et al. 2003).</w:t>
      </w:r>
      <w:r>
        <w:rPr>
          <w:iCs/>
        </w:rPr>
        <w:t xml:space="preserve"> A shallow, </w:t>
      </w:r>
      <w:r w:rsidRPr="00BA565D">
        <w:rPr>
          <w:iCs/>
        </w:rPr>
        <w:t xml:space="preserve">hypereutrophic lake, Albufera </w:t>
      </w:r>
      <w:r>
        <w:rPr>
          <w:iCs/>
        </w:rPr>
        <w:t>in</w:t>
      </w:r>
      <w:r w:rsidRPr="00BA565D">
        <w:rPr>
          <w:iCs/>
        </w:rPr>
        <w:t xml:space="preserve"> Spain, also showed a similar composition of</w:t>
      </w:r>
      <w:r>
        <w:rPr>
          <w:iCs/>
        </w:rPr>
        <w:t xml:space="preserve"> </w:t>
      </w:r>
      <w:r w:rsidRPr="00BA565D">
        <w:rPr>
          <w:iCs/>
        </w:rPr>
        <w:t xml:space="preserve">genera to Lake Elsinore and some similar seasonal trends (Romo and Miracle 1994). </w:t>
      </w:r>
      <w:r>
        <w:rPr>
          <w:iCs/>
        </w:rPr>
        <w:t>C</w:t>
      </w:r>
      <w:r w:rsidRPr="00BA565D">
        <w:rPr>
          <w:iCs/>
        </w:rPr>
        <w:t xml:space="preserve">yanobacteria tend to develop more </w:t>
      </w:r>
      <w:r>
        <w:rPr>
          <w:iCs/>
        </w:rPr>
        <w:t xml:space="preserve">in summer when water residence </w:t>
      </w:r>
      <w:r w:rsidRPr="00BA565D">
        <w:rPr>
          <w:iCs/>
        </w:rPr>
        <w:t>times are longer</w:t>
      </w:r>
      <w:r>
        <w:rPr>
          <w:iCs/>
        </w:rPr>
        <w:t>,</w:t>
      </w:r>
      <w:r w:rsidRPr="00BA565D">
        <w:rPr>
          <w:iCs/>
        </w:rPr>
        <w:t xml:space="preserve"> while diatoms and green algae are often dominant in </w:t>
      </w:r>
      <w:r>
        <w:rPr>
          <w:iCs/>
        </w:rPr>
        <w:t>winter</w:t>
      </w:r>
      <w:r w:rsidRPr="00BA565D">
        <w:rPr>
          <w:iCs/>
        </w:rPr>
        <w:t xml:space="preserve"> during</w:t>
      </w:r>
      <w:r>
        <w:rPr>
          <w:iCs/>
        </w:rPr>
        <w:t xml:space="preserve"> </w:t>
      </w:r>
      <w:r w:rsidRPr="00BA565D">
        <w:rPr>
          <w:iCs/>
        </w:rPr>
        <w:t>periods</w:t>
      </w:r>
      <w:r>
        <w:rPr>
          <w:iCs/>
        </w:rPr>
        <w:t xml:space="preserve"> when water residence times are </w:t>
      </w:r>
      <w:r w:rsidRPr="00BA565D">
        <w:rPr>
          <w:iCs/>
        </w:rPr>
        <w:t>short (Wetzel 2001).</w:t>
      </w:r>
    </w:p>
    <w:p w14:paraId="0364B393" w14:textId="77777777" w:rsidR="004772F8" w:rsidRDefault="004772F8" w:rsidP="004772F8">
      <w:pPr>
        <w:pStyle w:val="LFTHeading3"/>
      </w:pPr>
      <w:r>
        <w:t>2.3.2</w:t>
      </w:r>
      <w:r>
        <w:tab/>
        <w:t>Canyon Lake</w:t>
      </w:r>
    </w:p>
    <w:p w14:paraId="4949D3A3" w14:textId="77777777" w:rsidR="004772F8" w:rsidRDefault="004772F8" w:rsidP="004772F8">
      <w:pPr>
        <w:pStyle w:val="LFTBody"/>
      </w:pPr>
      <w:r>
        <w:t>The following sections summarize the monitoring history and water quality and biological characteristics observed in Canyon Lake, primarily since the early 1980s.</w:t>
      </w:r>
    </w:p>
    <w:p w14:paraId="3048E7C3" w14:textId="77777777" w:rsidR="004772F8" w:rsidRDefault="004772F8" w:rsidP="004772F8">
      <w:pPr>
        <w:pStyle w:val="LFTHeading4"/>
        <w:tabs>
          <w:tab w:val="left" w:pos="900"/>
        </w:tabs>
        <w:rPr>
          <w:szCs w:val="20"/>
        </w:rPr>
      </w:pPr>
      <w:r>
        <w:lastRenderedPageBreak/>
        <w:t>2.3.2.1</w:t>
      </w:r>
      <w:r>
        <w:tab/>
        <w:t>Monitoring History</w:t>
      </w:r>
    </w:p>
    <w:p w14:paraId="77EFEB9E" w14:textId="09A91EE6" w:rsidR="004772F8" w:rsidRDefault="004772F8" w:rsidP="004772F8">
      <w:pPr>
        <w:pStyle w:val="LFTBody"/>
      </w:pPr>
      <w:r>
        <w:t xml:space="preserve">Prior to the 1980s few water quality data, in particular nutrient data, are available from Canyon Lake. Since then water quality data became </w:t>
      </w:r>
      <w:r w:rsidR="00F63163">
        <w:t>available from various sources</w:t>
      </w:r>
      <w:r>
        <w:t xml:space="preserve">: </w:t>
      </w:r>
    </w:p>
    <w:p w14:paraId="4A2F0D0D" w14:textId="1D1CBE52" w:rsidR="004772F8" w:rsidRDefault="00FC58FD" w:rsidP="004772F8">
      <w:pPr>
        <w:pStyle w:val="LFTBullet1"/>
        <w:numPr>
          <w:ilvl w:val="0"/>
          <w:numId w:val="21"/>
        </w:numPr>
      </w:pPr>
      <w:r>
        <w:t xml:space="preserve">Regional </w:t>
      </w:r>
      <w:r w:rsidR="004772F8">
        <w:t xml:space="preserve">Board staff collected water samples from Canyon Lake from 1983-1986 for various constituents as part of the Region’s monitoring and assessment program. </w:t>
      </w:r>
    </w:p>
    <w:p w14:paraId="0A1480EB" w14:textId="72BE1AA4" w:rsidR="004772F8" w:rsidRDefault="004772F8" w:rsidP="004772F8">
      <w:pPr>
        <w:pStyle w:val="LFTBullet1"/>
        <w:numPr>
          <w:ilvl w:val="0"/>
          <w:numId w:val="21"/>
        </w:numPr>
      </w:pPr>
      <w:r>
        <w:t xml:space="preserve">Earth Sciences Consultants measured temperature, </w:t>
      </w:r>
      <w:r w:rsidR="0069089B">
        <w:t>DO</w:t>
      </w:r>
      <w:r>
        <w:t xml:space="preserve"> and electrical conductivity at three stations in Canyon Lake and five stations in Lake Elsinore on August 19, 1994. The three stations in Canyon Lake, “Boom”, Buoy”, and “Intake”, were all in close proximity to the dam.</w:t>
      </w:r>
    </w:p>
    <w:p w14:paraId="4FA27F00" w14:textId="0210F108" w:rsidR="004772F8" w:rsidRDefault="004772F8" w:rsidP="004772F8">
      <w:pPr>
        <w:pStyle w:val="LFTBullet1"/>
        <w:numPr>
          <w:ilvl w:val="0"/>
          <w:numId w:val="21"/>
        </w:numPr>
      </w:pPr>
      <w:r>
        <w:t xml:space="preserve">SAWPA measured </w:t>
      </w:r>
      <w:r w:rsidR="0069089B">
        <w:t>DO</w:t>
      </w:r>
      <w:r>
        <w:t xml:space="preserve">, water temperature, specific conductance, and pH near the Canyon Lake dam on July 10, 1996 in order to compare Canyon Lake water quality with Lake Elsinore. The results were similar to those obtained by the Earth Sciences Consultants in 1994. </w:t>
      </w:r>
    </w:p>
    <w:p w14:paraId="27EF15B8" w14:textId="77777777" w:rsidR="004772F8" w:rsidRDefault="004772F8" w:rsidP="004772F8">
      <w:pPr>
        <w:pStyle w:val="LFTBullet1"/>
        <w:numPr>
          <w:ilvl w:val="0"/>
          <w:numId w:val="21"/>
        </w:numPr>
      </w:pPr>
      <w:r>
        <w:t>Black &amp; Veatch collected water samples (one composite from the upper level and one composite sample from the lower level) from one station in Canyon Lake for conventional chemical constituent analysis in July and October 1995 and January, April and July 1996.</w:t>
      </w:r>
    </w:p>
    <w:p w14:paraId="1A20EAD8" w14:textId="5EFB5F4D" w:rsidR="004772F8" w:rsidRDefault="004772F8" w:rsidP="004772F8">
      <w:pPr>
        <w:pStyle w:val="LFTBullet1"/>
        <w:numPr>
          <w:ilvl w:val="0"/>
          <w:numId w:val="21"/>
        </w:numPr>
      </w:pPr>
      <w:r>
        <w:t xml:space="preserve">EVMWD began monitoring the water quality of Canyon Lake in March 1996. A Hydrolab multi-probe has been used to measure the water temperature, </w:t>
      </w:r>
      <w:r w:rsidR="0069089B">
        <w:t>DO</w:t>
      </w:r>
      <w:r>
        <w:t xml:space="preserve"> and other parameters. These data are used by EVMWD to develop the water column depth profile to determine the appropriate depth for water withdra</w:t>
      </w:r>
      <w:r w:rsidR="00AD2947">
        <w:t>wal and also to determine when l</w:t>
      </w:r>
      <w:r>
        <w:t>ake “turn-over” occurs. EVMWD also collected surface water samples from near shore locations for analysis of various constituents. EVMWD continues to monitor the physical and chemical characteristics of Canyon Lake at their treatment plant uptake points; however, EVMWD discontinued the surface water quality monitoring program since the Santa Ana Water board and stakeholders initiated the TMDL monitoring program in the summer of 2000 (see below).</w:t>
      </w:r>
    </w:p>
    <w:p w14:paraId="7BDE2061" w14:textId="3EC8A74B" w:rsidR="004772F8" w:rsidRDefault="004772F8" w:rsidP="004772F8">
      <w:pPr>
        <w:pStyle w:val="LFTBullet1"/>
        <w:numPr>
          <w:ilvl w:val="0"/>
          <w:numId w:val="21"/>
        </w:numPr>
      </w:pPr>
      <w:r>
        <w:t xml:space="preserve">The U.S. Geological Survey </w:t>
      </w:r>
      <w:r w:rsidR="00C953A9">
        <w:t xml:space="preserve">(USGS) </w:t>
      </w:r>
      <w:r>
        <w:t xml:space="preserve">began the National Water Quality Assessment (NAWQA) Study in the Santa Ana Watershed in 1998. One sediment core was taken in Canyon Lake to determine the sedimentation rate and to analyze for metals, organochlorine pesticides, and polyaromatic hydrocarbons. </w:t>
      </w:r>
    </w:p>
    <w:p w14:paraId="138D271F" w14:textId="5F4303BC" w:rsidR="004772F8" w:rsidRDefault="004772F8" w:rsidP="004772F8">
      <w:pPr>
        <w:pStyle w:val="LFTBullet1"/>
        <w:numPr>
          <w:ilvl w:val="0"/>
          <w:numId w:val="21"/>
        </w:numPr>
      </w:pPr>
      <w:r>
        <w:t>RCFC</w:t>
      </w:r>
      <w:r w:rsidR="00D513E4">
        <w:t>&amp;</w:t>
      </w:r>
      <w:r>
        <w:t>WCD collected water quality data in the San Jacinto River watershed (1992-1999) as required by their MS4 stormwater permit. The data provided some understanding of the dynamics of Canyon Lake in relation to its watershed.</w:t>
      </w:r>
    </w:p>
    <w:p w14:paraId="292289BC" w14:textId="1BD8BB20" w:rsidR="004772F8" w:rsidRDefault="004772F8" w:rsidP="004772F8">
      <w:pPr>
        <w:pStyle w:val="LFTBullet1"/>
        <w:numPr>
          <w:ilvl w:val="0"/>
          <w:numId w:val="21"/>
        </w:numPr>
      </w:pPr>
      <w:r>
        <w:t xml:space="preserve">The Santa Ana Water Board and stakeholders began monitoring the water quality of Canyon and Lake Elsinore in May 2000, specifically for nutrients and chlorophyll, as part of the TMDL development effort. Water samples were collected </w:t>
      </w:r>
      <w:r w:rsidRPr="00374557">
        <w:t>for nutrient analysis at four sampling stations, CL07, CL08, CL09 and CL10 (</w:t>
      </w:r>
      <w:r w:rsidRPr="00374557">
        <w:rPr>
          <w:b/>
        </w:rPr>
        <w:t xml:space="preserve">Figure </w:t>
      </w:r>
      <w:r w:rsidR="00362EAB" w:rsidRPr="00374557">
        <w:rPr>
          <w:b/>
        </w:rPr>
        <w:t>2-1</w:t>
      </w:r>
      <w:r w:rsidR="00E81325">
        <w:rPr>
          <w:b/>
        </w:rPr>
        <w:t>3</w:t>
      </w:r>
      <w:r w:rsidRPr="00374557">
        <w:t>). Between 2001 and 2012 monitoring was typically performed at a weekly or bi-weekly frequency</w:t>
      </w:r>
      <w:r>
        <w:t xml:space="preserve"> during the summer months (June, July, August, and September), and bi-weekly or monthly from October through May. Water samples generally have been collected at two to three depths to characterize the vertical variation. Physical parameters such as temperature, </w:t>
      </w:r>
      <w:r w:rsidR="0069089B">
        <w:t>DO</w:t>
      </w:r>
      <w:r>
        <w:t xml:space="preserve">, pH, conductivity, and turbidity are </w:t>
      </w:r>
      <w:r>
        <w:lastRenderedPageBreak/>
        <w:t xml:space="preserve">also measured at three foot intervals at the time of sample collection. This nutrient TMDL monitoring program continued through 2012. </w:t>
      </w:r>
    </w:p>
    <w:p w14:paraId="2D0AB0FD" w14:textId="2A4C59E2" w:rsidR="004772F8" w:rsidRDefault="004772F8" w:rsidP="004772F8">
      <w:pPr>
        <w:pStyle w:val="LFTBody"/>
        <w:ind w:left="576"/>
      </w:pPr>
      <w:r>
        <w:t xml:space="preserve">A break in monitoring occurred between 2012 and 2015 to reallocate resources for the implementation of water quality BMPs in both lakes, but was reinitiated in 2015. Currently field monitoring and analysis of nutrients and chlorophyll </w:t>
      </w:r>
      <w:r>
        <w:rPr>
          <w:i/>
        </w:rPr>
        <w:t>a</w:t>
      </w:r>
      <w:r>
        <w:t xml:space="preserve"> occurs monthly during the summer months of July, August, and September, and bi-monthly between September and July. </w:t>
      </w:r>
      <w:r w:rsidR="00FC6E7C" w:rsidRPr="00901C4D">
        <w:t>Vertical depth profiles of pH, temperature, DO, and conductivity are performed twice during each monitoring event (am and pm), with these values averaged at each depth for a given day.</w:t>
      </w:r>
    </w:p>
    <w:p w14:paraId="0E349C86" w14:textId="7EECF2C6" w:rsidR="004772F8" w:rsidRDefault="0010778F" w:rsidP="004772F8">
      <w:pPr>
        <w:pStyle w:val="LFTBody"/>
      </w:pPr>
      <w:r>
        <w:rPr>
          <w:rFonts w:cs="Arial"/>
          <w:color w:val="000000"/>
        </w:rPr>
        <w:t>Section 2.3.2.2 below provides a summary of the findings from the various monitoring activities described above.</w:t>
      </w:r>
    </w:p>
    <w:p w14:paraId="4C4B5591" w14:textId="1AD5C1F6" w:rsidR="004772F8" w:rsidRDefault="004772F8" w:rsidP="00EE63CB">
      <w:pPr>
        <w:pStyle w:val="LFTHeading4"/>
        <w:tabs>
          <w:tab w:val="left" w:pos="990"/>
        </w:tabs>
      </w:pPr>
      <w:r>
        <w:t>2.3.2.</w:t>
      </w:r>
      <w:r w:rsidR="007430DD">
        <w:t>2</w:t>
      </w:r>
      <w:r>
        <w:tab/>
        <w:t xml:space="preserve">Water Quality </w:t>
      </w:r>
    </w:p>
    <w:p w14:paraId="011E7F56" w14:textId="257EE041" w:rsidR="004772F8" w:rsidRDefault="004772F8" w:rsidP="004772F8">
      <w:pPr>
        <w:pStyle w:val="LFTBody"/>
      </w:pPr>
      <w:r w:rsidRPr="00F63163">
        <w:t xml:space="preserve">This section discusses </w:t>
      </w:r>
      <w:r w:rsidR="00F63163" w:rsidRPr="00F63163">
        <w:t xml:space="preserve">past and current water quality conditions in </w:t>
      </w:r>
      <w:r w:rsidRPr="00F63163">
        <w:t>Canyon Lake</w:t>
      </w:r>
      <w:r w:rsidR="00F63163" w:rsidRPr="00F63163">
        <w:t xml:space="preserve"> based on the monitoring studies completed to date.</w:t>
      </w:r>
      <w:r w:rsidR="00077DFB">
        <w:t xml:space="preserve"> As with data presented for Lake Elsinore, </w:t>
      </w:r>
      <w:r w:rsidR="00077DFB" w:rsidRPr="00881690">
        <w:t xml:space="preserve">supporting water quality analyses graphically presented in tables and graphs within this section for </w:t>
      </w:r>
      <w:r w:rsidR="00077DFB">
        <w:t>Canyon Lake</w:t>
      </w:r>
      <w:r w:rsidR="00077DFB" w:rsidRPr="00881690">
        <w:t xml:space="preserve"> focus on the most recent available data collected in a consistent man</w:t>
      </w:r>
      <w:r w:rsidR="00077DFB">
        <w:t>ner over the past 14-16 years. These</w:t>
      </w:r>
      <w:r w:rsidR="00077DFB" w:rsidRPr="00881690">
        <w:t xml:space="preserve"> data </w:t>
      </w:r>
      <w:r w:rsidR="00077DFB">
        <w:t>are</w:t>
      </w:r>
      <w:r w:rsidR="00077DFB" w:rsidRPr="00881690">
        <w:t xml:space="preserve"> now available in a single CEDEN-compatible database and has been collated and validated through a third party prior to analyses. Older data are referenced where applicable, but</w:t>
      </w:r>
      <w:r w:rsidR="00077DFB">
        <w:t xml:space="preserve"> are not presented graphically.</w:t>
      </w:r>
      <w:r w:rsidR="00077DFB" w:rsidRPr="00881690">
        <w:t xml:space="preserve"> All values presented in the associated figures represent water column averages derived from depth-integrated water column samples, with the exception of DO which is plotted as depth-integrated </w:t>
      </w:r>
      <w:r w:rsidR="00077DFB">
        <w:t xml:space="preserve">(average) </w:t>
      </w:r>
      <w:r w:rsidR="00077DFB" w:rsidRPr="00881690">
        <w:t>value</w:t>
      </w:r>
      <w:r w:rsidR="00077DFB">
        <w:t xml:space="preserve">s both above and below the thermocline defined as the epilimnion </w:t>
      </w:r>
      <w:r w:rsidR="00051150">
        <w:t xml:space="preserve">(above the thermocline) </w:t>
      </w:r>
      <w:r w:rsidR="00077DFB">
        <w:t>and hypolimnion</w:t>
      </w:r>
      <w:r w:rsidR="00051150">
        <w:t xml:space="preserve"> (below the thermocline)</w:t>
      </w:r>
      <w:r w:rsidR="00077DFB">
        <w:t xml:space="preserve">, respectively.  </w:t>
      </w:r>
    </w:p>
    <w:p w14:paraId="0A07A9B0" w14:textId="77777777" w:rsidR="004772F8" w:rsidRDefault="004772F8" w:rsidP="004772F8">
      <w:pPr>
        <w:pStyle w:val="LFTHeading5"/>
      </w:pPr>
      <w:r>
        <w:t>Nutrients (Phosphorus and Nitrogen)</w:t>
      </w:r>
    </w:p>
    <w:p w14:paraId="1C140C2E" w14:textId="455D481D" w:rsidR="007748C1" w:rsidRDefault="007748C1" w:rsidP="0013341C">
      <w:pPr>
        <w:pStyle w:val="LFTBody"/>
        <w:rPr>
          <w:sz w:val="20"/>
        </w:rPr>
      </w:pPr>
      <w:r w:rsidRPr="0013341C">
        <w:t xml:space="preserve">There are several forms of phosphorus and nitrogen in the water column; both phosphorus and nitrogen are essential nutrients for algal </w:t>
      </w:r>
      <w:r w:rsidRPr="007748C1">
        <w:t>growth.</w:t>
      </w:r>
      <w:r>
        <w:t xml:space="preserve"> </w:t>
      </w:r>
      <w:r w:rsidRPr="007748C1">
        <w:t>As in Lake Elsinore, phosphorus concentrations in Canyon Lake exhibited strong seasona</w:t>
      </w:r>
      <w:r w:rsidR="0013341C">
        <w:t xml:space="preserve">l and inter-annual </w:t>
      </w:r>
      <w:r w:rsidR="0013341C" w:rsidRPr="00374557">
        <w:t xml:space="preserve">variations. </w:t>
      </w:r>
      <w:r w:rsidR="0013341C" w:rsidRPr="00374557">
        <w:rPr>
          <w:b/>
        </w:rPr>
        <w:t>Table 2-</w:t>
      </w:r>
      <w:r w:rsidR="00AA3BDA" w:rsidRPr="00374557">
        <w:rPr>
          <w:b/>
        </w:rPr>
        <w:t>7</w:t>
      </w:r>
      <w:r w:rsidR="0013341C" w:rsidRPr="00374557">
        <w:t xml:space="preserve"> provides a</w:t>
      </w:r>
      <w:r w:rsidRPr="00374557">
        <w:t xml:space="preserve"> tabular summary of nutrient measurements conducted by the Santa Ana </w:t>
      </w:r>
      <w:r w:rsidR="0013341C" w:rsidRPr="00374557">
        <w:t xml:space="preserve">Water Board in 2000-2001. </w:t>
      </w:r>
      <w:r w:rsidR="0013341C" w:rsidRPr="00374557">
        <w:rPr>
          <w:b/>
        </w:rPr>
        <w:t>Figure 2-1</w:t>
      </w:r>
      <w:r w:rsidR="00E81325">
        <w:rPr>
          <w:b/>
        </w:rPr>
        <w:t>4</w:t>
      </w:r>
      <w:r w:rsidR="0013341C" w:rsidRPr="00374557">
        <w:t xml:space="preserve"> shows a</w:t>
      </w:r>
      <w:r w:rsidRPr="00374557">
        <w:t xml:space="preserve"> graphical summary of available </w:t>
      </w:r>
      <w:r w:rsidR="00282546">
        <w:t xml:space="preserve">depth-integrated </w:t>
      </w:r>
      <w:r w:rsidRPr="00374557">
        <w:t>TP data collected during TMDL compliance monitoring efforts from 2001</w:t>
      </w:r>
      <w:r w:rsidR="0013341C" w:rsidRPr="00374557">
        <w:t xml:space="preserve"> to 2016</w:t>
      </w:r>
      <w:r w:rsidRPr="00374557">
        <w:t xml:space="preserve">. </w:t>
      </w:r>
      <w:r w:rsidR="0013341C" w:rsidRPr="00374557">
        <w:rPr>
          <w:b/>
        </w:rPr>
        <w:t>Table</w:t>
      </w:r>
      <w:r w:rsidR="00AA3BDA" w:rsidRPr="00374557">
        <w:rPr>
          <w:b/>
        </w:rPr>
        <w:t>s</w:t>
      </w:r>
      <w:r w:rsidR="0013341C" w:rsidRPr="00374557">
        <w:rPr>
          <w:b/>
        </w:rPr>
        <w:t xml:space="preserve"> 2-</w:t>
      </w:r>
      <w:r w:rsidR="00AA3BDA" w:rsidRPr="00374557">
        <w:rPr>
          <w:b/>
        </w:rPr>
        <w:t>8 and 2-9</w:t>
      </w:r>
      <w:r w:rsidR="0013341C" w:rsidRPr="00374557">
        <w:t xml:space="preserve"> provide</w:t>
      </w:r>
      <w:r w:rsidR="0013341C">
        <w:t xml:space="preserve"> t</w:t>
      </w:r>
      <w:r w:rsidRPr="007748C1">
        <w:t xml:space="preserve">he associated range, average, and median values of TP from 2001 to </w:t>
      </w:r>
      <w:r w:rsidRPr="00F63163">
        <w:t>2016 for the Main Basin (Sites CL-07 and CL-08), and East Basin (Sites CL-09 and CL-10)</w:t>
      </w:r>
      <w:r w:rsidR="00AA3BDA" w:rsidRPr="00F63163">
        <w:t xml:space="preserve"> sites, resp</w:t>
      </w:r>
      <w:r w:rsidR="00AA3BDA">
        <w:t>ectively.</w:t>
      </w:r>
    </w:p>
    <w:p w14:paraId="482411EF" w14:textId="0440064E" w:rsidR="007748C1" w:rsidRDefault="007748C1" w:rsidP="0013341C">
      <w:pPr>
        <w:pStyle w:val="LFTBody"/>
      </w:pPr>
      <w:r w:rsidRPr="00F63163">
        <w:t>During TMDL compliance monitoring efforts in Canyon Lake between 2001 and 2016, the concentrations of TP have ranged from 0.09 to 2.3 mg/L, with a mean of 0.</w:t>
      </w:r>
      <w:r w:rsidR="00282546">
        <w:t>4</w:t>
      </w:r>
      <w:r w:rsidRPr="00F63163">
        <w:t>7 mg/L</w:t>
      </w:r>
      <w:r w:rsidR="0013341C" w:rsidRPr="00F63163">
        <w:t xml:space="preserve"> </w:t>
      </w:r>
      <w:r w:rsidRPr="00F63163">
        <w:t>in the Main Basin and 0.</w:t>
      </w:r>
      <w:r w:rsidR="00282546">
        <w:t>45</w:t>
      </w:r>
      <w:r w:rsidRPr="00F63163">
        <w:t xml:space="preserve"> in the East Basin (Tables 2-</w:t>
      </w:r>
      <w:r w:rsidR="004A253B" w:rsidRPr="00F63163">
        <w:t>8</w:t>
      </w:r>
      <w:r w:rsidRPr="00F63163">
        <w:t xml:space="preserve"> and 2-</w:t>
      </w:r>
      <w:r w:rsidR="004A253B" w:rsidRPr="00F63163">
        <w:t>9</w:t>
      </w:r>
      <w:r w:rsidRPr="00F63163">
        <w:t>).</w:t>
      </w:r>
      <w:r w:rsidR="0013341C" w:rsidRPr="00F63163">
        <w:t xml:space="preserve"> </w:t>
      </w:r>
      <w:r w:rsidRPr="00F63163">
        <w:t>These values</w:t>
      </w:r>
      <w:r w:rsidRPr="0013341C">
        <w:t xml:space="preserve"> encompass the range observed by the </w:t>
      </w:r>
      <w:r w:rsidR="0013341C">
        <w:t xml:space="preserve">Santa Ana Water Board in 2000-2001. </w:t>
      </w:r>
      <w:r w:rsidRPr="0013341C">
        <w:t xml:space="preserve">As in Lake Elsinore, a majority of the </w:t>
      </w:r>
      <w:r w:rsidR="0065612B">
        <w:t>phosphorus</w:t>
      </w:r>
      <w:r w:rsidRPr="0013341C">
        <w:t xml:space="preserve"> in the water column in Canyon Lake exists in soluble reactive form (Ortho-P). Spikes in TP of greater than 1.0 mg/L were recorded in August 2007, and several dates between October 2010</w:t>
      </w:r>
      <w:r>
        <w:t xml:space="preserve"> and June 2011</w:t>
      </w:r>
      <w:r w:rsidR="0013341C">
        <w:t xml:space="preserve">. </w:t>
      </w:r>
      <w:r w:rsidRPr="0013341C">
        <w:t>The elevated concentrations in the spring and early summer of 2011 appear to follow a few large storm events and some flooding that was documented i</w:t>
      </w:r>
      <w:r w:rsidR="0013341C">
        <w:t>n December 2010 - January 2011.</w:t>
      </w:r>
      <w:r w:rsidRPr="0013341C">
        <w:t xml:space="preserve"> Notably, the mean concentrations of TP during the four monitoring events from July 2015 through </w:t>
      </w:r>
      <w:r w:rsidR="00282546">
        <w:lastRenderedPageBreak/>
        <w:t>August</w:t>
      </w:r>
      <w:r w:rsidR="00282546" w:rsidRPr="0013341C">
        <w:t xml:space="preserve"> </w:t>
      </w:r>
      <w:r w:rsidRPr="0013341C">
        <w:t>2016 are substantially lower than that historically observed, with an average concentration of 0.05 and 0.13 mg/L in the Main and East Basins of th</w:t>
      </w:r>
      <w:r w:rsidR="00AD2947">
        <w:t>e l</w:t>
      </w:r>
      <w:r w:rsidR="0013341C">
        <w:t xml:space="preserve">ake, respectively. </w:t>
      </w:r>
      <w:r w:rsidRPr="0013341C">
        <w:t xml:space="preserve">The reduced concentrations of </w:t>
      </w:r>
      <w:r w:rsidR="0065612B">
        <w:t>phosphorus</w:t>
      </w:r>
      <w:r w:rsidRPr="0013341C">
        <w:t xml:space="preserve"> during this time frame correspond with the application of alum treatments designed to reduce mobility of </w:t>
      </w:r>
      <w:r w:rsidR="0065612B">
        <w:t>phosphorus</w:t>
      </w:r>
      <w:r w:rsidR="00AD2947">
        <w:t xml:space="preserve"> from the sediments in the l</w:t>
      </w:r>
      <w:r w:rsidRPr="0013341C">
        <w:t>ake</w:t>
      </w:r>
      <w:r>
        <w:t>, indicating that these efforts appear to be successful</w:t>
      </w:r>
      <w:r w:rsidRPr="0013341C">
        <w:t xml:space="preserve">. </w:t>
      </w:r>
      <w:r w:rsidR="00077DFB">
        <w:t>A discussion of the ongoing alum treatment program and its relevance to implementation of existing TMDL requirements and its potential role as an implementation element in revised TMDLs may be found in Chapter 7</w:t>
      </w:r>
      <w:r w:rsidRPr="0013341C">
        <w:t xml:space="preserve"> </w:t>
      </w:r>
    </w:p>
    <w:p w14:paraId="2AD0D3C5" w14:textId="273E81EE" w:rsidR="007748C1" w:rsidRPr="00374557" w:rsidRDefault="007748C1" w:rsidP="0013341C">
      <w:pPr>
        <w:pStyle w:val="LFTBody"/>
      </w:pPr>
      <w:r w:rsidRPr="0013341C">
        <w:t xml:space="preserve">Like </w:t>
      </w:r>
      <w:r w:rsidR="0065612B">
        <w:t>phosphorus</w:t>
      </w:r>
      <w:r w:rsidRPr="0013341C">
        <w:t xml:space="preserve">, nitrogen concentrations also exhibit strong seasonal </w:t>
      </w:r>
      <w:r w:rsidRPr="00374557">
        <w:t>and int</w:t>
      </w:r>
      <w:r w:rsidR="0013341C" w:rsidRPr="00374557">
        <w:t xml:space="preserve">er-annual variations as well. </w:t>
      </w:r>
      <w:r w:rsidR="0013341C" w:rsidRPr="00374557">
        <w:rPr>
          <w:b/>
        </w:rPr>
        <w:t>Figure 2-1</w:t>
      </w:r>
      <w:r w:rsidR="00E81325">
        <w:rPr>
          <w:b/>
        </w:rPr>
        <w:t>5</w:t>
      </w:r>
      <w:r w:rsidR="0013341C" w:rsidRPr="00374557">
        <w:t xml:space="preserve"> shows a</w:t>
      </w:r>
      <w:r w:rsidRPr="00374557">
        <w:t xml:space="preserve"> graphical summary of </w:t>
      </w:r>
      <w:r w:rsidR="00282546">
        <w:t xml:space="preserve">depth-integrated </w:t>
      </w:r>
      <w:r w:rsidRPr="00374557">
        <w:t>TN data collected during TMDL compliance monit</w:t>
      </w:r>
      <w:r w:rsidR="0013341C" w:rsidRPr="00374557">
        <w:t>oring efforts from 2001 to 2016</w:t>
      </w:r>
      <w:r w:rsidRPr="00374557">
        <w:t xml:space="preserve">. </w:t>
      </w:r>
      <w:r w:rsidR="0013341C" w:rsidRPr="00374557">
        <w:t>Tables 2-</w:t>
      </w:r>
      <w:r w:rsidR="004A253B" w:rsidRPr="00374557">
        <w:t>8</w:t>
      </w:r>
      <w:r w:rsidR="0013341C" w:rsidRPr="00374557">
        <w:t xml:space="preserve"> and 2-</w:t>
      </w:r>
      <w:r w:rsidR="004A253B" w:rsidRPr="00374557">
        <w:t>9</w:t>
      </w:r>
      <w:r w:rsidR="0013341C" w:rsidRPr="00374557">
        <w:t xml:space="preserve"> provide t</w:t>
      </w:r>
      <w:r w:rsidRPr="00374557">
        <w:t>he associated range, average, and median values of TN from 2001 to 2016 for the Main Basin (Sites CL-07 and CL-0</w:t>
      </w:r>
      <w:r w:rsidR="0013341C" w:rsidRPr="00374557">
        <w:t xml:space="preserve">8) and </w:t>
      </w:r>
      <w:r w:rsidRPr="00374557">
        <w:t>the East Basin (Sites CL-09 and CL-10)</w:t>
      </w:r>
      <w:r w:rsidR="0013341C" w:rsidRPr="00374557">
        <w:t>, respectively.</w:t>
      </w:r>
    </w:p>
    <w:p w14:paraId="2858ED28" w14:textId="6B4924F6" w:rsidR="007748C1" w:rsidRPr="00374557" w:rsidRDefault="007748C1" w:rsidP="0013341C">
      <w:pPr>
        <w:pStyle w:val="LFTBody"/>
      </w:pPr>
      <w:r w:rsidRPr="00374557">
        <w:t xml:space="preserve">As in Lake Elsinore, nitrate and nitrite are typically below analytical detection limits (0.1 mg/L) in Canyon Lake. Since nitrate and nitrite are mostly below detection limits, TKN represents total nitrogen. </w:t>
      </w:r>
      <w:r w:rsidR="00282546" w:rsidRPr="00374557">
        <w:t>Ammonium is the main form of inorganic nitrogen in Canyon Lake</w:t>
      </w:r>
      <w:r w:rsidR="00282546">
        <w:t>; often 100 percent based on the few detections of nitrate and nitrite.</w:t>
      </w:r>
      <w:r w:rsidR="00282546" w:rsidRPr="00374557">
        <w:t xml:space="preserve"> </w:t>
      </w:r>
    </w:p>
    <w:p w14:paraId="7D2E074C" w14:textId="67DF07A9" w:rsidR="007748C1" w:rsidRPr="0013341C" w:rsidRDefault="007748C1" w:rsidP="0013341C">
      <w:pPr>
        <w:pStyle w:val="LFTBody"/>
      </w:pPr>
      <w:r w:rsidRPr="00374557">
        <w:t xml:space="preserve">During TMDL compliance monitoring efforts in Canyon Lake between 2001 and 2016, the concentrations of TN have ranged from 0.01 to 8.0 mg/L, with a mean of </w:t>
      </w:r>
      <w:r w:rsidR="00282546">
        <w:t>1.8</w:t>
      </w:r>
      <w:r w:rsidRPr="00374557">
        <w:t xml:space="preserve"> mg/L </w:t>
      </w:r>
      <w:r w:rsidR="00282546">
        <w:t xml:space="preserve">and 1.9 mg/L </w:t>
      </w:r>
      <w:r w:rsidRPr="00374557">
        <w:t>in the Main Basin and East Basin</w:t>
      </w:r>
      <w:r w:rsidR="00282546">
        <w:t>, respectively</w:t>
      </w:r>
      <w:r w:rsidRPr="00374557">
        <w:t xml:space="preserve"> (Tables 2-</w:t>
      </w:r>
      <w:r w:rsidR="004A253B" w:rsidRPr="00374557">
        <w:t>8</w:t>
      </w:r>
      <w:r w:rsidRPr="00374557">
        <w:t xml:space="preserve"> and 2-</w:t>
      </w:r>
      <w:r w:rsidR="004A253B" w:rsidRPr="00374557">
        <w:t>9</w:t>
      </w:r>
      <w:r w:rsidR="002F6220" w:rsidRPr="00374557">
        <w:t xml:space="preserve">). </w:t>
      </w:r>
      <w:r w:rsidRPr="00374557">
        <w:t>These values encompass the</w:t>
      </w:r>
      <w:r w:rsidRPr="0013341C">
        <w:t xml:space="preserve"> range observed by the </w:t>
      </w:r>
      <w:r w:rsidR="0013341C">
        <w:t>Santa Ana</w:t>
      </w:r>
      <w:r w:rsidRPr="0013341C">
        <w:t xml:space="preserve"> Water Board in 2000-2001. A few spikes in TN above 4</w:t>
      </w:r>
      <w:r w:rsidR="0013341C">
        <w:t xml:space="preserve">.0 mg/L were recorded from August to </w:t>
      </w:r>
      <w:r w:rsidRPr="0013341C">
        <w:t xml:space="preserve">November 2007 and </w:t>
      </w:r>
      <w:r w:rsidR="0013341C">
        <w:t xml:space="preserve">again in </w:t>
      </w:r>
      <w:r w:rsidRPr="0013341C">
        <w:t>February, 2012. Mean concentrations of T</w:t>
      </w:r>
      <w:r w:rsidR="00282546">
        <w:t>N</w:t>
      </w:r>
      <w:r w:rsidRPr="0013341C">
        <w:t xml:space="preserve"> during the </w:t>
      </w:r>
      <w:r w:rsidR="00282546">
        <w:t>seven</w:t>
      </w:r>
      <w:r w:rsidR="00282546" w:rsidRPr="0013341C">
        <w:t xml:space="preserve"> </w:t>
      </w:r>
      <w:r w:rsidRPr="0013341C">
        <w:t xml:space="preserve">monitoring events from July 2015 through </w:t>
      </w:r>
      <w:r w:rsidR="00282546">
        <w:t>August</w:t>
      </w:r>
      <w:r w:rsidR="00282546" w:rsidRPr="0013341C">
        <w:t xml:space="preserve"> </w:t>
      </w:r>
      <w:r w:rsidRPr="0013341C">
        <w:t>2016 are similar to that historically observed, with an average concentration of 1.</w:t>
      </w:r>
      <w:r w:rsidR="00282546">
        <w:t>4</w:t>
      </w:r>
      <w:r w:rsidRPr="0013341C">
        <w:t xml:space="preserve"> and 1.</w:t>
      </w:r>
      <w:r w:rsidR="00282546">
        <w:t>3</w:t>
      </w:r>
      <w:r w:rsidRPr="0013341C">
        <w:t xml:space="preserve"> mg/L in t</w:t>
      </w:r>
      <w:r w:rsidR="00AD2947">
        <w:t>he Main and East Basins of the l</w:t>
      </w:r>
      <w:r w:rsidRPr="0013341C">
        <w:t>ake, respectively</w:t>
      </w:r>
      <w:r w:rsidR="0013341C" w:rsidRPr="0013341C">
        <w:t>.</w:t>
      </w:r>
    </w:p>
    <w:p w14:paraId="69DADE40" w14:textId="6EEA16A6" w:rsidR="007748C1" w:rsidRDefault="007748C1" w:rsidP="0013341C">
      <w:pPr>
        <w:pStyle w:val="LFTBody"/>
      </w:pPr>
      <w:r w:rsidRPr="0013341C">
        <w:t>The TN</w:t>
      </w:r>
      <w:r w:rsidR="0013341C" w:rsidRPr="0013341C">
        <w:t>:</w:t>
      </w:r>
      <w:r w:rsidRPr="0013341C">
        <w:t>TP ratio for Canyon Lake is variable, ranging from 0.3 to 96, with an average of 6.</w:t>
      </w:r>
      <w:r w:rsidR="00282546">
        <w:t>5</w:t>
      </w:r>
      <w:r w:rsidRPr="0013341C">
        <w:t xml:space="preserve"> in the Main Basin and 7.</w:t>
      </w:r>
      <w:r w:rsidR="00282546">
        <w:t>7</w:t>
      </w:r>
      <w:r w:rsidRPr="0013341C">
        <w:t xml:space="preserve"> in the East Basin</w:t>
      </w:r>
      <w:r w:rsidR="00D71BFC">
        <w:t xml:space="preserve"> (</w:t>
      </w:r>
      <w:r w:rsidR="00D71BFC" w:rsidRPr="00D71BFC">
        <w:rPr>
          <w:b/>
        </w:rPr>
        <w:t>Figure 2-1</w:t>
      </w:r>
      <w:r w:rsidR="00E81325">
        <w:rPr>
          <w:b/>
        </w:rPr>
        <w:t>6</w:t>
      </w:r>
      <w:r w:rsidR="00D71BFC">
        <w:t>)</w:t>
      </w:r>
      <w:r w:rsidR="0013341C" w:rsidRPr="0013341C">
        <w:t xml:space="preserve">. </w:t>
      </w:r>
      <w:r w:rsidRPr="0013341C">
        <w:t>The ratio varies spatially and temporally in Canyon Lake.  On</w:t>
      </w:r>
      <w:r>
        <w:t xml:space="preserve"> average, conditions throughout Canyon Lake are nitrogen-limited, which is the oppos</w:t>
      </w:r>
      <w:r w:rsidR="0013341C">
        <w:t xml:space="preserve">ite of that for Lake Elsinore. </w:t>
      </w:r>
      <w:r>
        <w:t xml:space="preserve">However, since 2015 and application of the alum treatments, Canyon Lake appears to have shifted to a more </w:t>
      </w:r>
      <w:r w:rsidR="0065612B">
        <w:t>phosphorus</w:t>
      </w:r>
      <w:r>
        <w:t xml:space="preserve">-limited condition which was a goal for this water quality management approach. </w:t>
      </w:r>
      <w:r w:rsidR="00644379" w:rsidRPr="00644379">
        <w:t xml:space="preserve"> </w:t>
      </w:r>
      <w:r w:rsidR="00644379">
        <w:t xml:space="preserve">As noted above and discussed in Chapter 7, alum treats are currently being applied Canyon Lake. Shifting the lake to a more phosphorus-limited state is considered desirable due to the proven effectiveness of alum in its ability to reduce phosphorus in other lake systems, and literature that suggests limitation of phosphorus is more important than limiting nitrogen with regard to resulting algal blooms (Wang and Wang, 2009). In addition, actively limiting nitrogen availability </w:t>
      </w:r>
      <w:r w:rsidR="00644379" w:rsidRPr="005A5CE8">
        <w:rPr>
          <w:i/>
        </w:rPr>
        <w:t>in situ</w:t>
      </w:r>
      <w:r w:rsidR="00644379">
        <w:t xml:space="preserve"> is a more difficult task in comparison based on existing available technologies.</w:t>
      </w:r>
    </w:p>
    <w:p w14:paraId="5052A634" w14:textId="691AB3BF" w:rsidR="001C5CB5" w:rsidRDefault="007748C1" w:rsidP="0013341C">
      <w:pPr>
        <w:pStyle w:val="LFTBody"/>
      </w:pPr>
      <w:r>
        <w:t>A review of seasonal trends indicates that phosphorus is occasionally the limiting nutrient for brief periods in the summer; in the fall and winter, nitrogen becomes the limiting nutrient</w:t>
      </w:r>
      <w:r w:rsidR="001C5CB5">
        <w:t>.</w:t>
      </w:r>
      <w:r>
        <w:t xml:space="preserve"> At various times and locations, both phosphorus and nitrogen can be the limiting nutrient in Canyon Lake; therefore, both nutrients </w:t>
      </w:r>
      <w:r w:rsidR="00ED2ACC">
        <w:t>c</w:t>
      </w:r>
      <w:r>
        <w:t xml:space="preserve">ould be controlled to control excessive algal growth. </w:t>
      </w:r>
      <w:r w:rsidR="00644379">
        <w:t>In recent years (2015-2016) following implementation of the alum treatments, Canyon Lake has exhibited greater phosphorus limitation overall which is the goal of this program (</w:t>
      </w:r>
      <w:r w:rsidR="00644379" w:rsidRPr="00644379">
        <w:t>See Figure 2-1</w:t>
      </w:r>
      <w:r w:rsidR="00E81325">
        <w:t>6</w:t>
      </w:r>
      <w:r w:rsidR="00644379">
        <w:t>).</w:t>
      </w:r>
    </w:p>
    <w:p w14:paraId="7383A9CF" w14:textId="7B84B6A2" w:rsidR="001C5CB5" w:rsidRDefault="001C5CB5" w:rsidP="001C5CB5">
      <w:pPr>
        <w:pStyle w:val="LFTHeading5"/>
      </w:pPr>
      <w:r>
        <w:lastRenderedPageBreak/>
        <w:t>Ammonia</w:t>
      </w:r>
    </w:p>
    <w:p w14:paraId="71719C7C" w14:textId="6F3A88D1" w:rsidR="001C5CB5" w:rsidRDefault="001C5CB5" w:rsidP="001C5CB5">
      <w:pPr>
        <w:pStyle w:val="LFTBody"/>
      </w:pPr>
      <w:r w:rsidRPr="001C5CB5">
        <w:t xml:space="preserve">Consistent with Lake Elsinore, levels of total ammonia are generally low in Canyon Lake, </w:t>
      </w:r>
      <w:r>
        <w:t>though slightly grea</w:t>
      </w:r>
      <w:r w:rsidR="002F6220">
        <w:t xml:space="preserve">ter overall in this waterbody. </w:t>
      </w:r>
      <w:r>
        <w:t>Total ammonia in Canyon Lake during TMDL compliance monitoring efforts between 2007 and 2012 ranged</w:t>
      </w:r>
      <w:r w:rsidRPr="001C5CB5">
        <w:t xml:space="preserve"> from less than 0.05 mg/L to </w:t>
      </w:r>
      <w:r>
        <w:t>2.9</w:t>
      </w:r>
      <w:r w:rsidRPr="001C5CB5">
        <w:t xml:space="preserve"> mg/L</w:t>
      </w:r>
      <w:r>
        <w:t>,</w:t>
      </w:r>
      <w:r w:rsidRPr="001C5CB5">
        <w:t xml:space="preserve"> </w:t>
      </w:r>
      <w:r>
        <w:t>with corresponding mean values of 0.8</w:t>
      </w:r>
      <w:r w:rsidR="00644379">
        <w:t>2</w:t>
      </w:r>
      <w:r>
        <w:t xml:space="preserve"> </w:t>
      </w:r>
      <w:r w:rsidRPr="00374557">
        <w:t>mg/L in the Main Basin and 0.</w:t>
      </w:r>
      <w:r w:rsidR="00644379">
        <w:t>47</w:t>
      </w:r>
      <w:r w:rsidRPr="00374557">
        <w:t xml:space="preserve"> mg/L in the East Basin (</w:t>
      </w:r>
      <w:r w:rsidRPr="00374557">
        <w:rPr>
          <w:b/>
        </w:rPr>
        <w:t>Figure 2-1</w:t>
      </w:r>
      <w:r w:rsidR="00E81325">
        <w:rPr>
          <w:b/>
        </w:rPr>
        <w:t>7</w:t>
      </w:r>
      <w:r w:rsidRPr="00374557">
        <w:t xml:space="preserve"> and Tables 2-</w:t>
      </w:r>
      <w:r w:rsidR="004A253B" w:rsidRPr="00374557">
        <w:t>8</w:t>
      </w:r>
      <w:r w:rsidRPr="00374557">
        <w:t xml:space="preserve"> and 2-</w:t>
      </w:r>
      <w:r w:rsidR="004A253B" w:rsidRPr="00374557">
        <w:t>9</w:t>
      </w:r>
      <w:r w:rsidRPr="00374557">
        <w:t>). These</w:t>
      </w:r>
      <w:r>
        <w:t xml:space="preserve"> values encompass the range observed by the Santa Ana Water Board in 2000-2001 with the exception of a greater maximum value of 5.4 mg/L reported during that timeframe.  </w:t>
      </w:r>
    </w:p>
    <w:p w14:paraId="2E8D3E07" w14:textId="1066E4BD" w:rsidR="001C5CB5" w:rsidRPr="001C5CB5" w:rsidRDefault="001C5CB5" w:rsidP="001C5CB5">
      <w:pPr>
        <w:pStyle w:val="LFTBody"/>
      </w:pPr>
      <w:r w:rsidRPr="001C5CB5">
        <w:t>Associated measures of un-ionized ammonia throughout the 200</w:t>
      </w:r>
      <w:r>
        <w:t>1</w:t>
      </w:r>
      <w:r w:rsidRPr="001C5CB5">
        <w:t xml:space="preserve"> to 2016 period are also generally low</w:t>
      </w:r>
      <w:r>
        <w:t xml:space="preserve">, but can vary substantially with depth on any given day given a gradient of pH that is often lower near the bottom and greater near the surface in Canyon Lake. Integrated depth-averaged total ammonia and pH values were used to derive the un-ionized values presented herein. Concentrations of un-ionized ammonia </w:t>
      </w:r>
      <w:r w:rsidRPr="001C5CB5">
        <w:t>range</w:t>
      </w:r>
      <w:r>
        <w:t>d</w:t>
      </w:r>
      <w:r w:rsidRPr="001C5CB5">
        <w:t xml:space="preserve"> from less than detection to 0.</w:t>
      </w:r>
      <w:r>
        <w:t>5</w:t>
      </w:r>
      <w:r w:rsidRPr="001C5CB5">
        <w:t xml:space="preserve"> mg/L, with </w:t>
      </w:r>
      <w:r w:rsidRPr="00374557">
        <w:t>an average of 0.03 in the Main Basin and 0.04 in the East Basin (</w:t>
      </w:r>
      <w:r w:rsidRPr="00374557">
        <w:rPr>
          <w:b/>
        </w:rPr>
        <w:t>Figure 2-1</w:t>
      </w:r>
      <w:r w:rsidR="00E81325">
        <w:rPr>
          <w:b/>
        </w:rPr>
        <w:t>8</w:t>
      </w:r>
      <w:r w:rsidRPr="00374557">
        <w:t>; Tables 2-</w:t>
      </w:r>
      <w:r w:rsidR="004A253B" w:rsidRPr="00374557">
        <w:t>8</w:t>
      </w:r>
      <w:r w:rsidRPr="00374557">
        <w:t xml:space="preserve"> and 2-</w:t>
      </w:r>
      <w:r w:rsidR="004A253B" w:rsidRPr="00374557">
        <w:t>9</w:t>
      </w:r>
      <w:r w:rsidRPr="00374557">
        <w:t>).</w:t>
      </w:r>
      <w:r>
        <w:t xml:space="preserve"> These average values</w:t>
      </w:r>
      <w:r w:rsidRPr="001C5CB5">
        <w:t xml:space="preserve"> </w:t>
      </w:r>
      <w:r>
        <w:t>are</w:t>
      </w:r>
      <w:r w:rsidRPr="001C5CB5">
        <w:t xml:space="preserve"> well below that expected </w:t>
      </w:r>
      <w:r w:rsidRPr="00374557">
        <w:t>to cause toxic effects to species found in Canyon Lake as described further in Section 2.3.</w:t>
      </w:r>
      <w:r w:rsidR="00374557" w:rsidRPr="00374557">
        <w:t>3</w:t>
      </w:r>
      <w:r w:rsidR="00C3476E" w:rsidRPr="00374557">
        <w:t>.3</w:t>
      </w:r>
      <w:r>
        <w:t xml:space="preserve"> below</w:t>
      </w:r>
      <w:r w:rsidRPr="001C5CB5">
        <w:t xml:space="preserve">. </w:t>
      </w:r>
      <w:r>
        <w:t>A single transient spike of greater than 0.</w:t>
      </w:r>
      <w:r w:rsidR="00644379">
        <w:t>5</w:t>
      </w:r>
      <w:r>
        <w:t xml:space="preserve"> mg/L was recorded in 2008 which might approach a chronic toxicological threshold of potential concern for fish species</w:t>
      </w:r>
      <w:r w:rsidR="00AD2947">
        <w:t xml:space="preserve"> in the l</w:t>
      </w:r>
      <w:r>
        <w:t xml:space="preserve">ake.  </w:t>
      </w:r>
    </w:p>
    <w:p w14:paraId="31DF6271" w14:textId="0DBF0085" w:rsidR="004772F8" w:rsidRDefault="004772F8" w:rsidP="001C5CB5">
      <w:pPr>
        <w:pStyle w:val="LFTHeading5"/>
      </w:pPr>
      <w:r>
        <w:t>Chlorophyll a</w:t>
      </w:r>
    </w:p>
    <w:p w14:paraId="253B059A" w14:textId="78A94409" w:rsidR="001C5CB5" w:rsidRDefault="001C5CB5" w:rsidP="001C5CB5">
      <w:pPr>
        <w:pStyle w:val="LFTBody"/>
        <w:rPr>
          <w:szCs w:val="21"/>
        </w:rPr>
      </w:pPr>
      <w:r>
        <w:t xml:space="preserve">The current TMDL compliance threshold target for chlorophyll a in Canyon Lake is a summer average value of </w:t>
      </w:r>
      <w:r>
        <w:rPr>
          <w:u w:val="single"/>
        </w:rPr>
        <w:t xml:space="preserve">&lt; </w:t>
      </w:r>
      <w:r>
        <w:t xml:space="preserve">40 </w:t>
      </w:r>
      <w:r>
        <w:rPr>
          <w:rFonts w:cs="Arial"/>
        </w:rPr>
        <w:t>µ</w:t>
      </w:r>
      <w:r>
        <w:t xml:space="preserve">g/L in 2015 and </w:t>
      </w:r>
      <w:r>
        <w:rPr>
          <w:u w:val="single"/>
        </w:rPr>
        <w:t>&lt;</w:t>
      </w:r>
      <w:r>
        <w:t xml:space="preserve"> 25 </w:t>
      </w:r>
      <w:r>
        <w:rPr>
          <w:rFonts w:cs="Arial"/>
        </w:rPr>
        <w:t>µ</w:t>
      </w:r>
      <w:r>
        <w:t xml:space="preserve">g/L in 2020. </w:t>
      </w:r>
      <w:r>
        <w:rPr>
          <w:szCs w:val="21"/>
        </w:rPr>
        <w:t xml:space="preserve">During TMDL compliance monitoring efforts in Canyon Lake between 2001 and 2016, the concentrations of </w:t>
      </w:r>
      <w:r>
        <w:t xml:space="preserve">chlorophyll </w:t>
      </w:r>
      <w:r>
        <w:rPr>
          <w:i/>
        </w:rPr>
        <w:t>a</w:t>
      </w:r>
      <w:r>
        <w:rPr>
          <w:szCs w:val="21"/>
        </w:rPr>
        <w:t xml:space="preserve"> have varied widely from </w:t>
      </w:r>
      <w:r>
        <w:t xml:space="preserve">1 µg/L </w:t>
      </w:r>
      <w:r>
        <w:rPr>
          <w:szCs w:val="21"/>
        </w:rPr>
        <w:t xml:space="preserve">to a </w:t>
      </w:r>
      <w:r w:rsidRPr="00374557">
        <w:rPr>
          <w:szCs w:val="21"/>
        </w:rPr>
        <w:t>maximum of 220 µg/L in the East Basin. Unlike nutrient concentrations which are relatively similar in al</w:t>
      </w:r>
      <w:r w:rsidR="00AD2947" w:rsidRPr="00374557">
        <w:rPr>
          <w:szCs w:val="21"/>
        </w:rPr>
        <w:t>l portions of the l</w:t>
      </w:r>
      <w:r w:rsidRPr="00374557">
        <w:rPr>
          <w:szCs w:val="21"/>
        </w:rPr>
        <w:t xml:space="preserve">ake on a given day, average concentrations of chlorophyll </w:t>
      </w:r>
      <w:r w:rsidRPr="00374557">
        <w:rPr>
          <w:i/>
          <w:szCs w:val="21"/>
        </w:rPr>
        <w:t>a</w:t>
      </w:r>
      <w:r w:rsidRPr="00374557">
        <w:rPr>
          <w:szCs w:val="21"/>
        </w:rPr>
        <w:t xml:space="preserve"> are typically lower in the deeper East Basin relative to that in the shallower West Basin with </w:t>
      </w:r>
      <w:r w:rsidR="00644379">
        <w:rPr>
          <w:szCs w:val="21"/>
        </w:rPr>
        <w:t xml:space="preserve">integrated-depth </w:t>
      </w:r>
      <w:r w:rsidRPr="00374557">
        <w:rPr>
          <w:szCs w:val="21"/>
        </w:rPr>
        <w:t>average concentrations of 3</w:t>
      </w:r>
      <w:r w:rsidR="00644379">
        <w:rPr>
          <w:szCs w:val="21"/>
        </w:rPr>
        <w:t>7</w:t>
      </w:r>
      <w:r w:rsidRPr="00374557">
        <w:rPr>
          <w:szCs w:val="21"/>
        </w:rPr>
        <w:t xml:space="preserve"> and 6</w:t>
      </w:r>
      <w:r w:rsidR="00644379">
        <w:rPr>
          <w:szCs w:val="21"/>
        </w:rPr>
        <w:t>2</w:t>
      </w:r>
      <w:r w:rsidRPr="00374557">
        <w:rPr>
          <w:szCs w:val="21"/>
        </w:rPr>
        <w:t xml:space="preserve"> µg/L, respectively between 2001 and 2016 (</w:t>
      </w:r>
      <w:r w:rsidRPr="00374557">
        <w:rPr>
          <w:b/>
          <w:szCs w:val="21"/>
        </w:rPr>
        <w:t>Figure 2-1</w:t>
      </w:r>
      <w:r w:rsidR="00E81325">
        <w:rPr>
          <w:b/>
          <w:szCs w:val="21"/>
        </w:rPr>
        <w:t>9</w:t>
      </w:r>
      <w:r w:rsidRPr="00374557">
        <w:rPr>
          <w:szCs w:val="21"/>
        </w:rPr>
        <w:t>; Tables 2-</w:t>
      </w:r>
      <w:r w:rsidR="004A253B" w:rsidRPr="00374557">
        <w:rPr>
          <w:szCs w:val="21"/>
        </w:rPr>
        <w:t>8</w:t>
      </w:r>
      <w:r w:rsidRPr="00374557">
        <w:rPr>
          <w:szCs w:val="21"/>
        </w:rPr>
        <w:t xml:space="preserve"> and 2-</w:t>
      </w:r>
      <w:r w:rsidR="004A253B" w:rsidRPr="00374557">
        <w:rPr>
          <w:szCs w:val="21"/>
        </w:rPr>
        <w:t>9</w:t>
      </w:r>
      <w:r w:rsidRPr="00374557">
        <w:rPr>
          <w:szCs w:val="21"/>
        </w:rPr>
        <w:t>). These</w:t>
      </w:r>
      <w:r>
        <w:rPr>
          <w:szCs w:val="21"/>
        </w:rPr>
        <w:t xml:space="preserve"> values encompass the range observed by the Santa Ana Water Board in 2000-2001. Chlorophyll </w:t>
      </w:r>
      <w:r w:rsidRPr="001C5CB5">
        <w:rPr>
          <w:i/>
          <w:szCs w:val="21"/>
        </w:rPr>
        <w:t>a</w:t>
      </w:r>
      <w:r>
        <w:rPr>
          <w:szCs w:val="21"/>
        </w:rPr>
        <w:t xml:space="preserve"> concentrations are routinely less in Canyon Lake relative to that in Lake Elsinore.</w:t>
      </w:r>
    </w:p>
    <w:p w14:paraId="6452999E" w14:textId="6023FEBB" w:rsidR="001C5CB5" w:rsidRDefault="001C5CB5" w:rsidP="001C5CB5">
      <w:pPr>
        <w:pStyle w:val="LFTBody"/>
        <w:rPr>
          <w:szCs w:val="21"/>
        </w:rPr>
      </w:pPr>
      <w:r>
        <w:rPr>
          <w:szCs w:val="21"/>
        </w:rPr>
        <w:t xml:space="preserve">A few spikes in chlorophyll </w:t>
      </w:r>
      <w:r w:rsidRPr="001C5CB5">
        <w:rPr>
          <w:i/>
          <w:szCs w:val="21"/>
        </w:rPr>
        <w:t>a</w:t>
      </w:r>
      <w:r>
        <w:rPr>
          <w:szCs w:val="21"/>
        </w:rPr>
        <w:t xml:space="preserve"> above 100 µg/L were recorded in Canyon Lake in November 2008, August 2010, July through February 2011, and most recently in December 2015. All of these values were reported within the East Basin with the exception of the December 2015 result which was reported in the Main Basin.  </w:t>
      </w:r>
    </w:p>
    <w:p w14:paraId="4FDC36D6" w14:textId="10A407C8" w:rsidR="001C5CB5" w:rsidRDefault="001C5CB5" w:rsidP="001C5CB5">
      <w:pPr>
        <w:pStyle w:val="LFTBody"/>
      </w:pPr>
      <w:r>
        <w:t xml:space="preserve">Chlorophyll </w:t>
      </w:r>
      <w:r>
        <w:rPr>
          <w:i/>
        </w:rPr>
        <w:t>a</w:t>
      </w:r>
      <w:r>
        <w:t xml:space="preserve"> concentrations at all sites in Canyon Lake generally remain low in the summertim</w:t>
      </w:r>
      <w:r w:rsidR="00B114D7">
        <w:t>e and then increase in the fall/</w:t>
      </w:r>
      <w:r w:rsidR="00AD2947">
        <w:t xml:space="preserve">winter season </w:t>
      </w:r>
      <w:r w:rsidR="00AD2947" w:rsidRPr="00374557">
        <w:t>when the l</w:t>
      </w:r>
      <w:r w:rsidRPr="00374557">
        <w:t>ake turns over, though this trend is not consistent all the time (Figure 2-1</w:t>
      </w:r>
      <w:r w:rsidR="00E81325">
        <w:t>9</w:t>
      </w:r>
      <w:r w:rsidRPr="00374557">
        <w:t>)</w:t>
      </w:r>
      <w:r w:rsidR="00B114D7" w:rsidRPr="00374557">
        <w:t>. During summertime, the l</w:t>
      </w:r>
      <w:r w:rsidRPr="00374557">
        <w:t>ake is stratified so that the nutrients in the hypolimnion are not available</w:t>
      </w:r>
      <w:r>
        <w:t xml:space="preserve"> for algae uptake; meanwhile the nutrients in the epilimnion can be used for algal productivity, but a</w:t>
      </w:r>
      <w:r w:rsidR="00B114D7">
        <w:t>re in limited supply. When the l</w:t>
      </w:r>
      <w:r>
        <w:t>ake turns over, the hypolimnion provides a new source of nutrients that can cause an increase in algal productivity. Since turnover usually occurs in the fall/winter period when temperatures are lower and days are shorter, algal responses and growth are not as likely to result in severe algal blooms</w:t>
      </w:r>
      <w:r w:rsidRPr="00B114D7">
        <w:t>. Such a phenomenon is quite different from Lake Elsinore, which usually has algal blo</w:t>
      </w:r>
      <w:r w:rsidR="00AD2947">
        <w:t xml:space="preserve">oms in the </w:t>
      </w:r>
      <w:r w:rsidR="00AD2947">
        <w:lastRenderedPageBreak/>
        <w:t>summertime when the l</w:t>
      </w:r>
      <w:r w:rsidRPr="00B114D7">
        <w:t>ake bottom water becomes more anoxic. Because Lake Elsinore is much shallower and does not stratify during the summer, nutrients released from the sediments are readily available for algal growth at all times. Although</w:t>
      </w:r>
      <w:r>
        <w:t xml:space="preserve"> Canyon Lake receives more nutrients from the San Jacinto River and Salt Creek Watersheds than Lake Elsinore, algal blooms and fish kills are not as severe as those that occur in Lake Elsinore. The greater water depth in Canyon Lake prevents the nutrients from the sediment from becoming available for algal growth in the photic zone.</w:t>
      </w:r>
    </w:p>
    <w:p w14:paraId="4E3093EC" w14:textId="77777777" w:rsidR="001C5CB5" w:rsidRPr="00374557" w:rsidRDefault="001C5CB5" w:rsidP="001C5CB5">
      <w:pPr>
        <w:pStyle w:val="LFTBody"/>
      </w:pPr>
      <w:r>
        <w:t xml:space="preserve">Because of the algal biomass increase during the Canyon Lake turnover period, EVMWD typically stops operation of the water treatment plant for about two weeks because algal cells can clog the filters in the treatment plant. Occasionally, copper sulfate is applied by the Canyon Lake POA and EVMWD staff as an algaecide </w:t>
      </w:r>
      <w:r w:rsidRPr="00374557">
        <w:t>during algal blooms to improve water clarity.</w:t>
      </w:r>
    </w:p>
    <w:p w14:paraId="2E0E1192" w14:textId="10A3A8C7" w:rsidR="004772F8" w:rsidRPr="00374557" w:rsidRDefault="001C5CB5" w:rsidP="001C5CB5">
      <w:pPr>
        <w:pStyle w:val="LFTHeading5"/>
      </w:pPr>
      <w:r w:rsidRPr="00374557">
        <w:t xml:space="preserve"> </w:t>
      </w:r>
      <w:r w:rsidR="004772F8" w:rsidRPr="00374557">
        <w:t>Dissolved Oxygen</w:t>
      </w:r>
    </w:p>
    <w:p w14:paraId="0155AA76" w14:textId="1A8A91E4" w:rsidR="00B114D7" w:rsidRDefault="00B114D7" w:rsidP="00B114D7">
      <w:pPr>
        <w:pStyle w:val="LFTBody"/>
      </w:pPr>
      <w:r w:rsidRPr="00374557">
        <w:rPr>
          <w:b/>
        </w:rPr>
        <w:t>Figures 2-</w:t>
      </w:r>
      <w:r w:rsidR="00E81325">
        <w:rPr>
          <w:b/>
        </w:rPr>
        <w:t>20</w:t>
      </w:r>
      <w:r w:rsidR="001D454C" w:rsidRPr="00374557">
        <w:t xml:space="preserve"> and </w:t>
      </w:r>
      <w:r w:rsidR="001D454C" w:rsidRPr="00374557">
        <w:rPr>
          <w:b/>
        </w:rPr>
        <w:t>2-</w:t>
      </w:r>
      <w:r w:rsidR="00E81325">
        <w:rPr>
          <w:b/>
        </w:rPr>
        <w:t>21</w:t>
      </w:r>
      <w:r w:rsidRPr="00374557">
        <w:t xml:space="preserve"> show </w:t>
      </w:r>
      <w:r w:rsidR="0069089B">
        <w:t>DO</w:t>
      </w:r>
      <w:r w:rsidRPr="00374557">
        <w:t xml:space="preserve"> concentrations between 2002 and 2016 for the Main Basin (average for Sites CL07 and CL08), and East Basin (average for Sites CL07 and CL08) areas, respectively. Depth-integrated average values are shown for the epilimnion and the hypolimnion. When a thermocline was not present depth-integrated average values are presented for measures taken throughout the entire water column. </w:t>
      </w:r>
      <w:r w:rsidR="004A253B" w:rsidRPr="00374557">
        <w:t>Tables 2-8</w:t>
      </w:r>
      <w:r w:rsidRPr="00374557">
        <w:t xml:space="preserve"> and 2-</w:t>
      </w:r>
      <w:r w:rsidR="004A253B" w:rsidRPr="00374557">
        <w:t>9</w:t>
      </w:r>
      <w:r w:rsidRPr="00374557">
        <w:t xml:space="preserve"> provide</w:t>
      </w:r>
      <w:r>
        <w:t xml:space="preserve"> the associated range, average, and median values from 2002 to 2016 in the epilimnion and hypolimnion, respectively. </w:t>
      </w:r>
    </w:p>
    <w:p w14:paraId="181819C8" w14:textId="1A312FF6" w:rsidR="00B114D7" w:rsidRDefault="0069089B" w:rsidP="00B114D7">
      <w:pPr>
        <w:pStyle w:val="LFTBody"/>
      </w:pPr>
      <w:r>
        <w:t>DO</w:t>
      </w:r>
      <w:r w:rsidR="00B114D7">
        <w:t xml:space="preserve"> levels in Canyon Lake range from over-saturation at the surface to near zero below at the thermocline. During the TMDL compliance monitoring efforts from 2007 through 2016 average </w:t>
      </w:r>
      <w:r w:rsidR="00B114D7" w:rsidRPr="003703DD">
        <w:t xml:space="preserve">concentrations of </w:t>
      </w:r>
      <w:r>
        <w:t>DO</w:t>
      </w:r>
      <w:r w:rsidR="00B114D7" w:rsidRPr="003703DD">
        <w:t xml:space="preserve"> in Canyon Lake in the epilimnion </w:t>
      </w:r>
      <w:r w:rsidR="00051150">
        <w:t xml:space="preserve">when the lake is stratified </w:t>
      </w:r>
      <w:r w:rsidR="00B114D7" w:rsidRPr="003703DD">
        <w:t xml:space="preserve">ranged from approximately </w:t>
      </w:r>
      <w:r w:rsidR="003703DD" w:rsidRPr="003703DD">
        <w:t xml:space="preserve">1.2 </w:t>
      </w:r>
      <w:r w:rsidR="00B114D7" w:rsidRPr="003703DD">
        <w:t xml:space="preserve">to </w:t>
      </w:r>
      <w:r w:rsidR="003703DD" w:rsidRPr="003703DD">
        <w:t>19</w:t>
      </w:r>
      <w:r w:rsidR="00B114D7" w:rsidRPr="003703DD">
        <w:t xml:space="preserve"> mg/L with average values of </w:t>
      </w:r>
      <w:r w:rsidR="003703DD" w:rsidRPr="003703DD">
        <w:t>8.</w:t>
      </w:r>
      <w:r w:rsidR="00051150">
        <w:t>7</w:t>
      </w:r>
      <w:r w:rsidR="00B114D7" w:rsidRPr="003703DD">
        <w:t xml:space="preserve"> mg/L in the Main Basin and </w:t>
      </w:r>
      <w:r w:rsidR="003703DD" w:rsidRPr="003703DD">
        <w:t>10</w:t>
      </w:r>
      <w:r w:rsidR="00B114D7" w:rsidRPr="003703DD">
        <w:t xml:space="preserve"> mg/L in the East Basin. Average concentrations of </w:t>
      </w:r>
      <w:r>
        <w:t>DO</w:t>
      </w:r>
      <w:r w:rsidR="00B114D7" w:rsidRPr="003703DD">
        <w:t xml:space="preserve"> in the </w:t>
      </w:r>
      <w:r w:rsidR="003703DD" w:rsidRPr="003703DD">
        <w:t>hypolimnion</w:t>
      </w:r>
      <w:r w:rsidR="00B114D7" w:rsidRPr="003703DD">
        <w:t xml:space="preserve"> ranged from approximately </w:t>
      </w:r>
      <w:r w:rsidR="003703DD" w:rsidRPr="003703DD">
        <w:t>0.0</w:t>
      </w:r>
      <w:r w:rsidR="00B114D7" w:rsidRPr="003703DD">
        <w:t xml:space="preserve"> to </w:t>
      </w:r>
      <w:r w:rsidR="003703DD" w:rsidRPr="003703DD">
        <w:t>10</w:t>
      </w:r>
      <w:r w:rsidR="00B114D7" w:rsidRPr="003703DD">
        <w:t xml:space="preserve"> mg/L</w:t>
      </w:r>
      <w:r w:rsidR="00B114D7">
        <w:t xml:space="preserve"> with average values of </w:t>
      </w:r>
      <w:r w:rsidR="003703DD">
        <w:t>0.67</w:t>
      </w:r>
      <w:r w:rsidR="00B114D7">
        <w:t xml:space="preserve"> mg/L in the Main Basin and </w:t>
      </w:r>
      <w:r w:rsidR="00051150">
        <w:t xml:space="preserve">1.01 </w:t>
      </w:r>
      <w:r w:rsidR="00B114D7">
        <w:t xml:space="preserve">mg/L in the East Basin. The low </w:t>
      </w:r>
      <w:r>
        <w:t>DO</w:t>
      </w:r>
      <w:r w:rsidR="00B114D7">
        <w:t xml:space="preserve"> below the hypolimnion, particularly during the summer months (occasionally at or near zero mg/L), is likely attributable to the decomposition of algae, high oxygen demand from the sediment surface, and the lack of mixing. This stratification of DO is a na</w:t>
      </w:r>
      <w:r w:rsidR="00374557">
        <w:t>tural condition for most lakes</w:t>
      </w:r>
      <w:r w:rsidR="00B114D7">
        <w:t>. Low DO levels below approximately 5.0 mg/L for extended periods of time may cause effects to aquatic life including occasional fish kills</w:t>
      </w:r>
      <w:r w:rsidR="003703DD">
        <w:t xml:space="preserve"> (see Section 2.3.3.2)</w:t>
      </w:r>
      <w:r w:rsidR="00C3476E">
        <w:t>.</w:t>
      </w:r>
      <w:r w:rsidR="00B114D7">
        <w:t xml:space="preserve"> </w:t>
      </w:r>
      <w:r w:rsidR="00051150">
        <w:t>When the lake is not stratified depth-integrated DO concentrations ranged from 2.2 to 8.7 mg/L with an average value of</w:t>
      </w:r>
      <w:r w:rsidR="00051150" w:rsidRPr="00162526">
        <w:t xml:space="preserve"> </w:t>
      </w:r>
      <w:r w:rsidR="00051150" w:rsidRPr="00901C4D">
        <w:t xml:space="preserve">5.4 mg/L in the Main Basin </w:t>
      </w:r>
      <w:r w:rsidR="00051150">
        <w:t xml:space="preserve">while concentrations in the East Basin ranged from 2.9 to 11.6 mg/L, with an average of </w:t>
      </w:r>
      <w:r w:rsidR="00051150" w:rsidRPr="00901C4D">
        <w:t xml:space="preserve">7.3 mg/L </w:t>
      </w:r>
      <w:r w:rsidR="00051150" w:rsidRPr="00162526">
        <w:t>over the same time period.</w:t>
      </w:r>
      <w:r w:rsidR="00051150">
        <w:t xml:space="preserve"> </w:t>
      </w:r>
      <w:r w:rsidR="00B114D7">
        <w:t xml:space="preserve"> </w:t>
      </w:r>
    </w:p>
    <w:p w14:paraId="6CC4E58E" w14:textId="6C09C003" w:rsidR="004772F8" w:rsidRDefault="00B114D7" w:rsidP="00B114D7">
      <w:pPr>
        <w:pStyle w:val="LFTBody"/>
      </w:pPr>
      <w:r>
        <w:t xml:space="preserve">The low </w:t>
      </w:r>
      <w:r w:rsidR="0069089B">
        <w:t>DO</w:t>
      </w:r>
      <w:r>
        <w:t xml:space="preserve"> levels have also resulted in the release of high levels of soluble manganese and iron from the sediment. EVMWD shuts down the water treatment plant when the manganese concentration is above 0.45 mg/L. The anoxic condition in the hypolimnion may also facilitate the release of phosphorus and ammonia from the sediment, both of which then become available for algal growth when the lake turns over.</w:t>
      </w:r>
    </w:p>
    <w:p w14:paraId="58A7586B" w14:textId="77777777" w:rsidR="004772F8" w:rsidRDefault="004772F8" w:rsidP="004772F8">
      <w:pPr>
        <w:pStyle w:val="LFTHeading5"/>
      </w:pPr>
      <w:r>
        <w:t>Total Dissolved Solids</w:t>
      </w:r>
    </w:p>
    <w:p w14:paraId="03E18AE9" w14:textId="509ECDA7" w:rsidR="00B114D7" w:rsidRPr="00B114D7" w:rsidRDefault="00B114D7" w:rsidP="00B114D7">
      <w:pPr>
        <w:pStyle w:val="LFTBody"/>
      </w:pPr>
      <w:r w:rsidRPr="00B114D7">
        <w:t>During TMDL compliance monitoring efforts in Canyon Lake between 2001 and 2016, the concentrations of TDS have varied from 152 to 1</w:t>
      </w:r>
      <w:r w:rsidR="00D61DC3">
        <w:t>,</w:t>
      </w:r>
      <w:r w:rsidRPr="00B114D7">
        <w:t xml:space="preserve">206 mg/L with average concentrations of </w:t>
      </w:r>
      <w:r w:rsidR="00051150">
        <w:t>602</w:t>
      </w:r>
      <w:r w:rsidR="00051150" w:rsidRPr="00B114D7">
        <w:t xml:space="preserve"> </w:t>
      </w:r>
      <w:r w:rsidRPr="00B114D7">
        <w:t>in the deeper Main Basin, and 70</w:t>
      </w:r>
      <w:r w:rsidR="00051150">
        <w:t>9</w:t>
      </w:r>
      <w:r w:rsidRPr="00B114D7">
        <w:t xml:space="preserve"> mg/L in the </w:t>
      </w:r>
      <w:r w:rsidRPr="00374557">
        <w:t>shallower East Basin (</w:t>
      </w:r>
      <w:r w:rsidRPr="00374557">
        <w:rPr>
          <w:b/>
        </w:rPr>
        <w:t>Figure 2-</w:t>
      </w:r>
      <w:r w:rsidR="001D454C" w:rsidRPr="00374557">
        <w:rPr>
          <w:b/>
        </w:rPr>
        <w:t>2</w:t>
      </w:r>
      <w:r w:rsidR="00E81325">
        <w:rPr>
          <w:b/>
        </w:rPr>
        <w:t>2</w:t>
      </w:r>
      <w:r w:rsidRPr="00374557">
        <w:t>; Tables 2-</w:t>
      </w:r>
      <w:r w:rsidR="004A253B" w:rsidRPr="00374557">
        <w:t xml:space="preserve">8 and </w:t>
      </w:r>
      <w:r w:rsidR="004A253B" w:rsidRPr="00374557">
        <w:br/>
        <w:t>2-9</w:t>
      </w:r>
      <w:r w:rsidR="00D61DC3" w:rsidRPr="00374557">
        <w:t xml:space="preserve">). </w:t>
      </w:r>
      <w:r w:rsidRPr="00374557">
        <w:t>These concentrations are comparable with the range of TDS observed in watershed runoff t</w:t>
      </w:r>
      <w:r w:rsidR="00D61DC3" w:rsidRPr="00374557">
        <w:t xml:space="preserve">o </w:t>
      </w:r>
      <w:r w:rsidR="00D61DC3" w:rsidRPr="00374557">
        <w:lastRenderedPageBreak/>
        <w:t xml:space="preserve">Canyon Lake from Salt Creek. </w:t>
      </w:r>
      <w:r w:rsidRPr="00374557">
        <w:t>Concentrations of TDS from the San Jacinto River entering the north arm and Main Basin of the lake are generally less than 200 mg/L</w:t>
      </w:r>
      <w:r w:rsidR="00D61DC3" w:rsidRPr="00374557">
        <w:t>.</w:t>
      </w:r>
      <w:r w:rsidR="00D61DC3" w:rsidRPr="00374557">
        <w:rPr>
          <w:rStyle w:val="FootnoteReference"/>
        </w:rPr>
        <w:footnoteReference w:id="18"/>
      </w:r>
      <w:r w:rsidRPr="00374557">
        <w:t xml:space="preserve"> TDS concentrations</w:t>
      </w:r>
      <w:r w:rsidRPr="00B114D7">
        <w:t xml:space="preserve"> are consistently much lower in Canyon Lake rela</w:t>
      </w:r>
      <w:r w:rsidR="00D61DC3">
        <w:t xml:space="preserve">tive to that in Lake Elsinore. </w:t>
      </w:r>
      <w:r w:rsidRPr="00374557">
        <w:t>Thresholds for TDS and conductivity related to aquatic life are discussed further in Section 2.3.3.1</w:t>
      </w:r>
      <w:r w:rsidR="00D61DC3" w:rsidRPr="00374557">
        <w:t xml:space="preserve">. </w:t>
      </w:r>
      <w:r w:rsidRPr="00374557">
        <w:t xml:space="preserve">Concentrations are below that expected to be problematic for fish species that </w:t>
      </w:r>
      <w:r w:rsidR="00051150">
        <w:t>reside in</w:t>
      </w:r>
      <w:r w:rsidR="00051150" w:rsidRPr="00374557">
        <w:t xml:space="preserve"> </w:t>
      </w:r>
      <w:r w:rsidRPr="00374557">
        <w:t xml:space="preserve">the lake, but </w:t>
      </w:r>
      <w:r w:rsidR="00051150">
        <w:t>do</w:t>
      </w:r>
      <w:r w:rsidRPr="00B114D7">
        <w:t xml:space="preserve"> at </w:t>
      </w:r>
      <w:r w:rsidR="00051150" w:rsidRPr="00B114D7">
        <w:t>times</w:t>
      </w:r>
      <w:r w:rsidR="00051150">
        <w:t xml:space="preserve"> approach concentrations which could</w:t>
      </w:r>
      <w:r w:rsidRPr="00B114D7">
        <w:t xml:space="preserve"> affect survival and reproduction of sensitive invertebrate species.</w:t>
      </w:r>
    </w:p>
    <w:p w14:paraId="0F65B495" w14:textId="13CD2FB9" w:rsidR="004772F8" w:rsidRDefault="00B114D7" w:rsidP="00B114D7">
      <w:pPr>
        <w:pStyle w:val="LFTHeading5"/>
      </w:pPr>
      <w:r>
        <w:t xml:space="preserve"> </w:t>
      </w:r>
      <w:r w:rsidR="004772F8">
        <w:t>Chemical Stratification</w:t>
      </w:r>
    </w:p>
    <w:p w14:paraId="120288A2" w14:textId="6F70E51D" w:rsidR="00D61DC3" w:rsidRDefault="00D61DC3" w:rsidP="00D61DC3">
      <w:pPr>
        <w:pStyle w:val="LFTBody"/>
      </w:pPr>
      <w:r>
        <w:t xml:space="preserve">As discussed above, Canyon Lake is thermally stratified in the summer, mixes in the fall and stays mixed through the winter. During late spring, the lake stratifies again. This thermal stratification can also result in the chemical stratification of constituents such as orthophosphate-P, total phosphate-P and TKN during the summertime. When the lake turns over, the chemical concentrations throughout the water column become uniform until stratification occurs again in the spring or summer. A review of historic data indicates that stratification of nutrients is generally limited overall in Canyon Lake, though trends are apparent occasionally. Due to limited differentiation between the top and bottom of the water column, current TMDL compliance monitoring methods include the collection of a single depth-integrated sample for analysis of nutrients and TDS. Stratification of chlorophyll </w:t>
      </w:r>
      <w:r w:rsidRPr="00D61DC3">
        <w:rPr>
          <w:i/>
        </w:rPr>
        <w:t>a</w:t>
      </w:r>
      <w:r>
        <w:t xml:space="preserve">, however has been more prominent, with values typically greater near the surface where sunlight penetrates and algae accumulates. Given this trend, chlorophyll </w:t>
      </w:r>
      <w:r w:rsidRPr="00D61DC3">
        <w:rPr>
          <w:i/>
        </w:rPr>
        <w:t>a</w:t>
      </w:r>
      <w:r>
        <w:t xml:space="preserve"> is currently measured in both a top to bottom depth-integrated sample, as well as a 0-2 m</w:t>
      </w:r>
      <w:r w:rsidR="00374557">
        <w:t>eter</w:t>
      </w:r>
      <w:r>
        <w:t xml:space="preserve"> depth integrated sample representing just the surface.   </w:t>
      </w:r>
    </w:p>
    <w:p w14:paraId="0CF68A43" w14:textId="2C4EF2A4" w:rsidR="004772F8" w:rsidRDefault="004772F8" w:rsidP="004772F8">
      <w:pPr>
        <w:pStyle w:val="LFTHeading4"/>
        <w:tabs>
          <w:tab w:val="left" w:pos="900"/>
        </w:tabs>
      </w:pPr>
      <w:r>
        <w:t>2.3.2.</w:t>
      </w:r>
      <w:r w:rsidR="007430DD">
        <w:t>3</w:t>
      </w:r>
      <w:r>
        <w:tab/>
      </w:r>
      <w:r w:rsidR="00AA6F3C">
        <w:t>Aquatic Biology</w:t>
      </w:r>
    </w:p>
    <w:p w14:paraId="6922E8BB" w14:textId="5C35D1A0" w:rsidR="004772F8" w:rsidRDefault="004772F8" w:rsidP="004772F8">
      <w:pPr>
        <w:pStyle w:val="LFTBody"/>
      </w:pPr>
      <w:r>
        <w:t>This section provides a summary of the biological characteristics as known in Canyon Lake. Supporting figures and tables are provided in Appendix A</w:t>
      </w:r>
      <w:r w:rsidR="00FC6E7C">
        <w:t>.</w:t>
      </w:r>
    </w:p>
    <w:p w14:paraId="7B473734" w14:textId="77777777" w:rsidR="004772F8" w:rsidRDefault="004772F8" w:rsidP="004772F8">
      <w:pPr>
        <w:pStyle w:val="LFTHeading5"/>
      </w:pPr>
      <w:r>
        <w:t xml:space="preserve">Fish Community </w:t>
      </w:r>
      <w:r>
        <w:rPr>
          <w:sz w:val="20"/>
          <w:szCs w:val="20"/>
        </w:rPr>
        <w:t>(will supplement from Anderson 2014 hydroacoustic survey when results become available)</w:t>
      </w:r>
    </w:p>
    <w:p w14:paraId="761DCDF5" w14:textId="031793BF" w:rsidR="004772F8" w:rsidRDefault="004772F8" w:rsidP="004772F8">
      <w:pPr>
        <w:pStyle w:val="LFTBody"/>
      </w:pPr>
      <w:r>
        <w:t xml:space="preserve">The fish community characteristics of Canyon Lake are less known than the fish community in Lake Elsinore. The lake was originally populated with fish that had migrated (or been washed down) from the San Jacinto River watershed as the lake filled after completion of the dam. The lake was owned by the Evans family who started a fishing business on the lake in 1937. During this time Canyon Lake was marketed as a fishing “hot spot”. The lake was drained in 1949 to perform repairs to the floodgates, and the lake slowly refilled over the next two years. In </w:t>
      </w:r>
      <w:r w:rsidRPr="004A253B">
        <w:t xml:space="preserve">1951, the California Department of Fish and Game </w:t>
      </w:r>
      <w:r w:rsidR="00374557">
        <w:t xml:space="preserve">(CDFG) </w:t>
      </w:r>
      <w:r w:rsidRPr="004A253B">
        <w:t>restocked the lake with largemouth bass, crappie, and bluegill, and the heavy rains of 1952 brought the water level high enough that the resort</w:t>
      </w:r>
      <w:r>
        <w:t xml:space="preserve"> could reopen in 1953. The fishing camp was in operation until 1968. It is likely that the lake contains catfish and other sunfish (</w:t>
      </w:r>
      <w:r>
        <w:rPr>
          <w:i/>
        </w:rPr>
        <w:t>Lepomis</w:t>
      </w:r>
      <w:r>
        <w:t xml:space="preserve"> spp., as well as small baitfish such a threadfin shad given its prevalence in Lake Elsinore. </w:t>
      </w:r>
      <w:r w:rsidR="00D23FFA">
        <w:t>The draft Lake Management Plan for Canyon Lake notes that the lake</w:t>
      </w:r>
      <w:r w:rsidR="00583735">
        <w:t>, which has crappie and bluegill,</w:t>
      </w:r>
      <w:r w:rsidR="00D23FFA">
        <w:t xml:space="preserve"> </w:t>
      </w:r>
      <w:r w:rsidR="00583735">
        <w:t>is stocked with catfish and bass by the Canyon Lake POA (Canyon Lake POA 2016).</w:t>
      </w:r>
    </w:p>
    <w:p w14:paraId="70732ACF" w14:textId="7CB92937" w:rsidR="004772F8" w:rsidRDefault="004772F8" w:rsidP="004772F8">
      <w:pPr>
        <w:pStyle w:val="LFTBody"/>
      </w:pPr>
      <w:r>
        <w:lastRenderedPageBreak/>
        <w:t>Unlike Lake Elsinore, very little information is available on fish kills in Canyon Lake. In the original TMDL staff report,</w:t>
      </w:r>
      <w:r>
        <w:rPr>
          <w:rStyle w:val="FootnoteReference"/>
        </w:rPr>
        <w:footnoteReference w:id="19"/>
      </w:r>
      <w:r>
        <w:t xml:space="preserve"> the </w:t>
      </w:r>
      <w:r w:rsidR="00FC58FD">
        <w:t>Regional</w:t>
      </w:r>
      <w:r>
        <w:t xml:space="preserve"> Board staff stated it could find no written record of fish kills for Canyon Lake, but anecdotal information indicate</w:t>
      </w:r>
      <w:r w:rsidR="00583735">
        <w:t>d</w:t>
      </w:r>
      <w:r>
        <w:t xml:space="preserve"> that there have been fish kills. However, the document also states that Canyon Lake experiences periods of oxygen depletion due to algae respiration and decomposition that can result in fish kills, adversely affecting the warmwater aquatic habitat beneficial use.</w:t>
      </w:r>
      <w:r w:rsidR="00583735">
        <w:t xml:space="preserve"> More </w:t>
      </w:r>
      <w:r w:rsidR="007D0D79">
        <w:t>recently</w:t>
      </w:r>
      <w:r w:rsidR="00583735">
        <w:t>, a fish kill was documented on October 29, 2010 when about 50 to 100 shad were observed on Sunset Beach (Canyon Lake POA 2016).</w:t>
      </w:r>
    </w:p>
    <w:p w14:paraId="0D3E3C51" w14:textId="175C0065" w:rsidR="004772F8" w:rsidRDefault="004772F8" w:rsidP="004772F8">
      <w:pPr>
        <w:pStyle w:val="LFTHeading5"/>
      </w:pPr>
      <w:r>
        <w:t>Invertebrate community</w:t>
      </w:r>
    </w:p>
    <w:p w14:paraId="279C9F4F" w14:textId="1F1B4B64" w:rsidR="004772F8" w:rsidRDefault="004772F8" w:rsidP="004772F8">
      <w:pPr>
        <w:pStyle w:val="LFTBody"/>
      </w:pPr>
      <w:r>
        <w:t xml:space="preserve">Very little is known of the aquatic invertebrate populations in Canyon Lake. At this time the only known effort to evaluate the invertebrate community in Canyon Lake was a July 2004 benthic invertebrate study (Weston Solutions 2004). This study sampled eight </w:t>
      </w:r>
      <w:r w:rsidR="00FA76BA">
        <w:t xml:space="preserve">East Basin </w:t>
      </w:r>
      <w:r>
        <w:t xml:space="preserve">open water locations </w:t>
      </w:r>
      <w:r w:rsidR="00FA76BA">
        <w:t>as well as four East Basin shoreline</w:t>
      </w:r>
      <w:r>
        <w:t xml:space="preserve"> locations. </w:t>
      </w:r>
      <w:r w:rsidR="00FA76BA">
        <w:t xml:space="preserve">Depth at the eight open water locations ranged from 7.6 to 20 feet, with </w:t>
      </w:r>
      <w:r w:rsidR="0069089B">
        <w:t>DO</w:t>
      </w:r>
      <w:r w:rsidR="00FA76BA">
        <w:t xml:space="preserve"> concentrations ranging from 6.0 to 8.4 mg/L. </w:t>
      </w:r>
      <w:r>
        <w:t xml:space="preserve">The study observed a total of 24 taxa and found a significant difference between the offshore benthic community and those along the shoreline. The open water sites </w:t>
      </w:r>
      <w:r w:rsidR="00FA76BA">
        <w:t xml:space="preserve">exhibited very low taxa diversity and </w:t>
      </w:r>
      <w:r>
        <w:t xml:space="preserve">were composed almost exclusively of one </w:t>
      </w:r>
      <w:r w:rsidR="00FA76BA">
        <w:t xml:space="preserve">dipteran </w:t>
      </w:r>
      <w:r>
        <w:t xml:space="preserve">taxa, the phantom midge </w:t>
      </w:r>
      <w:r>
        <w:rPr>
          <w:i/>
        </w:rPr>
        <w:t>Chaoborus</w:t>
      </w:r>
      <w:r>
        <w:t xml:space="preserve"> spp., and a relatively small number of </w:t>
      </w:r>
      <w:r w:rsidR="00FA76BA">
        <w:t xml:space="preserve">annelid </w:t>
      </w:r>
      <w:r>
        <w:t xml:space="preserve">oligochaetes (aquatic worms). The shoreline sites contained from 8 to 18 taxa. The midge, </w:t>
      </w:r>
      <w:r>
        <w:rPr>
          <w:i/>
        </w:rPr>
        <w:t>Chironomus</w:t>
      </w:r>
      <w:r>
        <w:t xml:space="preserve"> spp. and the amphipod, </w:t>
      </w:r>
      <w:r>
        <w:rPr>
          <w:i/>
        </w:rPr>
        <w:t>Hyalella</w:t>
      </w:r>
      <w:r>
        <w:t xml:space="preserve"> spp. were the most abundant taxa</w:t>
      </w:r>
      <w:r w:rsidR="00FA76BA">
        <w:t xml:space="preserve"> in shoreline samples</w:t>
      </w:r>
      <w:r>
        <w:t xml:space="preserve">, comprising 28 and 36 percent of the entire community, respectively. Other </w:t>
      </w:r>
      <w:r w:rsidR="00FA76BA">
        <w:t xml:space="preserve">shoreline </w:t>
      </w:r>
      <w:r>
        <w:t xml:space="preserve">taxa included the damselfly, </w:t>
      </w:r>
      <w:r>
        <w:rPr>
          <w:i/>
        </w:rPr>
        <w:t>Enallagma</w:t>
      </w:r>
      <w:r>
        <w:t xml:space="preserve"> sp., the aquatic beetle, </w:t>
      </w:r>
      <w:r>
        <w:rPr>
          <w:i/>
        </w:rPr>
        <w:t>Tropisternus</w:t>
      </w:r>
      <w:r>
        <w:t xml:space="preserve"> sp., the mayfly, </w:t>
      </w:r>
      <w:r>
        <w:rPr>
          <w:i/>
        </w:rPr>
        <w:t>Caenis</w:t>
      </w:r>
      <w:r>
        <w:t xml:space="preserve"> sp., the caddisfly, </w:t>
      </w:r>
      <w:r>
        <w:rPr>
          <w:i/>
        </w:rPr>
        <w:t>Oxyethira</w:t>
      </w:r>
      <w:r>
        <w:t xml:space="preserve"> sp. and the water mite, </w:t>
      </w:r>
      <w:r>
        <w:rPr>
          <w:i/>
        </w:rPr>
        <w:t>Koenikea</w:t>
      </w:r>
      <w:r>
        <w:t xml:space="preserve"> sp. Three snail genera were also collected. The study did not observe the presence of any sensitive taxa. Of the entire benthic invertebrate community, 79 percent was considered tolerant of generalized pollutants with a Hilsenhoff Biotic Index </w:t>
      </w:r>
      <w:r w:rsidR="00FA76BA">
        <w:t xml:space="preserve">(HBI) </w:t>
      </w:r>
      <w:r>
        <w:t>value of ≥7 (Hilsenhoff 1987, 1998) (on a scale of 1 to 10 with higher values indicating a more pollutant-tolerant community.</w:t>
      </w:r>
    </w:p>
    <w:p w14:paraId="49F35A63" w14:textId="0C2397C9" w:rsidR="00FA76BA" w:rsidRDefault="00FA76BA" w:rsidP="004772F8">
      <w:pPr>
        <w:pStyle w:val="LFTBody"/>
      </w:pPr>
      <w:r>
        <w:t xml:space="preserve">The findings for Canyon Lake are not atypical for similar moderately deep lakes in other urbanized settings. A benthic community study performed by Amec Foster Wheeler in Lake Merced, near downtown San Francisco, CA (Amec Foster Wheeler 2014) found that in sediments ranging in depth from 11.6 to 20.3 feet, and </w:t>
      </w:r>
      <w:r w:rsidR="0069089B">
        <w:t>DO</w:t>
      </w:r>
      <w:r>
        <w:t xml:space="preserve"> concentrations ranging from 4.1 to 6.7 mg/L, the benthic community primarily consisted of dipterans and oligochaetes (combined, they represented 80 to 100% of the benthic community). The benthic community at these sites was considered highly tolerant with all HBI values &gt; 8.9. Another recent study looking at the functional composition of lake benthic invertebrate communities in urbanized settings (Twardochleb and Olden 2016) also found results very similar to those observed in Canyon Lake. This study </w:t>
      </w:r>
      <w:r w:rsidRPr="00F33AB6">
        <w:t>found that lakes wi</w:t>
      </w:r>
      <w:r>
        <w:t xml:space="preserve">th high levels of watershed and </w:t>
      </w:r>
      <w:r w:rsidRPr="00F33AB6">
        <w:t>shoreline development were characterized by relatively</w:t>
      </w:r>
      <w:r>
        <w:t xml:space="preserve"> </w:t>
      </w:r>
      <w:r w:rsidRPr="00F33AB6">
        <w:t>dense macrophyte cover in eulittoral zones</w:t>
      </w:r>
      <w:r>
        <w:t xml:space="preserve"> - a</w:t>
      </w:r>
      <w:r w:rsidRPr="00F33AB6">
        <w:t xml:space="preserve"> pattern that was associated with lower</w:t>
      </w:r>
      <w:r>
        <w:t xml:space="preserve"> </w:t>
      </w:r>
      <w:r w:rsidRPr="00F33AB6">
        <w:t xml:space="preserve">functional diversity of </w:t>
      </w:r>
      <w:r>
        <w:t xml:space="preserve">benthic </w:t>
      </w:r>
      <w:r w:rsidRPr="00F33AB6">
        <w:t>invertebrate communities.</w:t>
      </w:r>
      <w:r>
        <w:t xml:space="preserve"> Additionally, among </w:t>
      </w:r>
      <w:r w:rsidRPr="00EA52E3">
        <w:t>regional characteristics, watershed development was</w:t>
      </w:r>
      <w:r>
        <w:t xml:space="preserve"> </w:t>
      </w:r>
      <w:r w:rsidRPr="00EA52E3">
        <w:t xml:space="preserve">an important predictor that interacted with </w:t>
      </w:r>
      <w:r>
        <w:t xml:space="preserve">total phosphorus </w:t>
      </w:r>
      <w:r w:rsidRPr="00EA52E3">
        <w:t>and</w:t>
      </w:r>
      <w:r>
        <w:t xml:space="preserve"> </w:t>
      </w:r>
      <w:r w:rsidRPr="00EA52E3">
        <w:t>woody debris habitat, resulting in lower functional</w:t>
      </w:r>
      <w:r>
        <w:t xml:space="preserve"> </w:t>
      </w:r>
      <w:r w:rsidRPr="00EA52E3">
        <w:t>diversity in developed lakes.</w:t>
      </w:r>
    </w:p>
    <w:p w14:paraId="3E984FCC" w14:textId="77777777" w:rsidR="004772F8" w:rsidRDefault="004772F8" w:rsidP="004772F8">
      <w:pPr>
        <w:pStyle w:val="LFTHeading5"/>
      </w:pPr>
      <w:r>
        <w:lastRenderedPageBreak/>
        <w:t>Phytoplankton community</w:t>
      </w:r>
    </w:p>
    <w:p w14:paraId="743A247D" w14:textId="77777777" w:rsidR="004772F8" w:rsidRDefault="004772F8" w:rsidP="004772F8">
      <w:pPr>
        <w:pStyle w:val="LFTBody"/>
      </w:pPr>
      <w:r>
        <w:t>Information on the phytoplankton community is also limited. The Canyon Lake Nutrient TMDL Problem Statement indicated that the dominant types of algal species in Canyon Lake are flagellate-green and green algae.</w:t>
      </w:r>
      <w:r>
        <w:rPr>
          <w:rStyle w:val="FootnoteReference"/>
        </w:rPr>
        <w:footnoteReference w:id="20"/>
      </w:r>
      <w:r>
        <w:t xml:space="preserve"> It is likely that diatoms also comprise some proportion of the community during times of the year, given the brownish-green tint of the water during recent 2015-2016 monitoring events.  </w:t>
      </w:r>
    </w:p>
    <w:p w14:paraId="7596D860" w14:textId="6BBF53E5" w:rsidR="004772F8" w:rsidRDefault="004772F8" w:rsidP="004772F8">
      <w:pPr>
        <w:pStyle w:val="LFTHeading3"/>
      </w:pPr>
      <w:r>
        <w:t>2.3.3</w:t>
      </w:r>
      <w:r>
        <w:tab/>
        <w:t xml:space="preserve">Sensitivity of Biological Communities </w:t>
      </w:r>
      <w:r w:rsidR="00AA6F3C">
        <w:t xml:space="preserve">to </w:t>
      </w:r>
      <w:r>
        <w:t>Proximate Stressors</w:t>
      </w:r>
    </w:p>
    <w:p w14:paraId="36F7DC94" w14:textId="637A4E59" w:rsidR="004772F8" w:rsidRDefault="004772F8" w:rsidP="004772F8">
      <w:pPr>
        <w:pStyle w:val="LFTBody"/>
      </w:pPr>
      <w:r>
        <w:t xml:space="preserve">Proximate stressors are those that are in contact with the organism(s) in question, e.g., chemical constituents that can cause a direct effect on the organisms, such as low </w:t>
      </w:r>
      <w:r w:rsidR="0069089B">
        <w:t>DO</w:t>
      </w:r>
      <w:r>
        <w:t xml:space="preserve">, elevated ammonia, or conductivity. This is opposed to indirect stressors such as nutrients or chlorophyll </w:t>
      </w:r>
      <w:r>
        <w:rPr>
          <w:i/>
        </w:rPr>
        <w:t>a</w:t>
      </w:r>
      <w:r>
        <w:t xml:space="preserve">, which are related, but are not the causative agent of deleterious effects. The following sections describe the sensitivity of the organisms found in Lake Elsinore and Canyon Lake (or closely related organisms) to four probable proximate stressors within these lakes.  </w:t>
      </w:r>
    </w:p>
    <w:p w14:paraId="5DD5DD6D" w14:textId="77777777" w:rsidR="004772F8" w:rsidRDefault="004772F8" w:rsidP="004772F8">
      <w:pPr>
        <w:pStyle w:val="LFTHeading4"/>
        <w:tabs>
          <w:tab w:val="left" w:pos="900"/>
        </w:tabs>
      </w:pPr>
      <w:r>
        <w:t>2.3.3.1</w:t>
      </w:r>
      <w:r>
        <w:tab/>
        <w:t>Conductivity</w:t>
      </w:r>
    </w:p>
    <w:p w14:paraId="709C7942" w14:textId="5EB64ECC" w:rsidR="004772F8" w:rsidRDefault="004772F8" w:rsidP="004772F8">
      <w:pPr>
        <w:pStyle w:val="LFTBody"/>
      </w:pPr>
      <w:r>
        <w:t xml:space="preserve">Conductivity in Lake Elsinore is elevated and has been measured as high as 8,650 microSiemens per centimeter (µS/cm) (4.8 parts per thousand [ppt] salinity) during routine water quality monitoring events dating back to 2002. It has been identified as a likely stressor particularly to the zooplankton populations with the lake. </w:t>
      </w:r>
      <w:r w:rsidR="00AE3C23">
        <w:t>The conductivity in Canyon Lake is considerably lower, measured as high as 1,719 µS/cm in the East Basin in October 2007. While this conductivity level approaches the threshold effect level (1,</w:t>
      </w:r>
      <w:r w:rsidR="00AE3C23" w:rsidRPr="00AE3C23">
        <w:t xml:space="preserve">820 </w:t>
      </w:r>
      <w:r w:rsidR="00AE3C23" w:rsidRPr="00901C4D">
        <w:t>µS/cm</w:t>
      </w:r>
      <w:r w:rsidR="00AE3C23">
        <w:t xml:space="preserve"> 10-day LC</w:t>
      </w:r>
      <w:r w:rsidR="00AE3C23" w:rsidRPr="00901C4D">
        <w:rPr>
          <w:vertAlign w:val="subscript"/>
        </w:rPr>
        <w:t>50</w:t>
      </w:r>
      <w:r w:rsidR="00AE3C23">
        <w:t xml:space="preserve">) (Veiga-Nascimento and Anderson 2004), for the most sensitive daphnid zooplankter observed in either lake, the long term 15-year mean (May 2001 – February 2016) for Canyon Lake </w:t>
      </w:r>
      <w:r w:rsidR="00AE3C23" w:rsidRPr="00AE3C23">
        <w:t xml:space="preserve">is </w:t>
      </w:r>
      <w:r w:rsidR="00AE3C23" w:rsidRPr="00901C4D">
        <w:t>900 µS/cm</w:t>
      </w:r>
      <w:r w:rsidR="00AE3C23" w:rsidRPr="00AE3C23">
        <w:t xml:space="preserve"> in the Main Basin and 1,060 </w:t>
      </w:r>
      <w:r w:rsidR="00AE3C23" w:rsidRPr="00901C4D">
        <w:t>µS/cm</w:t>
      </w:r>
      <w:r w:rsidR="00AE3C23" w:rsidRPr="00AE3C23">
        <w:t xml:space="preserve"> in the East Basin</w:t>
      </w:r>
      <w:r w:rsidR="00AE3C23">
        <w:t>,</w:t>
      </w:r>
      <w:r w:rsidR="00AE3C23" w:rsidRPr="00AE3C23">
        <w:t xml:space="preserve"> well below the LC</w:t>
      </w:r>
      <w:r w:rsidR="00AE3C23" w:rsidRPr="00901C4D">
        <w:rPr>
          <w:vertAlign w:val="subscript"/>
        </w:rPr>
        <w:t>50</w:t>
      </w:r>
      <w:r w:rsidR="00AE3C23" w:rsidRPr="00AE3C23">
        <w:t xml:space="preserve"> threshol</w:t>
      </w:r>
      <w:r w:rsidR="00AE3C23">
        <w:t>d effect level. Therefore, conductivity</w:t>
      </w:r>
      <w:r>
        <w:t xml:space="preserve"> is not likely a </w:t>
      </w:r>
      <w:r w:rsidR="00AE3C23">
        <w:t xml:space="preserve">significant </w:t>
      </w:r>
      <w:r>
        <w:t xml:space="preserve">stressor to the biological community </w:t>
      </w:r>
      <w:r w:rsidR="00AE3C23">
        <w:t>in Canyon Lake</w:t>
      </w:r>
      <w:r>
        <w:t xml:space="preserve">.  </w:t>
      </w:r>
    </w:p>
    <w:p w14:paraId="3DE4D0F0" w14:textId="77777777" w:rsidR="004772F8" w:rsidRDefault="004772F8" w:rsidP="004772F8">
      <w:pPr>
        <w:pStyle w:val="LFTBody"/>
      </w:pPr>
      <w:r>
        <w:t xml:space="preserve">Elevated conductivity acts as an osmotic stressor by interfering with the proper balance of salts and water within the body of an organism, which is necessary to maintain various physiological and biochemical processes. The fish and zooplankton that reside in Lake Elsinore are exposed to rising levels of conductivity during summers and particularly during extended drought periods when rainfall totals do not keep up with evaporation rates. The addition of recycled supplemental water to Lake Elsinore has helped to decrease spikes in conductivity during drought periods, but also elevates the long term mean conductivity.  </w:t>
      </w:r>
    </w:p>
    <w:p w14:paraId="0E3059B0" w14:textId="74E64729" w:rsidR="004772F8" w:rsidRDefault="004772F8" w:rsidP="004772F8">
      <w:pPr>
        <w:pStyle w:val="LFTBody"/>
      </w:pPr>
      <w:r>
        <w:t xml:space="preserve">Conductivity levels currently observed in Lake Elsinore do not appear to be high enough to cause significant acute stress to the fish found there, as these </w:t>
      </w:r>
      <w:r w:rsidRPr="00F0173D">
        <w:t xml:space="preserve">taxa exhibit a relatively high tolerance to elevated conductivity (Appendix </w:t>
      </w:r>
      <w:r w:rsidR="00F0173D">
        <w:t xml:space="preserve">A, </w:t>
      </w:r>
      <w:r w:rsidRPr="00F0173D">
        <w:t xml:space="preserve">Table A-3). However, the conductivity threshold of cladocerans (water fleas) is within the range in which a toxicological effect would be expected at typical conductivities observed in Lake Elsinore (Appendix </w:t>
      </w:r>
      <w:r w:rsidR="00F0173D">
        <w:t xml:space="preserve">A, </w:t>
      </w:r>
      <w:r w:rsidRPr="00F0173D">
        <w:t>Table A-4). Rotifers and copepods exhibit a higher tolerance to conductivity than cladocerans, with LC</w:t>
      </w:r>
      <w:r w:rsidRPr="00F0173D">
        <w:rPr>
          <w:vertAlign w:val="subscript"/>
        </w:rPr>
        <w:t>50</w:t>
      </w:r>
      <w:r w:rsidRPr="00F0173D">
        <w:t xml:space="preserve"> values (t</w:t>
      </w:r>
      <w:r>
        <w:t xml:space="preserve">he concentration at which one </w:t>
      </w:r>
      <w:r>
        <w:lastRenderedPageBreak/>
        <w:t xml:space="preserve">would expect 50 percent mortality) above the highest conductivity measured during routine water quality monitoring events dating back to 2001.  </w:t>
      </w:r>
    </w:p>
    <w:p w14:paraId="6FED67E3" w14:textId="77777777" w:rsidR="004772F8" w:rsidRDefault="004772F8" w:rsidP="004772F8">
      <w:pPr>
        <w:pStyle w:val="LFTHeading4"/>
        <w:tabs>
          <w:tab w:val="left" w:pos="900"/>
        </w:tabs>
      </w:pPr>
      <w:r>
        <w:t>2.3.3.2</w:t>
      </w:r>
      <w:r>
        <w:tab/>
        <w:t>Dissolved Oxygen</w:t>
      </w:r>
    </w:p>
    <w:p w14:paraId="01B75D17" w14:textId="4D2C0BF8" w:rsidR="004772F8" w:rsidRDefault="004772F8" w:rsidP="004772F8">
      <w:pPr>
        <w:pStyle w:val="LFTBody"/>
      </w:pPr>
      <w:r>
        <w:t xml:space="preserve">Both Canyon Lake and Lake Elsinore experience low </w:t>
      </w:r>
      <w:r w:rsidR="0069089B">
        <w:t>DO</w:t>
      </w:r>
      <w:r>
        <w:t xml:space="preserve"> concentrations for at least some portion of the lake and for some portion of the year. During summer months </w:t>
      </w:r>
      <w:r w:rsidR="00AE3C23">
        <w:t>Canyon Lake</w:t>
      </w:r>
      <w:r>
        <w:t xml:space="preserve"> stratif</w:t>
      </w:r>
      <w:r w:rsidR="00AE3C23">
        <w:t>ies</w:t>
      </w:r>
      <w:r>
        <w:t xml:space="preserve"> with rapidly decreasing </w:t>
      </w:r>
      <w:r w:rsidR="00AE3C23">
        <w:t>DO</w:t>
      </w:r>
      <w:r>
        <w:t xml:space="preserve"> concentrations below the thermocline, and often times super-saturated waters near the surface. During summer months </w:t>
      </w:r>
      <w:r w:rsidR="0069089B">
        <w:t>DO</w:t>
      </w:r>
      <w:r>
        <w:t xml:space="preserve"> concentrations are near zero a</w:t>
      </w:r>
      <w:r w:rsidR="00AD2947">
        <w:t>t the bottom. As the lakes turn</w:t>
      </w:r>
      <w:r>
        <w:t xml:space="preserve">over in late fall and winter, in addition to the increased winds causing mixing of the water column in late fall and early winter (e.g., Santa Ana winds) and low </w:t>
      </w:r>
      <w:r w:rsidR="0069089B">
        <w:t>DO</w:t>
      </w:r>
      <w:r>
        <w:t xml:space="preserve"> water near the bottom mixes with surface water potentially causing impacts to fish and other organisms which can no longer escape to higher oxygenated surface areas of the lake.</w:t>
      </w:r>
      <w:r w:rsidR="00AE3C23">
        <w:t xml:space="preserve"> Lake Elsinore does not stratify or turnover in the classic sense. Some limited temperature and DO stratification may occur when winds are calm for some period, but when winds occur, lake generally mixes. </w:t>
      </w:r>
    </w:p>
    <w:p w14:paraId="727AE4F0" w14:textId="70D6411F" w:rsidR="004772F8" w:rsidRDefault="004772F8" w:rsidP="004772F8">
      <w:pPr>
        <w:pStyle w:val="LFTBody"/>
      </w:pPr>
      <w:r>
        <w:t xml:space="preserve">Fish are more sensitive to low </w:t>
      </w:r>
      <w:r w:rsidR="0069089B">
        <w:t>DO</w:t>
      </w:r>
      <w:r>
        <w:t xml:space="preserve"> levels in general (relative to some invertebrates), and particularly sensitive to </w:t>
      </w:r>
      <w:r w:rsidR="0069089B">
        <w:t>DO</w:t>
      </w:r>
      <w:r>
        <w:t xml:space="preserve"> levels that drop sharply. Fish are able to adapt to short term exposures to low </w:t>
      </w:r>
      <w:r w:rsidR="0069089B">
        <w:t>DO</w:t>
      </w:r>
      <w:r>
        <w:t xml:space="preserve"> (assuming the concentration is not zero) and are more likely to adapt if the </w:t>
      </w:r>
      <w:r w:rsidR="0069089B">
        <w:t>DO</w:t>
      </w:r>
      <w:r>
        <w:t xml:space="preserve"> concentration exhibits a gradual decline. Additionally, fish have the ability to move to areas of higher </w:t>
      </w:r>
      <w:r w:rsidR="0069089B">
        <w:t>DO</w:t>
      </w:r>
      <w:r>
        <w:t xml:space="preserve"> when localized depressed concentrations are experienced. Sharp drops in </w:t>
      </w:r>
      <w:r w:rsidR="0069089B">
        <w:t>DO</w:t>
      </w:r>
      <w:r>
        <w:t xml:space="preserve">, such as during lake turnover or caused by algal respiration at night during algal blooms, can cause acute mortality in short periods of time.  </w:t>
      </w:r>
    </w:p>
    <w:p w14:paraId="6FADC41F" w14:textId="30174C44" w:rsidR="004772F8" w:rsidRDefault="004772F8" w:rsidP="004772F8">
      <w:pPr>
        <w:pStyle w:val="LFTBody"/>
      </w:pPr>
      <w:r>
        <w:t xml:space="preserve">Given that fish kills were cited as a major factor in the original 303(d) impairment listing, data are presented here for both acute and chronic </w:t>
      </w:r>
      <w:r w:rsidR="0069089B">
        <w:t>DO</w:t>
      </w:r>
      <w:r>
        <w:t xml:space="preserve"> </w:t>
      </w:r>
      <w:r w:rsidRPr="00F0173D">
        <w:t xml:space="preserve">sensitivity thresholds of the various fish species found in both lakes (Appendix </w:t>
      </w:r>
      <w:r w:rsidR="00F0173D" w:rsidRPr="00F0173D">
        <w:t xml:space="preserve">A, </w:t>
      </w:r>
      <w:r w:rsidRPr="00F0173D">
        <w:t>Table A-5). Of the</w:t>
      </w:r>
      <w:r>
        <w:t xml:space="preserve"> fish observed in Lake Elsinore and Canyon Lake, largemouth bass </w:t>
      </w:r>
      <w:r w:rsidR="004264B8">
        <w:t>appears</w:t>
      </w:r>
      <w:r>
        <w:t xml:space="preserve"> to be the most sensitive to decreased </w:t>
      </w:r>
      <w:r w:rsidR="0069089B">
        <w:t>DO</w:t>
      </w:r>
      <w:r>
        <w:t xml:space="preserve"> levels. Petit (1973) reported that largemouth bass begin to experience distress (e.g., increased respiration and reduced metabolic rate) when </w:t>
      </w:r>
      <w:r w:rsidR="0069089B">
        <w:t>DO</w:t>
      </w:r>
      <w:r>
        <w:t xml:space="preserve"> concentrations fall below 5.0 mg/L. Moore (1942) reported that black crappie begin to experience decreased survival rates when held at a </w:t>
      </w:r>
      <w:r w:rsidR="0069089B">
        <w:t>DO</w:t>
      </w:r>
      <w:r>
        <w:t xml:space="preserve"> concentration of 4.3 mg/L for more than 24 hours at 26 °C. Carp begin to experience stress related to low </w:t>
      </w:r>
      <w:r w:rsidR="0069089B">
        <w:t>DO</w:t>
      </w:r>
      <w:r>
        <w:t xml:space="preserve"> concentrations at 4.2 mg/L (Beamish 1964) and increased mortality at concentrations &lt; 1.0 mg/L (Opuszyfiski 1967). Krouse (1968) reported that striped bass (</w:t>
      </w:r>
      <w:r>
        <w:rPr>
          <w:i/>
        </w:rPr>
        <w:t>Morone saxatilis</w:t>
      </w:r>
      <w:r>
        <w:t xml:space="preserve">) begin to experience reduction in survival at 3.0 mg/L </w:t>
      </w:r>
      <w:r w:rsidR="0069089B">
        <w:t>DO</w:t>
      </w:r>
      <w:r>
        <w:t xml:space="preserve"> and Bailey et al. (2014) reported an LC</w:t>
      </w:r>
      <w:r>
        <w:rPr>
          <w:vertAlign w:val="subscript"/>
        </w:rPr>
        <w:t>50</w:t>
      </w:r>
      <w:r>
        <w:t xml:space="preserve"> of 1.6 mg/L </w:t>
      </w:r>
      <w:r w:rsidR="0069089B">
        <w:t>DO</w:t>
      </w:r>
      <w:r>
        <w:t>. Gizzard shad (</w:t>
      </w:r>
      <w:r>
        <w:rPr>
          <w:i/>
        </w:rPr>
        <w:t>Dorosoma cepedianum</w:t>
      </w:r>
      <w:r>
        <w:t xml:space="preserve">), a close relative of the threadfin shad, begins to experience increased mortality at 2.0 mg/L (Gephart, and Summerfelt 1978).  </w:t>
      </w:r>
    </w:p>
    <w:p w14:paraId="7849D09F" w14:textId="05E1C580" w:rsidR="004772F8" w:rsidRDefault="0069089B" w:rsidP="004772F8">
      <w:pPr>
        <w:pStyle w:val="LFTBody"/>
      </w:pPr>
      <w:r>
        <w:t>DO</w:t>
      </w:r>
      <w:r w:rsidR="004772F8">
        <w:t xml:space="preserve"> available to fish is also influenced by temperature, with increases in temperature causing a reduction in the ability of water to hold oxygen (i.e., lower saturation). Studies have also shown that as the </w:t>
      </w:r>
      <w:r>
        <w:t>DO</w:t>
      </w:r>
      <w:r w:rsidR="004772F8">
        <w:t xml:space="preserve"> saturation level declines to less than 50 percent saturation, significant reductions in the survival times of </w:t>
      </w:r>
      <w:r w:rsidR="004772F8" w:rsidRPr="00F0173D">
        <w:t xml:space="preserve">some fish species occur when exposed to lethal solutions of un-ionized ammonia concentrations [reference </w:t>
      </w:r>
      <w:r w:rsidR="00F0173D" w:rsidRPr="00F0173D">
        <w:t>to be incorporated</w:t>
      </w:r>
      <w:r w:rsidR="004772F8" w:rsidRPr="00F0173D">
        <w:t>]. Therefore, there are interactions between chemical constituents that may cause accelerated</w:t>
      </w:r>
      <w:r w:rsidR="004772F8">
        <w:t xml:space="preserve"> responses or synergistic effects at concentrations that would normally be benign for either constituent.    </w:t>
      </w:r>
    </w:p>
    <w:p w14:paraId="42D54B3D" w14:textId="77777777" w:rsidR="004772F8" w:rsidRDefault="004772F8" w:rsidP="004772F8">
      <w:pPr>
        <w:pStyle w:val="LFTHeading4"/>
        <w:tabs>
          <w:tab w:val="left" w:pos="900"/>
        </w:tabs>
      </w:pPr>
      <w:r>
        <w:lastRenderedPageBreak/>
        <w:t>2.3.3.3</w:t>
      </w:r>
      <w:r>
        <w:tab/>
        <w:t>Ammonia</w:t>
      </w:r>
    </w:p>
    <w:p w14:paraId="0BB43729" w14:textId="4679D939" w:rsidR="004772F8" w:rsidRPr="00F0173D" w:rsidRDefault="004772F8" w:rsidP="004772F8">
      <w:pPr>
        <w:pStyle w:val="LFTBody"/>
      </w:pPr>
      <w:r>
        <w:t>Ammonia</w:t>
      </w:r>
      <w:r w:rsidR="004264B8">
        <w:t>, in particular the un-ionized fraction,</w:t>
      </w:r>
      <w:r>
        <w:t xml:space="preserve"> is acutely toxic to aquatic life. While the ratio of total ammonia to un-ionized ammonia is driven by pH</w:t>
      </w:r>
      <w:r w:rsidRPr="00FD2365">
        <w:t>, salinity,</w:t>
      </w:r>
      <w:r>
        <w:t xml:space="preserve"> and temperature, it is primarily driven by pH, with a sharp increase in un-ionized ammonia as pH rises </w:t>
      </w:r>
      <w:r w:rsidRPr="00F0173D">
        <w:t>above 8.3</w:t>
      </w:r>
      <w:r w:rsidR="005375DE">
        <w:t xml:space="preserve"> (see also Section 2.3.1.2)</w:t>
      </w:r>
      <w:r w:rsidRPr="00F0173D">
        <w:t xml:space="preserve">. </w:t>
      </w:r>
    </w:p>
    <w:p w14:paraId="1BB4C4C3" w14:textId="6E1B808F" w:rsidR="004772F8" w:rsidRPr="00F0173D" w:rsidRDefault="004772F8" w:rsidP="004772F8">
      <w:pPr>
        <w:pStyle w:val="LFTBody"/>
      </w:pPr>
      <w:r w:rsidRPr="00F0173D">
        <w:t xml:space="preserve">Fish are much more sensitive to elevated levels of un-ionized ammonia than are invertebrates, as can be seen in the two species sensitivity distributions (SSD) presented in (Appendix </w:t>
      </w:r>
      <w:r w:rsidR="00F0173D" w:rsidRPr="00F0173D">
        <w:t xml:space="preserve">A, </w:t>
      </w:r>
      <w:r w:rsidRPr="00F0173D">
        <w:t xml:space="preserve">Figures A-7 and A-8). According to these SSDs, at 1.0 mg/L unionized ammonia, approximately 44 percent of the invertebrate species surveyed would exhibit a lethal response. At the same concentration of un-ionized ammonia, this lethal response increases to 70 percent of fish species surveyed.  </w:t>
      </w:r>
    </w:p>
    <w:p w14:paraId="00ED2E68" w14:textId="516DDD9B" w:rsidR="004772F8" w:rsidRDefault="004772F8" w:rsidP="004772F8">
      <w:pPr>
        <w:pStyle w:val="LFTBody"/>
      </w:pPr>
      <w:r w:rsidRPr="00F0173D">
        <w:t xml:space="preserve">Of the fish species found in the lakes, the hybrid striped bass with a species mean acute value (SMAV) of 0.43 mg/L un-ionized ammonia appears to be the most sensitive, followed by bluegill (0.99 mg/L), largemouth bass (1.09 mg/L), channel catfish (1.43 mg/L), and carp (1.44 mg/L) (Appendix </w:t>
      </w:r>
      <w:r w:rsidR="00F0173D" w:rsidRPr="00F0173D">
        <w:t xml:space="preserve">A, </w:t>
      </w:r>
      <w:r w:rsidRPr="00F0173D">
        <w:t xml:space="preserve">Table A-6). The invertebrate population in the lakes consisting primarily of planktonic rotifers, copepods, cladocerans, and benthic midges is less sensitive to un-ionized ammonia. The water flea, </w:t>
      </w:r>
      <w:r w:rsidRPr="00F0173D">
        <w:rPr>
          <w:i/>
        </w:rPr>
        <w:t>Ceriodaphnia acanthine</w:t>
      </w:r>
      <w:r w:rsidRPr="00F0173D">
        <w:t xml:space="preserve"> (a close relative of </w:t>
      </w:r>
      <w:r w:rsidRPr="00F0173D">
        <w:rPr>
          <w:i/>
        </w:rPr>
        <w:t>Ceriodaphnia quadrangula</w:t>
      </w:r>
      <w:r w:rsidRPr="00F0173D">
        <w:t xml:space="preserve"> found in Lake Elsinore) was the most sensitive of the invertebrates surveyed, with an SMAV of 0.62 mg/L un-ionized ammonia (Appendix </w:t>
      </w:r>
      <w:r w:rsidR="00F0173D" w:rsidRPr="00F0173D">
        <w:t xml:space="preserve">A, </w:t>
      </w:r>
      <w:r w:rsidRPr="00F0173D">
        <w:t>Table A-7).</w:t>
      </w:r>
      <w:r>
        <w:t xml:space="preserve">  </w:t>
      </w:r>
    </w:p>
    <w:p w14:paraId="2619FCC9" w14:textId="44565BCB" w:rsidR="004772F8" w:rsidRDefault="004772F8" w:rsidP="004772F8">
      <w:pPr>
        <w:pStyle w:val="LFTBody"/>
      </w:pPr>
      <w:r>
        <w:t xml:space="preserve">Historical concentrations of un-ionized ammonia in Lake Elsinore calculated using historical depth integrated total ammonia </w:t>
      </w:r>
      <w:r w:rsidR="0069089B">
        <w:t>values</w:t>
      </w:r>
      <w:r>
        <w:t xml:space="preserve">, along with depth integrated mean pH, temperature, and salinity show that these concentrations are </w:t>
      </w:r>
      <w:r w:rsidR="0069089B">
        <w:t xml:space="preserve">generally </w:t>
      </w:r>
      <w:r>
        <w:t xml:space="preserve">below the levels expected to cause acute toxicity to fish and invertebrates in Lake </w:t>
      </w:r>
      <w:r w:rsidRPr="004813E1">
        <w:t xml:space="preserve">Elsinore (Appendix </w:t>
      </w:r>
      <w:r w:rsidR="00F0173D" w:rsidRPr="004813E1">
        <w:t xml:space="preserve">A, </w:t>
      </w:r>
      <w:r w:rsidRPr="004813E1">
        <w:t xml:space="preserve">Figure A-9). </w:t>
      </w:r>
      <w:r w:rsidR="0069089B">
        <w:t>However, t</w:t>
      </w:r>
      <w:r w:rsidRPr="004813E1">
        <w:t>he</w:t>
      </w:r>
      <w:r>
        <w:t xml:space="preserve"> sensitivity of one fish species, the white perch, </w:t>
      </w:r>
      <w:r>
        <w:rPr>
          <w:i/>
        </w:rPr>
        <w:t>Morone americana</w:t>
      </w:r>
      <w:r>
        <w:t xml:space="preserve">, not found in the lake, but within the same genus as the hybrid striped bass, does </w:t>
      </w:r>
      <w:r w:rsidR="0069089B">
        <w:t>have an estimated species mean acute</w:t>
      </w:r>
      <w:r w:rsidR="00294371">
        <w:t xml:space="preserve"> value (SMAV) of 0.27 mg/L un-</w:t>
      </w:r>
      <w:r w:rsidR="0069089B">
        <w:t>ionized ammonia, which is</w:t>
      </w:r>
      <w:r>
        <w:t xml:space="preserve"> within the upper range of </w:t>
      </w:r>
      <w:r w:rsidR="0069089B">
        <w:t xml:space="preserve">historical </w:t>
      </w:r>
      <w:r>
        <w:t>un-ionized ammonia concentrations observed in Lake Elsinore</w:t>
      </w:r>
      <w:r w:rsidR="0069089B">
        <w:t xml:space="preserve"> (maximum un-ionized ammonia concentration observed March 2002 to June 2012 is 0.28 mg/L)</w:t>
      </w:r>
      <w:r>
        <w:t xml:space="preserve">. </w:t>
      </w:r>
      <w:r w:rsidR="0069089B">
        <w:t>So there is the potential for</w:t>
      </w:r>
      <w:r>
        <w:t xml:space="preserve"> un-ionized ammonia </w:t>
      </w:r>
      <w:r w:rsidR="0069089B">
        <w:t xml:space="preserve">to be at concentrations that are potentially toxic to fish </w:t>
      </w:r>
      <w:r>
        <w:t>in Lake Elsinore</w:t>
      </w:r>
      <w:r w:rsidR="0069089B">
        <w:t>, but to date it has not been related to any fish kills</w:t>
      </w:r>
      <w:r>
        <w:t xml:space="preserve">. Lake Elsinore is dynamic and toxic conditions can be fleeting as it relates to the presence of un-ionized ammonia. Under the right conditions (high pH and high temperature) acutely toxic concentrations of un-ionized ammonia can have a quick effect on fish populations, which may not be detected during routine monitoring activities which are “point-in-time” measures. The effects of elevated un-ionized ammonia concentrations can be exacerbated by low </w:t>
      </w:r>
      <w:r w:rsidR="0069089B">
        <w:t>DO</w:t>
      </w:r>
      <w:r>
        <w:t xml:space="preserve"> and elevated temperature, which add additional stresses to the fish.   </w:t>
      </w:r>
    </w:p>
    <w:p w14:paraId="4E037CEB" w14:textId="77777777" w:rsidR="004772F8" w:rsidRDefault="004772F8" w:rsidP="004772F8">
      <w:pPr>
        <w:pStyle w:val="LFTHeading4"/>
        <w:tabs>
          <w:tab w:val="left" w:pos="900"/>
        </w:tabs>
      </w:pPr>
      <w:r>
        <w:t>2.3.3.4</w:t>
      </w:r>
      <w:r>
        <w:tab/>
        <w:t>Zooplankton Food Sources</w:t>
      </w:r>
    </w:p>
    <w:p w14:paraId="76DC16CD" w14:textId="215C99AE" w:rsidR="004772F8" w:rsidRDefault="005375DE" w:rsidP="004772F8">
      <w:pPr>
        <w:pStyle w:val="LFTBody"/>
        <w:rPr>
          <w:rFonts w:ascii="Times New Roman" w:hAnsi="Times New Roman" w:cs="Times New Roman"/>
          <w:sz w:val="24"/>
          <w:szCs w:val="24"/>
          <w:lang w:bidi="ar-SA"/>
        </w:rPr>
      </w:pPr>
      <w:r>
        <w:t>Z</w:t>
      </w:r>
      <w:r w:rsidR="004772F8">
        <w:t xml:space="preserve">ooplankton, particularly the types found in Lake Elsinore, feed largely on phytoplankton, with a relatively minor portion of their diet consisting of protozoans, bacteria, and detritus. The zooplankton community at Lake Elsinore is heavily dominated by copepods and rotifers, which are not as efficient at grazing dense phytoplankton populations as cladocerans. The small population of cladocerans observed in the lake were small-bodied and did not have efficient filtering capacities. However, even a robust </w:t>
      </w:r>
      <w:r w:rsidR="004772F8">
        <w:rPr>
          <w:i/>
        </w:rPr>
        <w:t>Daphnia</w:t>
      </w:r>
      <w:r w:rsidR="004772F8">
        <w:t xml:space="preserve"> population may not be able to adequately graze the majority phytoplankton in the lake due to the strong dominance of </w:t>
      </w:r>
      <w:r w:rsidR="004772F8">
        <w:rPr>
          <w:i/>
        </w:rPr>
        <w:t>Pseudanabaena limnetica</w:t>
      </w:r>
      <w:r w:rsidR="004772F8">
        <w:t xml:space="preserve"> (formerly </w:t>
      </w:r>
      <w:r w:rsidR="004772F8">
        <w:rPr>
          <w:i/>
        </w:rPr>
        <w:lastRenderedPageBreak/>
        <w:t>Oscillatoria</w:t>
      </w:r>
      <w:r w:rsidR="004772F8">
        <w:t xml:space="preserve">). This species of blue-green algae is a poor food resource for filter-feeding </w:t>
      </w:r>
      <w:r w:rsidR="004772F8">
        <w:rPr>
          <w:i/>
        </w:rPr>
        <w:t>Daphnia</w:t>
      </w:r>
      <w:r w:rsidR="004772F8">
        <w:t xml:space="preserve"> and other large-bodied cladocerans, since the algal filaments are too large to enter the mouth and further interfere with filtration of smaller phytoplankton. This species is also thought to potentially produce neurotoxins (Jakubowska et al. 2013) which could induce acute or chronic effects in both fish and invertebrates. So while phytoplankton (a major proportion of diet of zooplankton) densities are high, the carrying capacity of the lakes for populations of large bodied cladocerans may be suppressed by the type of algae that typically dominates the phytoplankton community.</w:t>
      </w:r>
      <w:r w:rsidR="004772F8">
        <w:rPr>
          <w:rFonts w:ascii="Times New Roman" w:hAnsi="Times New Roman" w:cs="Times New Roman"/>
          <w:sz w:val="24"/>
          <w:szCs w:val="24"/>
          <w:lang w:bidi="ar-SA"/>
        </w:rPr>
        <w:t xml:space="preserve"> </w:t>
      </w:r>
    </w:p>
    <w:p w14:paraId="154E0CBA" w14:textId="23F5EDCB" w:rsidR="000D303C" w:rsidRDefault="000D303C" w:rsidP="000D303C">
      <w:pPr>
        <w:pStyle w:val="LFTHeading2"/>
      </w:pPr>
      <w:r>
        <w:t>2.4</w:t>
      </w:r>
      <w:r>
        <w:tab/>
        <w:t>Unique Characteristics</w:t>
      </w:r>
      <w:r w:rsidR="00885030">
        <w:t xml:space="preserve"> of Lake Elsinore and Canyon Lake</w:t>
      </w:r>
    </w:p>
    <w:p w14:paraId="70E80951" w14:textId="7529F40D" w:rsidR="00F066F2" w:rsidRDefault="00710240" w:rsidP="00F066F2">
      <w:pPr>
        <w:pStyle w:val="LFTBody"/>
      </w:pPr>
      <w:r>
        <w:t>More than ten years of studies completed on Lake Elsinore and Canyon Lake have provide</w:t>
      </w:r>
      <w:r w:rsidR="00BF44A1">
        <w:t>d</w:t>
      </w:r>
      <w:r>
        <w:t xml:space="preserve"> new insight regarding </w:t>
      </w:r>
      <w:r w:rsidR="00BF44A1">
        <w:t>water quality characteristics of each</w:t>
      </w:r>
      <w:r>
        <w:t xml:space="preserve"> lake. </w:t>
      </w:r>
      <w:r w:rsidR="00BF44A1">
        <w:t>These studies have identified a number of u</w:t>
      </w:r>
      <w:r w:rsidR="00F066F2">
        <w:t>nique factors that mus</w:t>
      </w:r>
      <w:r>
        <w:t xml:space="preserve">t be considered in developing revised </w:t>
      </w:r>
      <w:r w:rsidR="00F066F2">
        <w:t>TMDL for the lakes</w:t>
      </w:r>
      <w:r w:rsidR="00BF44A1">
        <w:t>. These factors</w:t>
      </w:r>
      <w:r w:rsidR="00F066F2">
        <w:t xml:space="preserve"> include:</w:t>
      </w:r>
    </w:p>
    <w:p w14:paraId="10BA5E11" w14:textId="673B527E" w:rsidR="00F066F2" w:rsidRPr="00F066F2" w:rsidRDefault="005375DE" w:rsidP="00F066F2">
      <w:pPr>
        <w:pStyle w:val="LFTBullet1"/>
        <w:numPr>
          <w:ilvl w:val="0"/>
          <w:numId w:val="21"/>
        </w:numPr>
      </w:pPr>
      <w:r>
        <w:t>Under natural conditions i</w:t>
      </w:r>
      <w:r w:rsidR="00710240">
        <w:t>n Lake Elsinore,</w:t>
      </w:r>
      <w:r>
        <w:t xml:space="preserve"> </w:t>
      </w:r>
      <w:r w:rsidR="00710240">
        <w:t>e</w:t>
      </w:r>
      <w:r w:rsidR="00F066F2">
        <w:t>xtended d</w:t>
      </w:r>
      <w:r w:rsidR="00710240">
        <w:t xml:space="preserve">roughts </w:t>
      </w:r>
      <w:r>
        <w:t xml:space="preserve">may </w:t>
      </w:r>
      <w:r w:rsidR="00710240">
        <w:t>cause severe evapo-</w:t>
      </w:r>
      <w:r w:rsidR="00F066F2">
        <w:t xml:space="preserve">concentration of salts and nutrients to levels that cannot support </w:t>
      </w:r>
      <w:r w:rsidR="00710240">
        <w:t>expected biological communities as</w:t>
      </w:r>
      <w:r w:rsidR="00F066F2">
        <w:t xml:space="preserve"> well as periodic lakebed desiccation that completely eliminates </w:t>
      </w:r>
      <w:r w:rsidR="00710240">
        <w:t>the aquatic ecosystem</w:t>
      </w:r>
      <w:r w:rsidR="00F066F2">
        <w:t>.</w:t>
      </w:r>
    </w:p>
    <w:p w14:paraId="58B76C8B" w14:textId="70381CE6" w:rsidR="00F066F2" w:rsidRDefault="00F066F2" w:rsidP="00F066F2">
      <w:pPr>
        <w:pStyle w:val="LFTBullet1"/>
        <w:numPr>
          <w:ilvl w:val="0"/>
          <w:numId w:val="21"/>
        </w:numPr>
      </w:pPr>
      <w:r>
        <w:t xml:space="preserve">Highly efficient retention of runoff and associated sediment and nutrients in both Canyon Lake and Lake Elsinore, which severely limits </w:t>
      </w:r>
      <w:r w:rsidR="00BF44A1">
        <w:t>reduces the delivery of runoff volume to the lakes.</w:t>
      </w:r>
      <w:r>
        <w:t xml:space="preserve"> </w:t>
      </w:r>
    </w:p>
    <w:p w14:paraId="0FCBFD72" w14:textId="33B9A050" w:rsidR="00F066F2" w:rsidRDefault="00F066F2" w:rsidP="00F066F2">
      <w:pPr>
        <w:pStyle w:val="LFTBullet1"/>
        <w:numPr>
          <w:ilvl w:val="0"/>
          <w:numId w:val="21"/>
        </w:numPr>
      </w:pPr>
      <w:r>
        <w:t xml:space="preserve">Natural land cover in the San Jacinto River watershed is characterized by highly erodible soils that are rich in nutrients that generate </w:t>
      </w:r>
      <w:r w:rsidR="00BF44A1">
        <w:t xml:space="preserve">significant </w:t>
      </w:r>
      <w:r>
        <w:t xml:space="preserve">sediment </w:t>
      </w:r>
      <w:r w:rsidR="00BF44A1">
        <w:t xml:space="preserve">and associated nutrient </w:t>
      </w:r>
      <w:r>
        <w:t>loads to the lakes during extreme wet weather events.</w:t>
      </w:r>
    </w:p>
    <w:p w14:paraId="5EEB0019" w14:textId="7347E12B" w:rsidR="00E12980" w:rsidRDefault="00710240" w:rsidP="00F066F2">
      <w:pPr>
        <w:pStyle w:val="LFTBody"/>
      </w:pPr>
      <w:r>
        <w:t>T</w:t>
      </w:r>
      <w:r w:rsidR="00F066F2" w:rsidRPr="00F066F2">
        <w:t>hese factors lead to evapo-concentration of salts in Lake Elsinore during periods of extended drought and</w:t>
      </w:r>
      <w:r>
        <w:t>, if recycled water were not discharged to the lake,</w:t>
      </w:r>
      <w:r w:rsidR="00F066F2" w:rsidRPr="00F066F2">
        <w:t xml:space="preserve"> eventual lakebed desiccation. In Canyon Lake, sedimentation rates far in excess of typical ranges for reservoirs facilitate</w:t>
      </w:r>
      <w:r>
        <w:t xml:space="preserve"> the</w:t>
      </w:r>
      <w:r w:rsidR="00F066F2" w:rsidRPr="00F066F2">
        <w:t xml:space="preserve"> buildup of nutrient rich lake bottom sediments that continually depletes </w:t>
      </w:r>
      <w:r w:rsidR="0069089B">
        <w:t>DO</w:t>
      </w:r>
      <w:r w:rsidR="00F066F2" w:rsidRPr="00F066F2">
        <w:t xml:space="preserve"> and sustains hypereutrophic conditions through repeated internal cycling. </w:t>
      </w:r>
    </w:p>
    <w:p w14:paraId="1FC6B5F0" w14:textId="745DC9A2" w:rsidR="00F066F2" w:rsidRPr="00F066F2" w:rsidRDefault="00E12980" w:rsidP="00F066F2">
      <w:pPr>
        <w:pStyle w:val="LFTBody"/>
      </w:pPr>
      <w:r>
        <w:t xml:space="preserve">In addition to these unique factors, </w:t>
      </w:r>
      <w:r w:rsidR="00E86AF7">
        <w:t xml:space="preserve">which are discussed in more detail below, </w:t>
      </w:r>
      <w:r>
        <w:t>the Task Force has been conducting studies that have provided better understanding of lake dynamics</w:t>
      </w:r>
      <w:r w:rsidR="00E86AF7">
        <w:t xml:space="preserve">. These findings will also </w:t>
      </w:r>
      <w:r>
        <w:t>need to be cons</w:t>
      </w:r>
      <w:r w:rsidR="00E86AF7">
        <w:t>idered when revising the TMDL, as discussed below.</w:t>
      </w:r>
    </w:p>
    <w:p w14:paraId="253E8285" w14:textId="46286E09" w:rsidR="00F066F2" w:rsidRDefault="00F066F2" w:rsidP="00F066F2">
      <w:pPr>
        <w:pStyle w:val="LFTHeading3"/>
      </w:pPr>
      <w:r>
        <w:t>2.4.1 Extended Drought</w:t>
      </w:r>
    </w:p>
    <w:p w14:paraId="6A21E2FC" w14:textId="5113041A" w:rsidR="00F066F2" w:rsidRPr="00F066F2" w:rsidRDefault="00F066F2" w:rsidP="00F066F2">
      <w:pPr>
        <w:pStyle w:val="LFTBody"/>
      </w:pPr>
      <w:r w:rsidRPr="00F066F2">
        <w:t xml:space="preserve">Measured inflows to Canyon Lake and </w:t>
      </w:r>
      <w:r w:rsidR="00710240">
        <w:t xml:space="preserve">inflows </w:t>
      </w:r>
      <w:r w:rsidRPr="00F066F2">
        <w:t xml:space="preserve">from Canyon Lake to Lake Elsinore show that extended drought, upstream runoff retention, and the very </w:t>
      </w:r>
      <w:r w:rsidRPr="00B90A90">
        <w:t>large drainage area exasperate long-term fluctuations in water delivered to the lakes. While the w</w:t>
      </w:r>
      <w:r w:rsidRPr="00F066F2">
        <w:t xml:space="preserve">atershed to Canyon Lake is large relative to the lake surface area, it is also very efficient at retaining runoff in </w:t>
      </w:r>
      <w:r w:rsidR="00710240">
        <w:t xml:space="preserve">upstream </w:t>
      </w:r>
      <w:r w:rsidRPr="00F066F2">
        <w:t>impoundments such as Lake Hemet and Mystic Lake and through natural channel bottom recharge. In addition, Canyon Lake is used as a water s</w:t>
      </w:r>
      <w:r w:rsidR="00710240">
        <w:t>upply source for EVMWD. C</w:t>
      </w:r>
      <w:r w:rsidRPr="00F066F2">
        <w:t xml:space="preserve">omplete retention of runoff inflows </w:t>
      </w:r>
      <w:r w:rsidR="00710240">
        <w:t>to</w:t>
      </w:r>
      <w:r w:rsidRPr="00F066F2">
        <w:t xml:space="preserve"> Canyon Lake has occurred in approximately half of hydrologic years since 1916. </w:t>
      </w:r>
      <w:r w:rsidRPr="00F066F2">
        <w:lastRenderedPageBreak/>
        <w:t xml:space="preserve">Conversely, in </w:t>
      </w:r>
      <w:r w:rsidR="00BF44A1">
        <w:t xml:space="preserve">very wet </w:t>
      </w:r>
      <w:r w:rsidRPr="00F066F2">
        <w:t xml:space="preserve">years, runoff volumes commonly greater than the total Canyon Lake storage capacity are flushed through to Lake Elsinore. </w:t>
      </w:r>
    </w:p>
    <w:p w14:paraId="310DC001" w14:textId="0C2411E2" w:rsidR="00F066F2" w:rsidRPr="00F0173D" w:rsidRDefault="00F066F2" w:rsidP="00F066F2">
      <w:pPr>
        <w:pStyle w:val="LFTBody"/>
      </w:pPr>
      <w:r w:rsidRPr="00F066F2">
        <w:t>USGS gauge data for inflows to Lake Elsinore show significant variability exists even when considering decadal averages (</w:t>
      </w:r>
      <w:r w:rsidRPr="00F0173D">
        <w:rPr>
          <w:b/>
        </w:rPr>
        <w:t xml:space="preserve">Figure </w:t>
      </w:r>
      <w:r w:rsidR="00CC2CD5" w:rsidRPr="00F0173D">
        <w:rPr>
          <w:b/>
        </w:rPr>
        <w:t>2-</w:t>
      </w:r>
      <w:r w:rsidR="001D454C" w:rsidRPr="00F0173D">
        <w:rPr>
          <w:b/>
        </w:rPr>
        <w:t>2</w:t>
      </w:r>
      <w:r w:rsidR="00E81325">
        <w:rPr>
          <w:b/>
        </w:rPr>
        <w:t>3</w:t>
      </w:r>
      <w:r w:rsidRPr="00F0173D">
        <w:t>). Review of cumulative runoff volume delivered to Lake Elsinore from the San Jacinto River shows that as much as two thirds of total inflow volume since the lake was dry in 1964 has been delivered during just five of 52 years. (</w:t>
      </w:r>
      <w:r w:rsidRPr="00F0173D">
        <w:rPr>
          <w:b/>
        </w:rPr>
        <w:t xml:space="preserve">Figure </w:t>
      </w:r>
      <w:r w:rsidR="00CC2CD5" w:rsidRPr="00F0173D">
        <w:rPr>
          <w:b/>
        </w:rPr>
        <w:t>2-</w:t>
      </w:r>
      <w:r w:rsidR="001D454C" w:rsidRPr="00F0173D">
        <w:rPr>
          <w:b/>
        </w:rPr>
        <w:t>2</w:t>
      </w:r>
      <w:r w:rsidR="00E81325">
        <w:rPr>
          <w:b/>
        </w:rPr>
        <w:t>4</w:t>
      </w:r>
      <w:r w:rsidRPr="00F0173D">
        <w:t>).</w:t>
      </w:r>
    </w:p>
    <w:p w14:paraId="778BB3C3" w14:textId="6B2F7F70" w:rsidR="00F066F2" w:rsidRDefault="00F066F2" w:rsidP="00F066F2">
      <w:pPr>
        <w:pStyle w:val="LFTBody"/>
        <w:rPr>
          <w:rFonts w:ascii="Times New Roman" w:hAnsi="Times New Roman" w:cs="Times New Roman"/>
          <w:sz w:val="24"/>
          <w:szCs w:val="24"/>
          <w:lang w:bidi="ar-SA"/>
        </w:rPr>
      </w:pPr>
      <w:r w:rsidRPr="00F0173D">
        <w:t xml:space="preserve">Long-term periods of low (1950-1966) and high (1980-1990) inflow volumes </w:t>
      </w:r>
      <w:r w:rsidR="00C341DF" w:rsidRPr="00F0173D">
        <w:t xml:space="preserve">can </w:t>
      </w:r>
      <w:r w:rsidRPr="00F0173D">
        <w:t xml:space="preserve">alter the hydrology of Lake Elsinore from complete lakebed desiccation at </w:t>
      </w:r>
      <w:r w:rsidR="00B90A90" w:rsidRPr="00F0173D">
        <w:t xml:space="preserve">a </w:t>
      </w:r>
      <w:r w:rsidR="00C341DF" w:rsidRPr="00F0173D">
        <w:t xml:space="preserve">water elevation </w:t>
      </w:r>
      <w:r w:rsidR="00B90A90" w:rsidRPr="00F0173D">
        <w:t xml:space="preserve">of approximately </w:t>
      </w:r>
      <w:r w:rsidRPr="00F0173D">
        <w:t xml:space="preserve">1225’ to wet weather overflow to Temescal Creek at </w:t>
      </w:r>
      <w:r w:rsidR="00C341DF" w:rsidRPr="00F0173D">
        <w:t xml:space="preserve">water elevation </w:t>
      </w:r>
      <w:r w:rsidRPr="00F0173D">
        <w:t>1255’, as shown in historical water level records (</w:t>
      </w:r>
      <w:r w:rsidRPr="00F0173D">
        <w:rPr>
          <w:b/>
        </w:rPr>
        <w:t xml:space="preserve">Figure </w:t>
      </w:r>
      <w:r w:rsidR="00CC2CD5" w:rsidRPr="00F0173D">
        <w:rPr>
          <w:b/>
        </w:rPr>
        <w:t>2-</w:t>
      </w:r>
      <w:r w:rsidR="001D454C" w:rsidRPr="00F0173D">
        <w:rPr>
          <w:b/>
        </w:rPr>
        <w:t>2</w:t>
      </w:r>
      <w:r w:rsidR="00E81325">
        <w:rPr>
          <w:b/>
        </w:rPr>
        <w:t>5</w:t>
      </w:r>
      <w:r w:rsidRPr="00F0173D">
        <w:t xml:space="preserve">). </w:t>
      </w:r>
      <w:r w:rsidRPr="00F0173D">
        <w:rPr>
          <w:b/>
        </w:rPr>
        <w:t xml:space="preserve">Table </w:t>
      </w:r>
      <w:r w:rsidR="004A253B" w:rsidRPr="00F0173D">
        <w:rPr>
          <w:b/>
        </w:rPr>
        <w:t>2-10</w:t>
      </w:r>
      <w:r w:rsidRPr="00F0173D">
        <w:t xml:space="preserve"> presents key findings related to droughts in the region from a review of the natural history of Lake Elsinore, which </w:t>
      </w:r>
      <w:r w:rsidR="005375DE">
        <w:t>revealed</w:t>
      </w:r>
      <w:r w:rsidR="005375DE" w:rsidRPr="00F0173D">
        <w:t xml:space="preserve"> </w:t>
      </w:r>
      <w:r w:rsidRPr="00F0173D">
        <w:t xml:space="preserve">that complete desiccation of the lakebed has occurred in </w:t>
      </w:r>
      <w:r w:rsidR="00B90A90" w:rsidRPr="00F0173D">
        <w:t>approximately 5 percent</w:t>
      </w:r>
      <w:r w:rsidRPr="00F0173D">
        <w:t xml:space="preserve"> of years leading up to the most recent </w:t>
      </w:r>
      <w:r w:rsidR="00B90A90" w:rsidRPr="00F0173D">
        <w:t>significant dry period that generally lasted from 1948 to</w:t>
      </w:r>
      <w:r w:rsidRPr="00F0173D">
        <w:t xml:space="preserve"> 1961 (see Appendix </w:t>
      </w:r>
      <w:r w:rsidR="00C341DF" w:rsidRPr="00F0173D">
        <w:t>B</w:t>
      </w:r>
      <w:r w:rsidRPr="00F0173D">
        <w:t xml:space="preserve"> for </w:t>
      </w:r>
      <w:r w:rsidR="00F0173D">
        <w:t>information regarding history of Lake Elsinore</w:t>
      </w:r>
      <w:r>
        <w:t>).</w:t>
      </w:r>
      <w:r>
        <w:rPr>
          <w:rFonts w:ascii="Times New Roman" w:hAnsi="Times New Roman" w:cs="Times New Roman"/>
          <w:sz w:val="24"/>
          <w:szCs w:val="24"/>
          <w:lang w:bidi="ar-SA"/>
        </w:rPr>
        <w:t xml:space="preserve"> </w:t>
      </w:r>
    </w:p>
    <w:p w14:paraId="1E12DC46" w14:textId="37125ADF" w:rsidR="00885030" w:rsidRDefault="00B90A90" w:rsidP="00885030">
      <w:pPr>
        <w:pStyle w:val="LFTBullet1"/>
        <w:numPr>
          <w:ilvl w:val="0"/>
          <w:numId w:val="0"/>
        </w:numPr>
      </w:pPr>
      <w:r>
        <w:t xml:space="preserve">Management of the lakes water level </w:t>
      </w:r>
      <w:r w:rsidR="00885030">
        <w:t xml:space="preserve">by addition of supplemental water began </w:t>
      </w:r>
      <w:r>
        <w:t>after</w:t>
      </w:r>
      <w:r w:rsidR="00885030">
        <w:t xml:space="preserve"> 19</w:t>
      </w:r>
      <w:r>
        <w:t>64</w:t>
      </w:r>
      <w:r w:rsidR="00885030">
        <w:t xml:space="preserve"> and has successfully avoided extremely low water levels from occurring in Lake Elsinore. The DRYESM-CAEDYM model for Lake Elsinore includes a water budget, which suggests that without any supplemental water additions, the current extended drought would have yielded a lake level of 12</w:t>
      </w:r>
      <w:r w:rsidR="00885030" w:rsidRPr="00B90A90">
        <w:t>25’</w:t>
      </w:r>
      <w:r w:rsidR="00885030">
        <w:t xml:space="preserve"> (Anderson 2016). This level would be comparable to the modeled level </w:t>
      </w:r>
      <w:r w:rsidR="00885030" w:rsidRPr="00B90A90">
        <w:t>around 1960</w:t>
      </w:r>
      <w:r w:rsidR="00885030" w:rsidRPr="00F0173D">
        <w:t xml:space="preserve">, when multiple references document the presence of a completely dry lakebed (see Table </w:t>
      </w:r>
      <w:r w:rsidR="00E86AF7" w:rsidRPr="00F0173D">
        <w:t>2-</w:t>
      </w:r>
      <w:r w:rsidR="004A253B" w:rsidRPr="00F0173D">
        <w:t>10</w:t>
      </w:r>
      <w:r w:rsidR="00885030" w:rsidRPr="00F0173D">
        <w:t>). F</w:t>
      </w:r>
      <w:r w:rsidR="00885030">
        <w:t xml:space="preserve">urther, without the implementation of the LEMP project to reduce the surface area of Lake Elsinore, it </w:t>
      </w:r>
      <w:r w:rsidR="00C341DF">
        <w:t>is</w:t>
      </w:r>
      <w:r w:rsidR="00885030">
        <w:t xml:space="preserve"> plausible that even sharper water level declines would have occurred in response to the current drought. </w:t>
      </w:r>
    </w:p>
    <w:p w14:paraId="54992393" w14:textId="2EE351E7" w:rsidR="00885030" w:rsidRDefault="00885030" w:rsidP="00885030">
      <w:pPr>
        <w:pStyle w:val="LFTBullet1"/>
        <w:numPr>
          <w:ilvl w:val="0"/>
          <w:numId w:val="0"/>
        </w:numPr>
      </w:pPr>
      <w:r>
        <w:t xml:space="preserve">The impact of extended droughts that </w:t>
      </w:r>
      <w:r w:rsidR="00C341DF">
        <w:t>historically lead to</w:t>
      </w:r>
      <w:r>
        <w:t xml:space="preserve"> lakebed desiccation is a complete reset of the aquatic ecosystem. Prior to desiccation, water quality is degraded by evapo-concentration of nutrients and other salts in the water column. As the lake volume slowly declines to zero, the concentrations of ammonia and TDS reach extremely </w:t>
      </w:r>
      <w:r w:rsidRPr="00F0173D">
        <w:t xml:space="preserve">high values that far exceed acute toxicity thresholds for aquatic organisms </w:t>
      </w:r>
      <w:r w:rsidR="00C341DF" w:rsidRPr="00F0173D">
        <w:t xml:space="preserve">(see </w:t>
      </w:r>
      <w:r w:rsidR="00F0173D" w:rsidRPr="00F0173D">
        <w:t>Section 2.3.3.1</w:t>
      </w:r>
      <w:r w:rsidR="00C341DF" w:rsidRPr="00F0173D">
        <w:t>)</w:t>
      </w:r>
      <w:r w:rsidRPr="00F0173D">
        <w:t>. I</w:t>
      </w:r>
      <w:r>
        <w:t xml:space="preserve">n addition, nutrient concentrations reach levels that may sustain blooms of algae in the remaining volume </w:t>
      </w:r>
      <w:r w:rsidRPr="006B66DD">
        <w:t xml:space="preserve">to harmful levels. Thus, not only does the drying out of the lake pose a </w:t>
      </w:r>
      <w:r w:rsidR="00C341DF" w:rsidRPr="006B66DD">
        <w:t>significant</w:t>
      </w:r>
      <w:r w:rsidRPr="006B66DD">
        <w:t xml:space="preserve"> threat to the aq</w:t>
      </w:r>
      <w:r w:rsidR="00AB2B46" w:rsidRPr="006B66DD">
        <w:t>u</w:t>
      </w:r>
      <w:r w:rsidRPr="006B66DD">
        <w:t>atic ecosystem, but also the evapo-concentration during extended droughts prior to complete desiccation causes water quality conditions that may substantially impact most organisms.</w:t>
      </w:r>
      <w:r>
        <w:t xml:space="preserve"> </w:t>
      </w:r>
    </w:p>
    <w:p w14:paraId="11F69672" w14:textId="17E671F9" w:rsidR="00885030" w:rsidRDefault="00885030" w:rsidP="00885030">
      <w:pPr>
        <w:pStyle w:val="LFTBody"/>
        <w:rPr>
          <w:rFonts w:ascii="Times New Roman" w:hAnsi="Times New Roman" w:cs="Times New Roman"/>
          <w:sz w:val="24"/>
          <w:szCs w:val="24"/>
          <w:lang w:bidi="ar-SA"/>
        </w:rPr>
      </w:pPr>
      <w:r>
        <w:t>Prevention of such use impairment requires interventions involving supplemental water additions. Supplemental water available to stabilize the water level in Lake Elsinore has a typically higher concentration of TDS than runoff in overflows from Canyon Lake or stormwater from the City of Lake Elsinore. DYRESM-CAEDYM model results estimated a higher long-term average TDS concentration in the lake with supplemental water addition, but successful avoidance of lakebed desiccation or evapo-concentration to levels that exceed toxicity thresholds in most years (Anderson</w:t>
      </w:r>
      <w:r w:rsidR="00827ED9">
        <w:t xml:space="preserve"> 2016). </w:t>
      </w:r>
    </w:p>
    <w:p w14:paraId="761C48FA" w14:textId="37E79384" w:rsidR="00885030" w:rsidRDefault="00885030" w:rsidP="00885030">
      <w:pPr>
        <w:pStyle w:val="LFTHeading3"/>
      </w:pPr>
      <w:r>
        <w:lastRenderedPageBreak/>
        <w:t>2.4.2</w:t>
      </w:r>
      <w:r>
        <w:tab/>
        <w:t>Sediment and Nutrient Retention</w:t>
      </w:r>
    </w:p>
    <w:p w14:paraId="36289C53" w14:textId="53157017" w:rsidR="00885030" w:rsidRDefault="00885030" w:rsidP="00885030">
      <w:pPr>
        <w:pStyle w:val="LFTBody"/>
      </w:pPr>
      <w:r>
        <w:t xml:space="preserve">Flushing is a hydrologic process involving the conveyance of detained water through a waterbody to downstream waters. The water quality benefits of hydrologic flushing are to remove nutrients and algae contained in stored water and reduce the residence time of bioavailable nutrients to support new algal growth. Generally, lakes with low storage capacity relative to their drainage area size, like Canyon Lake and Lake Elsinore, overflow during moderately sized storms. However, highly variable hydrology and upstream retention limit the amount of flushing that these lakes experience. The opposite of flushing is retention. Runoff retention equates to complete retention </w:t>
      </w:r>
      <w:r w:rsidR="00C341DF">
        <w:t xml:space="preserve">of </w:t>
      </w:r>
      <w:r>
        <w:t xml:space="preserve">external loads of sediment and nutrients, which enhances eutrophic conditions of increased productivity and cycling of nutrients within the waterbody. Even without retaining all runoff, sediment and nutrients may still be retained by settling to the lake bottom before overflowing to the downstream waterbody. </w:t>
      </w:r>
    </w:p>
    <w:p w14:paraId="4F01FF95" w14:textId="43B3F231" w:rsidR="00885030" w:rsidRDefault="00885030" w:rsidP="00885030">
      <w:pPr>
        <w:pStyle w:val="LFTBody"/>
      </w:pPr>
      <w:r>
        <w:t>Both Canyon Lake and Lake Elsinore have a low rate of hydrologic flushing</w:t>
      </w:r>
      <w:r w:rsidR="00FC615D">
        <w:t>; moreover, these waterbodies</w:t>
      </w:r>
      <w:r>
        <w:t xml:space="preserve"> are configured in a way that facilitates retention of most external loads of sediment and nutrients. </w:t>
      </w:r>
      <w:r w:rsidR="005375DE">
        <w:t xml:space="preserve">These characteristics can impact lake water quality and biological conditions. </w:t>
      </w:r>
      <w:r w:rsidR="00E12980">
        <w:t>Sediment and nutrient retention characteristics of each lake are</w:t>
      </w:r>
      <w:r w:rsidR="00C341DF">
        <w:t xml:space="preserve"> discussed below.</w:t>
      </w:r>
    </w:p>
    <w:p w14:paraId="75559999" w14:textId="7E5F763E" w:rsidR="00AA6F3C" w:rsidRPr="00885030" w:rsidRDefault="00AA6F3C" w:rsidP="00AA6F3C">
      <w:pPr>
        <w:pStyle w:val="LFTHeading4"/>
        <w:tabs>
          <w:tab w:val="left" w:pos="900"/>
        </w:tabs>
      </w:pPr>
      <w:r>
        <w:t>2.4.2.1</w:t>
      </w:r>
      <w:r>
        <w:tab/>
      </w:r>
      <w:r w:rsidRPr="00885030">
        <w:t>Lake Elsinore</w:t>
      </w:r>
    </w:p>
    <w:p w14:paraId="6FF27EA9" w14:textId="77777777" w:rsidR="00AA6F3C" w:rsidRDefault="00AA6F3C" w:rsidP="00AA6F3C">
      <w:pPr>
        <w:pStyle w:val="LFTBody"/>
      </w:pPr>
      <w:r>
        <w:t>In the period with concurrent gauge data (2001-2015), almost 90 percent of overflow volume from Canyon Lake to Lake Elsinore occurred during two wet season: 2004-2005 and 2010-2011. The volumes delivered in these wet seasons amounted to 4-5 times the total storage capacity of Canyon Lake. No overflows from Lake Elsinore to Temescal Creek have occurred since 1993, and therefore all runoff and associated sediment and nutrients that have passed through Canyon Lake have been retained in Lake Elsinore.</w:t>
      </w:r>
    </w:p>
    <w:p w14:paraId="44F211CE" w14:textId="0EE03837" w:rsidR="00AA6F3C" w:rsidRDefault="00AA6F3C" w:rsidP="00AA6F3C">
      <w:pPr>
        <w:pStyle w:val="LFTBody"/>
      </w:pPr>
      <w:r w:rsidRPr="00AA1597">
        <w:t xml:space="preserve">When overflows to Temescal Creek do occur, significant water quality benefits are expected, in particular salt, nutrient, and algae export via flushing. </w:t>
      </w:r>
      <w:r w:rsidR="00AA1597" w:rsidRPr="00AA1597">
        <w:t>Historically, overflows to Temescal Creek</w:t>
      </w:r>
      <w:r w:rsidR="00AA1597">
        <w:t xml:space="preserve"> occurred in roughly 10 percent of hydrologic years, but more efficient upstream retention appears to be reducing the frequency of overflows with the last event occurring in 1995.</w:t>
      </w:r>
    </w:p>
    <w:p w14:paraId="1AB6D265" w14:textId="7BDC9582" w:rsidR="00885030" w:rsidRPr="00885030" w:rsidRDefault="00AA6F3C" w:rsidP="00885030">
      <w:pPr>
        <w:pStyle w:val="LFTHeading4"/>
        <w:tabs>
          <w:tab w:val="left" w:pos="900"/>
        </w:tabs>
      </w:pPr>
      <w:r>
        <w:t>2.4.2.2</w:t>
      </w:r>
      <w:r w:rsidR="00885030">
        <w:tab/>
      </w:r>
      <w:r w:rsidR="00885030" w:rsidRPr="00885030">
        <w:t>Canyon Lake</w:t>
      </w:r>
    </w:p>
    <w:p w14:paraId="72B2294E" w14:textId="6CEA2F30" w:rsidR="00885030" w:rsidRPr="00F0173D" w:rsidRDefault="00885030" w:rsidP="00885030">
      <w:pPr>
        <w:pStyle w:val="LFTBody"/>
      </w:pPr>
      <w:r>
        <w:t xml:space="preserve">Canyon Lake retains a significant portion of sediment </w:t>
      </w:r>
      <w:r w:rsidRPr="00AA1597">
        <w:t>and nutrients, as shown by unusually hi</w:t>
      </w:r>
      <w:r w:rsidR="00AA1597" w:rsidRPr="00AA1597">
        <w:t xml:space="preserve">gh sedimentation rates of 2-3 </w:t>
      </w:r>
      <w:r w:rsidR="00C341DF" w:rsidRPr="00AA1597">
        <w:t>in</w:t>
      </w:r>
      <w:r w:rsidRPr="00AA1597">
        <w:t>/yr, roughly 60 times greater than a typical lake (Horne, 200</w:t>
      </w:r>
      <w:r w:rsidR="00B90A90" w:rsidRPr="00AA1597">
        <w:t>2</w:t>
      </w:r>
      <w:r w:rsidRPr="00AA1597">
        <w:t xml:space="preserve">). This sediment accumulation rate was estimated from three bathymetric </w:t>
      </w:r>
      <w:r w:rsidRPr="00F0173D">
        <w:t>surveys conducted in 1986, 1997, and 201</w:t>
      </w:r>
      <w:r w:rsidR="00AA1597" w:rsidRPr="00F0173D">
        <w:t>5</w:t>
      </w:r>
      <w:r w:rsidRPr="00F0173D">
        <w:t xml:space="preserve"> </w:t>
      </w:r>
      <w:r w:rsidR="00C341DF" w:rsidRPr="00F0173D">
        <w:t>(</w:t>
      </w:r>
      <w:r w:rsidR="00AA1597" w:rsidRPr="00F0173D">
        <w:t xml:space="preserve">as reported in </w:t>
      </w:r>
      <w:r w:rsidR="00E313A3" w:rsidRPr="00F0173D">
        <w:t xml:space="preserve">Horne 2002 </w:t>
      </w:r>
      <w:r w:rsidR="00AA1597" w:rsidRPr="00F0173D">
        <w:t xml:space="preserve">for 1986 and 1997; </w:t>
      </w:r>
      <w:r w:rsidR="00E313A3" w:rsidRPr="00F0173D">
        <w:t>Anderson 2015</w:t>
      </w:r>
      <w:r w:rsidR="00AA1597" w:rsidRPr="00F0173D">
        <w:t xml:space="preserve"> for 2015</w:t>
      </w:r>
      <w:r w:rsidR="00C341DF" w:rsidRPr="00F0173D">
        <w:t xml:space="preserve">) </w:t>
      </w:r>
      <w:r w:rsidRPr="00F0173D">
        <w:t>(</w:t>
      </w:r>
      <w:r w:rsidRPr="00F0173D">
        <w:rPr>
          <w:b/>
        </w:rPr>
        <w:t xml:space="preserve">Table </w:t>
      </w:r>
      <w:r w:rsidR="00827ED9" w:rsidRPr="00F0173D">
        <w:rPr>
          <w:b/>
        </w:rPr>
        <w:t>2-</w:t>
      </w:r>
      <w:r w:rsidR="004A253B" w:rsidRPr="00F0173D">
        <w:rPr>
          <w:b/>
        </w:rPr>
        <w:t>11</w:t>
      </w:r>
      <w:r w:rsidRPr="00F0173D">
        <w:t xml:space="preserve">). </w:t>
      </w:r>
    </w:p>
    <w:p w14:paraId="1E0A03C0" w14:textId="4980162F" w:rsidR="00885030" w:rsidRDefault="00885030" w:rsidP="00885030">
      <w:pPr>
        <w:pStyle w:val="LFTBody"/>
        <w:rPr>
          <w:rFonts w:ascii="Times New Roman" w:hAnsi="Times New Roman" w:cs="Times New Roman"/>
          <w:sz w:val="24"/>
          <w:szCs w:val="24"/>
          <w:lang w:bidi="ar-SA"/>
        </w:rPr>
      </w:pPr>
      <w:r w:rsidRPr="00F0173D">
        <w:t xml:space="preserve">In the most recent bathymetric survey, Anderson (2015) collected hydroacoustic echograms at three frequencies which allowed for mapping of the lake bottom, as well as an estimate of the thickness of sediment. Sediment samples collected </w:t>
      </w:r>
      <w:r w:rsidR="00FC615D">
        <w:t xml:space="preserve">from five sites across the lake </w:t>
      </w:r>
      <w:r w:rsidRPr="00F0173D">
        <w:t>at the same time as the hydroacoustic surveys showed that mobile-P was correlated to the low frequency echograms, which facilitated mapping of areas with greater organic content and mobile-P across the lake bottom (</w:t>
      </w:r>
      <w:r w:rsidRPr="00F0173D">
        <w:rPr>
          <w:b/>
        </w:rPr>
        <w:t xml:space="preserve">Figure </w:t>
      </w:r>
      <w:r w:rsidR="00827ED9" w:rsidRPr="00F0173D">
        <w:rPr>
          <w:b/>
        </w:rPr>
        <w:t>2-</w:t>
      </w:r>
      <w:r w:rsidR="001D454C" w:rsidRPr="00F0173D">
        <w:rPr>
          <w:b/>
        </w:rPr>
        <w:t>2</w:t>
      </w:r>
      <w:r w:rsidR="00E81325">
        <w:rPr>
          <w:b/>
        </w:rPr>
        <w:t>6</w:t>
      </w:r>
      <w:r w:rsidRPr="00F0173D">
        <w:t>).</w:t>
      </w:r>
      <w:r>
        <w:t xml:space="preserve"> These areas, generally in the more downstream region of each lake segment pose the greatest potential for oxygen depletion and for releasing bioavailable nutrients to the water column.</w:t>
      </w:r>
      <w:r>
        <w:rPr>
          <w:rFonts w:ascii="Times New Roman" w:hAnsi="Times New Roman" w:cs="Times New Roman"/>
          <w:sz w:val="24"/>
          <w:szCs w:val="24"/>
          <w:lang w:bidi="ar-SA"/>
        </w:rPr>
        <w:t xml:space="preserve"> </w:t>
      </w:r>
    </w:p>
    <w:p w14:paraId="7AB85518" w14:textId="349DBE93" w:rsidR="00885030" w:rsidRDefault="00C341DF" w:rsidP="00885030">
      <w:pPr>
        <w:pStyle w:val="LFTBody"/>
      </w:pPr>
      <w:r>
        <w:lastRenderedPageBreak/>
        <w:t>Historically, t</w:t>
      </w:r>
      <w:r w:rsidR="00885030">
        <w:t>he sediment and nutrients retained in Canyon Lake would naturally (without Railroad Canyon Dam) have been delivered to Lake Elsinore, since 94 percent of the Lake Elsinore watershed area is upstream of Canyon Lake. Of the sediment and nutrient loads that are not retained in Canyon Lake, referred to as pass-th</w:t>
      </w:r>
      <w:r>
        <w:t>r</w:t>
      </w:r>
      <w:r w:rsidR="00885030">
        <w:t xml:space="preserve">ough, most are ultimately retained within Lake Elsinore. </w:t>
      </w:r>
    </w:p>
    <w:p w14:paraId="3B12BF1A" w14:textId="093F6F88" w:rsidR="00885030" w:rsidRDefault="00885030" w:rsidP="00885030">
      <w:pPr>
        <w:pStyle w:val="LFTBody"/>
      </w:pPr>
      <w:r>
        <w:t>The nutrient load to Canyon Lake and from Canyon Lake to Lake Elsinore can be determined from historical flow and water quality data from the two inputs to Canyon Lake (Salt Creek and San Jacinto River</w:t>
      </w:r>
      <w:r w:rsidR="00AA1597">
        <w:rPr>
          <w:rStyle w:val="FootnoteReference"/>
        </w:rPr>
        <w:footnoteReference w:id="21"/>
      </w:r>
      <w:r>
        <w:t xml:space="preserve">) and overflow to Lake Elsinore. Continuous flow data was obtained </w:t>
      </w:r>
      <w:r w:rsidRPr="00F0173D">
        <w:t xml:space="preserve">from USGS gauges at these sites for the period of 2001 through 2014. </w:t>
      </w:r>
      <w:r w:rsidRPr="00F0173D">
        <w:rPr>
          <w:b/>
        </w:rPr>
        <w:t xml:space="preserve">Figure </w:t>
      </w:r>
      <w:r w:rsidR="00827ED9" w:rsidRPr="00F0173D">
        <w:rPr>
          <w:b/>
        </w:rPr>
        <w:t>2-</w:t>
      </w:r>
      <w:r w:rsidR="001D454C" w:rsidRPr="00F0173D">
        <w:rPr>
          <w:b/>
        </w:rPr>
        <w:t>2</w:t>
      </w:r>
      <w:r w:rsidR="00E81325">
        <w:rPr>
          <w:b/>
        </w:rPr>
        <w:t>7</w:t>
      </w:r>
      <w:r w:rsidRPr="00F0173D">
        <w:t xml:space="preserve"> compares t</w:t>
      </w:r>
      <w:r>
        <w:t>he total inflow runoff volume to Canyon Lake from Salt Creek and the San Jacinto River with overflow volume to Lake Elsinore. The estimate of Canyon Lake overflow is from USGS Gauge 11070500</w:t>
      </w:r>
      <w:r w:rsidR="00C341DF">
        <w:t xml:space="preserve"> (</w:t>
      </w:r>
      <w:r>
        <w:t>San Jacinto River near Lake Elsinore</w:t>
      </w:r>
      <w:r w:rsidR="00E12980">
        <w:t>)</w:t>
      </w:r>
      <w:r>
        <w:t>, which is approximately 2 miles downstream of the Canyon Lake spillway and therefore includes some runoff from a small subarea (~7,000 acres) between the two lakes in addition to Canyon Lake overflows. Annual runoff volumes from this gauge were summed for years when Canyon Lake exceeded its spill water elevation of 1</w:t>
      </w:r>
      <w:r w:rsidR="00F0173D">
        <w:t>,</w:t>
      </w:r>
      <w:r>
        <w:t>381.76 f</w:t>
      </w:r>
      <w:r w:rsidR="00F0173D">
        <w:t>ee</w:t>
      </w:r>
      <w:r>
        <w:t>t (2003-</w:t>
      </w:r>
      <w:r w:rsidR="00F0173D">
        <w:t>20</w:t>
      </w:r>
      <w:r>
        <w:t>05, 2008, and 2010-</w:t>
      </w:r>
      <w:r w:rsidR="00F0173D">
        <w:t>20</w:t>
      </w:r>
      <w:r>
        <w:t>11). In dry years when the lake did not reach its spill elevation, outflow was assumed to b</w:t>
      </w:r>
      <w:r w:rsidR="00E12980">
        <w:t>e zero (2002, 2006, 2007, and 2009).</w:t>
      </w:r>
      <w:r>
        <w:t xml:space="preserve"> Results from wet weather monitoring during 25 storm events since 2007 for inflows to and outflow from Canyon Lake show that nutrient concentrations are reduced by approximately 50 percent when overflows are occurring</w:t>
      </w:r>
      <w:r w:rsidR="00E12980">
        <w:t xml:space="preserve"> (see</w:t>
      </w:r>
      <w:r>
        <w:t xml:space="preserve"> Chapter </w:t>
      </w:r>
      <w:r w:rsidR="00E12980">
        <w:t>4</w:t>
      </w:r>
      <w:r>
        <w:t>, “Source Assessment”</w:t>
      </w:r>
      <w:r w:rsidR="00E12980">
        <w:t>)</w:t>
      </w:r>
      <w:r>
        <w:t xml:space="preserve">. Combining nutrient and sediment loads that are retained when volume is retained and the estimated settling prior to overflows in wet years, an estimated 62 and 41 percent of long-term average external loads of TP and TN, respectively, is retained in Canyon Lake.  </w:t>
      </w:r>
    </w:p>
    <w:p w14:paraId="279DC049" w14:textId="77777777" w:rsidR="00885030" w:rsidRDefault="00885030" w:rsidP="00885030">
      <w:pPr>
        <w:pStyle w:val="LFTHeading3"/>
      </w:pPr>
      <w:r>
        <w:t>2.3.3 Watershed Soil Erosion</w:t>
      </w:r>
    </w:p>
    <w:p w14:paraId="57227067" w14:textId="1B99E1CB" w:rsidR="00885030" w:rsidRDefault="00885030" w:rsidP="00885030">
      <w:pPr>
        <w:pStyle w:val="LFTBody"/>
      </w:pPr>
      <w:r>
        <w:t xml:space="preserve">Monitoring data show very high concentrations of suspended solids and nutrients during high intensity storm events (most recently in January 2011) that generate significant soil erosion, even from undeveloped hillsides. Sediment loads from these types of events may exceed typical winter storms by 100 times (Horne 2002). While these events may be infrequent and episodic, the impact to water quality in the </w:t>
      </w:r>
      <w:r w:rsidR="00E12980">
        <w:t xml:space="preserve">downstream </w:t>
      </w:r>
      <w:r>
        <w:t>lakes persists for multiple years in the form of enrichment of bottom sediments and subsequent nutrient flux rates to the water column.</w:t>
      </w:r>
      <w:r w:rsidR="00E12980">
        <w:rPr>
          <w:rStyle w:val="FootnoteReference"/>
        </w:rPr>
        <w:footnoteReference w:id="22"/>
      </w:r>
      <w:r>
        <w:t xml:space="preserve"> </w:t>
      </w:r>
      <w:r w:rsidR="006057A7">
        <w:t>Anderson (2012) estimated the half-life of nutrients delivered to the lake bottoms of Canyon Lake (t</w:t>
      </w:r>
      <w:r w:rsidR="006057A7" w:rsidRPr="005B545D">
        <w:rPr>
          <w:vertAlign w:val="subscript"/>
        </w:rPr>
        <w:t>1/2</w:t>
      </w:r>
      <w:r w:rsidR="006057A7">
        <w:t xml:space="preserve"> of 6.7 years for organic-P and 16.7 years for TN) and Lake Elsinore (t</w:t>
      </w:r>
      <w:r w:rsidR="006057A7" w:rsidRPr="007620FC">
        <w:rPr>
          <w:vertAlign w:val="subscript"/>
        </w:rPr>
        <w:t>1/2</w:t>
      </w:r>
      <w:r w:rsidR="006057A7">
        <w:t xml:space="preserve"> of 60.4 years for organic-P and 30.1 years for TN). </w:t>
      </w:r>
      <w:r>
        <w:t>The TMDL revisi</w:t>
      </w:r>
      <w:r w:rsidR="00E12980">
        <w:t>on must consider that these episodic</w:t>
      </w:r>
      <w:r>
        <w:t xml:space="preserve"> nutrient loads are partially attributable to natural background lands areas and would be likely to occur in a pre-developed or “reference” watershed.</w:t>
      </w:r>
      <w:r w:rsidR="006057A7">
        <w:t xml:space="preserve"> </w:t>
      </w:r>
      <w:r w:rsidR="00C07DEF">
        <w:t>Moreover, returning loads to a reference level will not provide immediate water quality improvements.</w:t>
      </w:r>
    </w:p>
    <w:p w14:paraId="1CABDAC9" w14:textId="07F50C71" w:rsidR="00E12980" w:rsidRDefault="00E12980" w:rsidP="00E12980">
      <w:pPr>
        <w:pStyle w:val="LFTHeading3"/>
      </w:pPr>
      <w:r>
        <w:t>2.4.4</w:t>
      </w:r>
      <w:r>
        <w:tab/>
        <w:t>Canyon Lake Dynamics</w:t>
      </w:r>
    </w:p>
    <w:p w14:paraId="2ABED487" w14:textId="656717D7" w:rsidR="00E12980" w:rsidRDefault="00E86AF7" w:rsidP="00E12980">
      <w:pPr>
        <w:pStyle w:val="LFTBody"/>
      </w:pPr>
      <w:r>
        <w:t xml:space="preserve">The existing nutrient </w:t>
      </w:r>
      <w:r w:rsidR="00E12980">
        <w:t xml:space="preserve">TMDL for Canyon Lake employed a linkage analysis that assumed a single fully mixed lake basin and thereby developed a single set of allocations for external loading. </w:t>
      </w:r>
      <w:r w:rsidR="00E12980">
        <w:lastRenderedPageBreak/>
        <w:t xml:space="preserve">However, </w:t>
      </w:r>
      <w:r w:rsidR="004B4243">
        <w:t xml:space="preserve">as described above and as demonstrated by </w:t>
      </w:r>
      <w:r>
        <w:t xml:space="preserve">studies </w:t>
      </w:r>
      <w:r w:rsidR="00E12980">
        <w:t xml:space="preserve">Canyon Lake has three distinct segments, namely the Main Lake, </w:t>
      </w:r>
      <w:r w:rsidR="00E12980" w:rsidRPr="00E313A3">
        <w:t>North Ski Area</w:t>
      </w:r>
      <w:r w:rsidR="001D454C" w:rsidRPr="00E313A3">
        <w:t>, and East Bay</w:t>
      </w:r>
      <w:r w:rsidR="00E12980" w:rsidRPr="00E313A3">
        <w:t>. The North Ski Area and Main Lake receive runoff from the San Jacinto River. Runoff from the San Jacinto River flows into the North Ski Area and then through culverts under Greenwald Avenue to the Main Lake. Hydraulically, these two lake</w:t>
      </w:r>
      <w:r w:rsidR="00E12980">
        <w:t xml:space="preserve"> segments are completely connected, and the North Ski Area is an extension of the Main Lake to its transition to the San Jacinto River inflow. For this reason, these two lake segments are not treated as separate receiving waters in the TMDL revision. </w:t>
      </w:r>
    </w:p>
    <w:p w14:paraId="75EBFDAE" w14:textId="209005CC" w:rsidR="00E12980" w:rsidRDefault="00E12980" w:rsidP="00E12980">
      <w:pPr>
        <w:pStyle w:val="LFTBody"/>
      </w:pPr>
      <w:r>
        <w:t xml:space="preserve">Conversely, the </w:t>
      </w:r>
      <w:r w:rsidRPr="00F0173D">
        <w:t>East Bay of Canyon Lake is very different in many ways from the Main Lake (</w:t>
      </w:r>
      <w:r w:rsidRPr="00F0173D">
        <w:rPr>
          <w:b/>
        </w:rPr>
        <w:t xml:space="preserve">Table </w:t>
      </w:r>
      <w:r w:rsidR="00827ED9" w:rsidRPr="00F0173D">
        <w:rPr>
          <w:b/>
        </w:rPr>
        <w:t>2-</w:t>
      </w:r>
      <w:r w:rsidR="004A253B" w:rsidRPr="00F0173D">
        <w:rPr>
          <w:b/>
        </w:rPr>
        <w:t>12</w:t>
      </w:r>
      <w:r w:rsidRPr="00F0173D">
        <w:t>). The East Bay has an entirely different drainage area than the Main Lake, with most runoff coming from Salt</w:t>
      </w:r>
      <w:r>
        <w:t xml:space="preserve"> Creek. During wet weather events water from East Bay outflows to the lower part of the Main Lake via a single 12’ culvert under Canyon Lake Drive. Exchanges between the Main Lake and East Bay are minor during dry weather conditions. Thus, it is important for East Bay, and its Salt Creek source area, to be treated </w:t>
      </w:r>
      <w:r w:rsidR="00E86AF7">
        <w:t>separately</w:t>
      </w:r>
      <w:r>
        <w:t xml:space="preserve"> in the </w:t>
      </w:r>
      <w:r w:rsidR="00E86AF7">
        <w:t xml:space="preserve">revised </w:t>
      </w:r>
      <w:r>
        <w:t xml:space="preserve">TMDL.   </w:t>
      </w:r>
    </w:p>
    <w:p w14:paraId="58054576" w14:textId="7C77E03C" w:rsidR="00E12980" w:rsidRDefault="00E12980" w:rsidP="0041517F">
      <w:pPr>
        <w:pStyle w:val="LFTHeading2"/>
      </w:pPr>
      <w:r>
        <w:t>2</w:t>
      </w:r>
      <w:r w:rsidR="0041517F">
        <w:t>.5</w:t>
      </w:r>
      <w:r>
        <w:tab/>
      </w:r>
      <w:r w:rsidR="00E42B04">
        <w:t>Summary</w:t>
      </w:r>
    </w:p>
    <w:p w14:paraId="24B03508" w14:textId="0E298ECB" w:rsidR="0028062A" w:rsidRDefault="00F0173D" w:rsidP="0041517F">
      <w:pPr>
        <w:pStyle w:val="LFTBody"/>
      </w:pPr>
      <w:r>
        <w:t xml:space="preserve">This </w:t>
      </w:r>
      <w:r w:rsidR="0028062A">
        <w:t xml:space="preserve">Problem Statement has identified </w:t>
      </w:r>
      <w:r w:rsidR="00E42B04">
        <w:t>a number of</w:t>
      </w:r>
      <w:r w:rsidR="0028062A">
        <w:t xml:space="preserve"> </w:t>
      </w:r>
      <w:r w:rsidR="00E42B04">
        <w:t xml:space="preserve">key </w:t>
      </w:r>
      <w:r w:rsidR="0028062A">
        <w:t>findings from more than 10 years of research that need to be considered as part of the TMDL Revision to provide a more appropriate basis for the establishment of numeric targets</w:t>
      </w:r>
      <w:r w:rsidR="00E42B04">
        <w:t xml:space="preserve"> in Canyon Lake and Lake Elsinore. These findings include:</w:t>
      </w:r>
    </w:p>
    <w:p w14:paraId="6E7D892D" w14:textId="702DB81E" w:rsidR="00E12980" w:rsidRDefault="0028062A" w:rsidP="00E42B04">
      <w:pPr>
        <w:pStyle w:val="LFTBullet1"/>
        <w:numPr>
          <w:ilvl w:val="0"/>
          <w:numId w:val="21"/>
        </w:numPr>
      </w:pPr>
      <w:r>
        <w:t xml:space="preserve">Better understanding of the San Jacinto River Watershed and retention of flows in the upper watershed, e.g., as retained by Lake Perris, Mystic Lake. </w:t>
      </w:r>
    </w:p>
    <w:p w14:paraId="30B9B983" w14:textId="146629D2" w:rsidR="0028062A" w:rsidRDefault="0028062A" w:rsidP="00E42B04">
      <w:pPr>
        <w:pStyle w:val="LFTBullet1"/>
        <w:numPr>
          <w:ilvl w:val="0"/>
          <w:numId w:val="21"/>
        </w:numPr>
      </w:pPr>
      <w:r>
        <w:t>The highly managed nature of Canyon Lake and Lake Elsinore and its influence on expected water quality and biological conditions.</w:t>
      </w:r>
    </w:p>
    <w:p w14:paraId="24FD3B87" w14:textId="59A6155B" w:rsidR="0028062A" w:rsidRDefault="0028062A" w:rsidP="00E42B04">
      <w:pPr>
        <w:pStyle w:val="LFTBullet1"/>
        <w:numPr>
          <w:ilvl w:val="0"/>
          <w:numId w:val="21"/>
        </w:numPr>
      </w:pPr>
      <w:r>
        <w:t xml:space="preserve">Water quality conditions related to </w:t>
      </w:r>
      <w:r w:rsidR="00640F24">
        <w:t xml:space="preserve">naturally occurring </w:t>
      </w:r>
      <w:r>
        <w:t>hydrologic cycles that influence water quality and aquatic biological expectations, especially for Lake Elsinore.</w:t>
      </w:r>
    </w:p>
    <w:p w14:paraId="7269B3D9" w14:textId="13E10D18" w:rsidR="0028062A" w:rsidRDefault="0028062A" w:rsidP="00E42B04">
      <w:pPr>
        <w:pStyle w:val="LFTBullet1"/>
        <w:numPr>
          <w:ilvl w:val="0"/>
          <w:numId w:val="21"/>
        </w:numPr>
      </w:pPr>
      <w:r>
        <w:t>Dynamics of sediment and nutrient retention and their influence on conditions in each lake.</w:t>
      </w:r>
    </w:p>
    <w:p w14:paraId="0BDC0CBB" w14:textId="70E32FF9" w:rsidR="0028062A" w:rsidRDefault="0028062A" w:rsidP="00E42B04">
      <w:pPr>
        <w:pStyle w:val="LFTBullet1"/>
        <w:numPr>
          <w:ilvl w:val="0"/>
          <w:numId w:val="21"/>
        </w:numPr>
      </w:pPr>
      <w:r>
        <w:t>Role that natural background levels of nutrients in the watershed have on downstream water quality.</w:t>
      </w:r>
    </w:p>
    <w:p w14:paraId="6AB65B8D" w14:textId="119F9C86" w:rsidR="0028062A" w:rsidRPr="0041517F" w:rsidRDefault="0028062A" w:rsidP="00EE63CB">
      <w:pPr>
        <w:pStyle w:val="LFTBullet1"/>
        <w:numPr>
          <w:ilvl w:val="0"/>
          <w:numId w:val="21"/>
        </w:numPr>
        <w:spacing w:after="240"/>
      </w:pPr>
      <w:r>
        <w:t>Better understanding of the differences in the dynamics in the East Bay</w:t>
      </w:r>
      <w:r w:rsidR="00F520B2">
        <w:t xml:space="preserve"> and North Ski Area</w:t>
      </w:r>
      <w:r>
        <w:t xml:space="preserve"> versus the Main La</w:t>
      </w:r>
      <w:r w:rsidR="00E42B04">
        <w:t>k</w:t>
      </w:r>
      <w:r>
        <w:t xml:space="preserve">e in Canyon Lake and how this may influence water quality expectations. </w:t>
      </w:r>
    </w:p>
    <w:p w14:paraId="4BF24ED5" w14:textId="7E4FB723" w:rsidR="000D303C" w:rsidRDefault="000D303C" w:rsidP="000D303C">
      <w:pPr>
        <w:pStyle w:val="LFTHeading2"/>
      </w:pPr>
      <w:r>
        <w:t>2.</w:t>
      </w:r>
      <w:r w:rsidR="0041517F">
        <w:t>6</w:t>
      </w:r>
      <w:r>
        <w:tab/>
        <w:t>References</w:t>
      </w:r>
      <w:r w:rsidR="00AA1597">
        <w:t xml:space="preserve"> </w:t>
      </w:r>
      <w:r w:rsidR="00AA1597" w:rsidRPr="00AA1597">
        <w:rPr>
          <w:rFonts w:asciiTheme="minorHAnsi" w:hAnsiTheme="minorHAnsi"/>
          <w:i/>
          <w:color w:val="000000" w:themeColor="text1"/>
          <w:sz w:val="22"/>
          <w:szCs w:val="22"/>
        </w:rPr>
        <w:t>(References will be moved to Chapter 9 in final TMDL Report)</w:t>
      </w:r>
    </w:p>
    <w:p w14:paraId="14B762DB" w14:textId="77777777" w:rsidR="005F3AFA" w:rsidRDefault="005F3AFA" w:rsidP="000D303C">
      <w:pPr>
        <w:pStyle w:val="LFTBody"/>
      </w:pPr>
      <w:r w:rsidRPr="00901C4D">
        <w:t xml:space="preserve">AMEC Foster Wheeler. 2014. </w:t>
      </w:r>
      <w:r w:rsidRPr="00901C4D">
        <w:rPr>
          <w:i/>
        </w:rPr>
        <w:t>Ecological Risk Assessment for Sediment of Lake Merced, CA</w:t>
      </w:r>
      <w:r w:rsidRPr="00901C4D">
        <w:t>. Prepared for City and County of San Francisco. September</w:t>
      </w:r>
      <w:r>
        <w:t xml:space="preserve"> </w:t>
      </w:r>
    </w:p>
    <w:p w14:paraId="7AB3178B" w14:textId="15435A1A" w:rsidR="005F3AFA" w:rsidRPr="0057181F" w:rsidRDefault="006054F6" w:rsidP="000D303C">
      <w:pPr>
        <w:pStyle w:val="LFTBody"/>
        <w:rPr>
          <w:rFonts w:cs="Arial"/>
          <w:color w:val="000000"/>
        </w:rPr>
      </w:pPr>
      <w:r w:rsidRPr="0057181F">
        <w:t xml:space="preserve">Anderson M.A. 2006. </w:t>
      </w:r>
      <w:r w:rsidRPr="00901C4D">
        <w:rPr>
          <w:i/>
        </w:rPr>
        <w:t>Predicted Effects of Restoration Efforts on Water Quality in Lake Elsinore: Model Development and Results</w:t>
      </w:r>
      <w:r w:rsidRPr="0057181F">
        <w:t>.</w:t>
      </w:r>
      <w:r w:rsidR="0057181F" w:rsidRPr="0057181F">
        <w:t xml:space="preserve"> </w:t>
      </w:r>
      <w:r w:rsidR="0057181F" w:rsidRPr="00901C4D">
        <w:rPr>
          <w:rFonts w:cs="Arial"/>
          <w:lang w:bidi="ar-SA"/>
        </w:rPr>
        <w:t>Final Report for Lake Elsinore and San Joaquin Watersheds Authority (LESJWA). 33 pp.</w:t>
      </w:r>
    </w:p>
    <w:p w14:paraId="49B62C67" w14:textId="47D10021" w:rsidR="006054F6" w:rsidRPr="0057181F" w:rsidRDefault="006054F6" w:rsidP="0057181F">
      <w:pPr>
        <w:pStyle w:val="LFTBody"/>
      </w:pPr>
      <w:r w:rsidRPr="0057181F">
        <w:lastRenderedPageBreak/>
        <w:t xml:space="preserve">Anderson, M.A. 2007. </w:t>
      </w:r>
      <w:r w:rsidRPr="00901C4D">
        <w:rPr>
          <w:i/>
        </w:rPr>
        <w:t>Predicted Effects of In-Lake Treatment on Water Quality in Canyon Lake</w:t>
      </w:r>
      <w:r w:rsidRPr="0057181F">
        <w:t>.</w:t>
      </w:r>
      <w:r w:rsidR="0057181F" w:rsidRPr="0057181F">
        <w:t xml:space="preserve"> </w:t>
      </w:r>
      <w:r w:rsidR="0057181F" w:rsidRPr="00901C4D">
        <w:t>Final Report to the San Jacinto River Watershed Council. 31 pp.+</w:t>
      </w:r>
      <w:r w:rsidR="006437B0">
        <w:t xml:space="preserve"> </w:t>
      </w:r>
      <w:r w:rsidR="0057181F" w:rsidRPr="00901C4D">
        <w:t>Appendix.</w:t>
      </w:r>
      <w:r w:rsidRPr="0057181F">
        <w:t xml:space="preserve"> 39 pp.</w:t>
      </w:r>
    </w:p>
    <w:p w14:paraId="77267C90" w14:textId="60BE4176" w:rsidR="006054F6" w:rsidRDefault="006054F6" w:rsidP="006054F6">
      <w:pPr>
        <w:pStyle w:val="LFTBody"/>
      </w:pPr>
      <w:r>
        <w:t xml:space="preserve">Anderson, M.A. 2008a. </w:t>
      </w:r>
      <w:r w:rsidRPr="00901C4D">
        <w:rPr>
          <w:i/>
        </w:rPr>
        <w:t>Predicted Effects of External Load Reductions and In-Lake Treatment on Water Quality in Canyon Lake – A Supplemental Simulation Study</w:t>
      </w:r>
      <w:r>
        <w:t xml:space="preserve">. </w:t>
      </w:r>
      <w:r w:rsidR="0057181F" w:rsidRPr="002F2137">
        <w:rPr>
          <w:rFonts w:cs="Arial"/>
          <w:lang w:bidi="ar-SA"/>
        </w:rPr>
        <w:t xml:space="preserve">Final Report </w:t>
      </w:r>
      <w:r w:rsidR="006437B0">
        <w:rPr>
          <w:rFonts w:cs="Arial"/>
          <w:lang w:bidi="ar-SA"/>
        </w:rPr>
        <w:t>to</w:t>
      </w:r>
      <w:r w:rsidR="0057181F" w:rsidRPr="002F2137">
        <w:rPr>
          <w:rFonts w:cs="Arial"/>
          <w:lang w:bidi="ar-SA"/>
        </w:rPr>
        <w:t xml:space="preserve"> LESJWA. 33 pp.</w:t>
      </w:r>
      <w:r>
        <w:t>21 pp.</w:t>
      </w:r>
    </w:p>
    <w:p w14:paraId="29C72183" w14:textId="7CACBA8F" w:rsidR="000D303C" w:rsidRDefault="000D303C" w:rsidP="006054F6">
      <w:pPr>
        <w:pStyle w:val="LFTBody"/>
      </w:pPr>
      <w:r>
        <w:t>Anderson, M.A. 2008</w:t>
      </w:r>
      <w:r w:rsidR="006054F6">
        <w:t>b</w:t>
      </w:r>
      <w:r>
        <w:t xml:space="preserve">. </w:t>
      </w:r>
      <w:r w:rsidRPr="00901C4D">
        <w:rPr>
          <w:i/>
          <w:iCs/>
        </w:rPr>
        <w:t>Hydroacoustic Fisheries Survey for Lake Elsinore: Spring, 2008</w:t>
      </w:r>
      <w:r>
        <w:rPr>
          <w:i/>
          <w:iCs/>
        </w:rPr>
        <w:t xml:space="preserve">. </w:t>
      </w:r>
      <w:r>
        <w:t>Draft Final Report to the City of Lake Elsinore. 15 pp.</w:t>
      </w:r>
    </w:p>
    <w:p w14:paraId="575D7A27" w14:textId="775117AC" w:rsidR="000D303C" w:rsidRDefault="000D303C" w:rsidP="000D303C">
      <w:pPr>
        <w:pStyle w:val="LFTBody"/>
        <w:rPr>
          <w:rFonts w:cs="Arial"/>
          <w:color w:val="000000"/>
        </w:rPr>
      </w:pPr>
      <w:r>
        <w:rPr>
          <w:rFonts w:cs="Arial"/>
          <w:color w:val="000000"/>
        </w:rPr>
        <w:t xml:space="preserve">Anderson, M.A. 2010. </w:t>
      </w:r>
      <w:r w:rsidRPr="00901C4D">
        <w:rPr>
          <w:rFonts w:cs="Arial"/>
          <w:i/>
          <w:color w:val="000000"/>
        </w:rPr>
        <w:t>Bathymetric, Sedimentological, and Retrospective Water Quality Analysis to Evaluate Effectiveness of the Lake Elsinore Re</w:t>
      </w:r>
      <w:r w:rsidR="002F6220" w:rsidRPr="00901C4D">
        <w:rPr>
          <w:rFonts w:cs="Arial"/>
          <w:i/>
          <w:color w:val="000000"/>
        </w:rPr>
        <w:t>cycled Water Pipeline Project</w:t>
      </w:r>
      <w:r w:rsidR="002F6220">
        <w:rPr>
          <w:rFonts w:cs="Arial"/>
          <w:color w:val="000000"/>
        </w:rPr>
        <w:t xml:space="preserve">. </w:t>
      </w:r>
      <w:r>
        <w:rPr>
          <w:rFonts w:cs="Arial"/>
          <w:color w:val="000000"/>
        </w:rPr>
        <w:t xml:space="preserve">Final Report </w:t>
      </w:r>
      <w:r w:rsidR="006437B0">
        <w:rPr>
          <w:rFonts w:cs="Arial"/>
          <w:color w:val="000000"/>
        </w:rPr>
        <w:t>to</w:t>
      </w:r>
      <w:r w:rsidR="0057181F">
        <w:rPr>
          <w:rFonts w:cs="Arial"/>
          <w:color w:val="000000"/>
        </w:rPr>
        <w:t xml:space="preserve"> LESJWA, </w:t>
      </w:r>
      <w:r>
        <w:rPr>
          <w:rFonts w:cs="Arial"/>
          <w:color w:val="000000"/>
        </w:rPr>
        <w:t xml:space="preserve">September </w:t>
      </w:r>
      <w:r w:rsidR="0057181F">
        <w:rPr>
          <w:rFonts w:cs="Arial"/>
          <w:color w:val="000000"/>
        </w:rPr>
        <w:t xml:space="preserve">15, </w:t>
      </w:r>
      <w:r>
        <w:rPr>
          <w:rFonts w:cs="Arial"/>
          <w:color w:val="000000"/>
        </w:rPr>
        <w:t>2010</w:t>
      </w:r>
      <w:r w:rsidR="00F0173D">
        <w:rPr>
          <w:rFonts w:cs="Arial"/>
          <w:color w:val="000000"/>
        </w:rPr>
        <w:t>.</w:t>
      </w:r>
    </w:p>
    <w:p w14:paraId="2BCCC1B5" w14:textId="6E447A52" w:rsidR="006057A7" w:rsidRDefault="006057A7" w:rsidP="000D303C">
      <w:pPr>
        <w:pStyle w:val="LFTBody"/>
      </w:pPr>
      <w:r>
        <w:t xml:space="preserve">Anderson, M. A. 2012. </w:t>
      </w:r>
      <w:r w:rsidRPr="00901C4D">
        <w:rPr>
          <w:i/>
        </w:rPr>
        <w:t>Task 1 – Estimate Rate at Which Phosphorus is Rendered No Longer Bioavailable in Sediments</w:t>
      </w:r>
      <w:r>
        <w:t xml:space="preserve">, Presentation to </w:t>
      </w:r>
      <w:r w:rsidR="0057181F">
        <w:t>LECL</w:t>
      </w:r>
      <w:r>
        <w:t xml:space="preserve"> TMDL Task</w:t>
      </w:r>
      <w:r w:rsidR="0057181F">
        <w:t xml:space="preserve"> F</w:t>
      </w:r>
      <w:r>
        <w:t>orce, February 14, 2012.</w:t>
      </w:r>
      <w:r w:rsidDel="000A58D5">
        <w:t xml:space="preserve"> </w:t>
      </w:r>
    </w:p>
    <w:p w14:paraId="1CCD0C45" w14:textId="36A670D3" w:rsidR="00F0173D" w:rsidRPr="00901C4D" w:rsidRDefault="00F0173D" w:rsidP="000D303C">
      <w:pPr>
        <w:pStyle w:val="LFTBody"/>
        <w:rPr>
          <w:rFonts w:cs="Arial"/>
          <w:color w:val="000000"/>
        </w:rPr>
      </w:pPr>
      <w:r>
        <w:rPr>
          <w:rFonts w:cs="Arial"/>
          <w:color w:val="000000"/>
        </w:rPr>
        <w:t xml:space="preserve">Anderson, M.A. 2015. </w:t>
      </w:r>
      <w:r w:rsidR="005F03D6" w:rsidRPr="00901C4D">
        <w:rPr>
          <w:rFonts w:cs="Arial"/>
          <w:i/>
          <w:color w:val="000000"/>
        </w:rPr>
        <w:t xml:space="preserve">Task 2.3: Bathymetric Survey and Sediment Hydroacoustic Study of Canyon Lake. Draft memorandum </w:t>
      </w:r>
      <w:r w:rsidR="006437B0" w:rsidRPr="00901C4D">
        <w:rPr>
          <w:rFonts w:cs="Arial"/>
          <w:i/>
          <w:color w:val="000000"/>
        </w:rPr>
        <w:t>to</w:t>
      </w:r>
      <w:r w:rsidR="005F03D6" w:rsidRPr="00901C4D">
        <w:rPr>
          <w:rFonts w:cs="Arial"/>
          <w:i/>
          <w:color w:val="000000"/>
        </w:rPr>
        <w:t xml:space="preserve"> </w:t>
      </w:r>
      <w:r w:rsidR="0057181F" w:rsidRPr="00901C4D">
        <w:rPr>
          <w:rFonts w:cs="Arial"/>
          <w:i/>
          <w:color w:val="000000"/>
        </w:rPr>
        <w:t>LECL</w:t>
      </w:r>
      <w:r w:rsidR="005F03D6" w:rsidRPr="00901C4D">
        <w:rPr>
          <w:rFonts w:cs="Arial"/>
          <w:i/>
          <w:color w:val="000000"/>
        </w:rPr>
        <w:t xml:space="preserve"> Task Force</w:t>
      </w:r>
      <w:r w:rsidR="005F03D6" w:rsidRPr="00901C4D">
        <w:rPr>
          <w:rFonts w:cs="Arial"/>
          <w:color w:val="000000"/>
        </w:rPr>
        <w:t>. August 9, 2015.</w:t>
      </w:r>
    </w:p>
    <w:p w14:paraId="382402A9" w14:textId="2A432F03" w:rsidR="000D303C" w:rsidRDefault="000D303C" w:rsidP="000D303C">
      <w:pPr>
        <w:pStyle w:val="LFTBody"/>
      </w:pPr>
      <w:r>
        <w:t xml:space="preserve">Anderson, M.A. 2016. </w:t>
      </w:r>
      <w:r w:rsidR="0029759E" w:rsidRPr="00901C4D">
        <w:rPr>
          <w:i/>
        </w:rPr>
        <w:t>Task 2.2</w:t>
      </w:r>
      <w:r w:rsidR="0029759E">
        <w:t xml:space="preserve"> </w:t>
      </w:r>
      <w:r w:rsidRPr="00901C4D">
        <w:rPr>
          <w:i/>
        </w:rPr>
        <w:t>Fishery Hydroacoustic Survey and Ecology of Lake Elsinore: Sprin</w:t>
      </w:r>
      <w:r w:rsidR="002F6220" w:rsidRPr="00901C4D">
        <w:rPr>
          <w:i/>
        </w:rPr>
        <w:t>g 2015</w:t>
      </w:r>
      <w:r w:rsidR="002F6220">
        <w:t>. Technical Memorandum</w:t>
      </w:r>
      <w:r w:rsidR="0057181F">
        <w:t xml:space="preserve"> to LECL Task Force</w:t>
      </w:r>
      <w:r w:rsidR="002F6220">
        <w:t xml:space="preserve">. </w:t>
      </w:r>
      <w:r>
        <w:t>February</w:t>
      </w:r>
      <w:r w:rsidR="0057181F">
        <w:t xml:space="preserve"> 28, 2016</w:t>
      </w:r>
      <w:r>
        <w:t>.</w:t>
      </w:r>
    </w:p>
    <w:p w14:paraId="1ADA6D10" w14:textId="70234F08" w:rsidR="007C38A5" w:rsidRDefault="007C38A5" w:rsidP="007C38A5">
      <w:pPr>
        <w:pStyle w:val="LFTBody"/>
      </w:pPr>
      <w:r>
        <w:t xml:space="preserve">Anderson M.A. and R. Lawson. 2005. </w:t>
      </w:r>
      <w:r w:rsidRPr="00901C4D">
        <w:rPr>
          <w:i/>
        </w:rPr>
        <w:t>Continuation of Recycled Water and Aeration Monitoring at Lake Elsinore: July 1, 2004 – June 30, 2005</w:t>
      </w:r>
      <w:r>
        <w:t xml:space="preserve">. </w:t>
      </w:r>
      <w:r w:rsidR="006437B0">
        <w:t xml:space="preserve">Final Report to LESJWA, September 2005. </w:t>
      </w:r>
      <w:r>
        <w:t>37 pp.</w:t>
      </w:r>
    </w:p>
    <w:p w14:paraId="5886D4BA" w14:textId="77777777" w:rsidR="000D303C" w:rsidRDefault="000D303C" w:rsidP="000D303C">
      <w:pPr>
        <w:pStyle w:val="LFTBody"/>
        <w:rPr>
          <w:bCs/>
        </w:rPr>
      </w:pPr>
      <w:r>
        <w:t xml:space="preserve">Bailey, H., C. Curran, S. Poucher, and M. Sutula. 2014. </w:t>
      </w:r>
      <w:r w:rsidRPr="00901C4D">
        <w:rPr>
          <w:bCs/>
          <w:i/>
        </w:rPr>
        <w:t>Science Supporting Dissolved Oxygen Objectives for Suisun Marsh</w:t>
      </w:r>
      <w:r>
        <w:rPr>
          <w:bCs/>
        </w:rPr>
        <w:t>. SCCWRP technical Report 830, March.</w:t>
      </w:r>
    </w:p>
    <w:p w14:paraId="479BBA69" w14:textId="090320A2" w:rsidR="000D303C" w:rsidRDefault="000D303C" w:rsidP="000D303C">
      <w:pPr>
        <w:pStyle w:val="LFTBody"/>
      </w:pPr>
      <w:r>
        <w:t xml:space="preserve">Beamish, F. W. H. 1964. </w:t>
      </w:r>
      <w:r w:rsidRPr="00901C4D">
        <w:rPr>
          <w:i/>
        </w:rPr>
        <w:t xml:space="preserve">Respiration of </w:t>
      </w:r>
      <w:r w:rsidR="0029759E" w:rsidRPr="00901C4D">
        <w:rPr>
          <w:i/>
        </w:rPr>
        <w:t>F</w:t>
      </w:r>
      <w:r w:rsidRPr="00901C4D">
        <w:rPr>
          <w:i/>
        </w:rPr>
        <w:t xml:space="preserve">ishes with </w:t>
      </w:r>
      <w:r w:rsidR="0029759E" w:rsidRPr="00901C4D">
        <w:rPr>
          <w:i/>
        </w:rPr>
        <w:t>S</w:t>
      </w:r>
      <w:r w:rsidRPr="00901C4D">
        <w:rPr>
          <w:i/>
        </w:rPr>
        <w:t xml:space="preserve">pecial </w:t>
      </w:r>
      <w:r w:rsidR="0029759E" w:rsidRPr="00901C4D">
        <w:rPr>
          <w:i/>
        </w:rPr>
        <w:t>E</w:t>
      </w:r>
      <w:r w:rsidRPr="00901C4D">
        <w:rPr>
          <w:i/>
        </w:rPr>
        <w:t xml:space="preserve">mphasis on </w:t>
      </w:r>
      <w:r w:rsidR="0029759E" w:rsidRPr="00901C4D">
        <w:rPr>
          <w:i/>
        </w:rPr>
        <w:t>S</w:t>
      </w:r>
      <w:r w:rsidRPr="00901C4D">
        <w:rPr>
          <w:i/>
        </w:rPr>
        <w:t xml:space="preserve">tandard </w:t>
      </w:r>
      <w:r w:rsidR="0029759E" w:rsidRPr="00901C4D">
        <w:rPr>
          <w:i/>
        </w:rPr>
        <w:t>O</w:t>
      </w:r>
      <w:r w:rsidRPr="00901C4D">
        <w:rPr>
          <w:i/>
        </w:rPr>
        <w:t xml:space="preserve">xygen </w:t>
      </w:r>
      <w:r w:rsidR="0029759E" w:rsidRPr="00901C4D">
        <w:rPr>
          <w:i/>
        </w:rPr>
        <w:t>C</w:t>
      </w:r>
      <w:r w:rsidRPr="00901C4D">
        <w:rPr>
          <w:i/>
        </w:rPr>
        <w:t xml:space="preserve">onsumption. II. Influence of </w:t>
      </w:r>
      <w:r w:rsidR="0029759E" w:rsidRPr="00901C4D">
        <w:rPr>
          <w:i/>
        </w:rPr>
        <w:t>W</w:t>
      </w:r>
      <w:r w:rsidRPr="00901C4D">
        <w:rPr>
          <w:i/>
        </w:rPr>
        <w:t xml:space="preserve">eight and </w:t>
      </w:r>
      <w:r w:rsidR="0029759E" w:rsidRPr="00901C4D">
        <w:rPr>
          <w:i/>
        </w:rPr>
        <w:t>T</w:t>
      </w:r>
      <w:r w:rsidRPr="00901C4D">
        <w:rPr>
          <w:i/>
        </w:rPr>
        <w:t xml:space="preserve">emperature on </w:t>
      </w:r>
      <w:r w:rsidR="0029759E" w:rsidRPr="00901C4D">
        <w:rPr>
          <w:i/>
        </w:rPr>
        <w:t>R</w:t>
      </w:r>
      <w:r w:rsidRPr="00901C4D">
        <w:rPr>
          <w:i/>
        </w:rPr>
        <w:t xml:space="preserve">espiration of </w:t>
      </w:r>
      <w:r w:rsidR="0029759E" w:rsidRPr="00901C4D">
        <w:rPr>
          <w:i/>
        </w:rPr>
        <w:t>S</w:t>
      </w:r>
      <w:r w:rsidRPr="00901C4D">
        <w:rPr>
          <w:i/>
        </w:rPr>
        <w:t xml:space="preserve">everal </w:t>
      </w:r>
      <w:r w:rsidR="0029759E" w:rsidRPr="00901C4D">
        <w:rPr>
          <w:i/>
        </w:rPr>
        <w:t>S</w:t>
      </w:r>
      <w:r w:rsidRPr="00901C4D">
        <w:rPr>
          <w:i/>
        </w:rPr>
        <w:t>pecies</w:t>
      </w:r>
      <w:r>
        <w:t>. Can. J. Zool., 42: 177-188.</w:t>
      </w:r>
    </w:p>
    <w:p w14:paraId="2EB53F05" w14:textId="60C3BD94" w:rsidR="0029759E" w:rsidRDefault="0029759E" w:rsidP="000D303C">
      <w:pPr>
        <w:pStyle w:val="LFTBody"/>
        <w:rPr>
          <w:color w:val="000000"/>
        </w:rPr>
      </w:pPr>
      <w:r>
        <w:rPr>
          <w:color w:val="000000"/>
        </w:rPr>
        <w:t xml:space="preserve">Canyon Lake Property Owners Association. 2016. </w:t>
      </w:r>
      <w:r w:rsidRPr="00901C4D">
        <w:rPr>
          <w:i/>
          <w:color w:val="000000"/>
        </w:rPr>
        <w:t>Draft Lake Management Plan for Canyon Lake</w:t>
      </w:r>
      <w:r>
        <w:rPr>
          <w:color w:val="000000"/>
        </w:rPr>
        <w:t xml:space="preserve">. </w:t>
      </w:r>
    </w:p>
    <w:p w14:paraId="3C4B3BFD" w14:textId="5807A378" w:rsidR="000D303C" w:rsidRDefault="00DC2818" w:rsidP="000D303C">
      <w:pPr>
        <w:pStyle w:val="LFTBody"/>
      </w:pPr>
      <w:r>
        <w:rPr>
          <w:color w:val="000000"/>
        </w:rPr>
        <w:t>Couch</w:t>
      </w:r>
      <w:r>
        <w:t>, A. 1952. Elsinore History. Vol. II Manuscript. City of Lake Elsinore Public Library</w:t>
      </w:r>
    </w:p>
    <w:p w14:paraId="2D493DB1" w14:textId="35C2B133" w:rsidR="000D303C" w:rsidRDefault="000D303C" w:rsidP="000D303C">
      <w:pPr>
        <w:pStyle w:val="LFTBody"/>
      </w:pPr>
      <w:r>
        <w:t xml:space="preserve">EIP, 2004. </w:t>
      </w:r>
      <w:r w:rsidRPr="00901C4D">
        <w:rPr>
          <w:i/>
          <w:iCs/>
        </w:rPr>
        <w:t>Fisheries Management Plan for Lake Elsinore</w:t>
      </w:r>
      <w:r>
        <w:t>. Draft Final Report to Lake Elsinore &amp; San Jacinto Watersheds Authority.</w:t>
      </w:r>
    </w:p>
    <w:p w14:paraId="10CAFC6E" w14:textId="464AA0E5" w:rsidR="00DC2818" w:rsidRDefault="00DC2818" w:rsidP="00DC2818">
      <w:pPr>
        <w:pStyle w:val="LFTBody"/>
      </w:pPr>
      <w:r>
        <w:t>E</w:t>
      </w:r>
      <w:r w:rsidR="0029759E">
        <w:t>nvironmental Protection Agency (E</w:t>
      </w:r>
      <w:r>
        <w:t>PA</w:t>
      </w:r>
      <w:r w:rsidR="0029759E">
        <w:t>)</w:t>
      </w:r>
      <w:r>
        <w:t xml:space="preserve">. 1974. </w:t>
      </w:r>
      <w:r>
        <w:rPr>
          <w:i/>
          <w:iCs/>
        </w:rPr>
        <w:t xml:space="preserve">The relationship of phosphorus and nitrogen to the trophic state of Northeast and North-Central lakes and reservoirs. </w:t>
      </w:r>
      <w:r>
        <w:t>National Eutrophication Survey working paper no. 23. U.S. Environmental Protection Agency, Washington, DC.</w:t>
      </w:r>
    </w:p>
    <w:p w14:paraId="6F7562A5" w14:textId="13F8C487" w:rsidR="009515AD" w:rsidRDefault="00DC2818" w:rsidP="00DC2818">
      <w:pPr>
        <w:pStyle w:val="LFTBody"/>
      </w:pPr>
      <w:r w:rsidRPr="00DC2818">
        <w:t>EPA. 1978. U</w:t>
      </w:r>
      <w:r w:rsidRPr="00901C4D">
        <w:rPr>
          <w:i/>
        </w:rPr>
        <w:t>.S. Environmental Protection Agency National Eutrophication Survey.  Report on Lake Elsinore</w:t>
      </w:r>
      <w:r w:rsidRPr="00DC2818">
        <w:t>, Riverside County California, EPA Region IX.  Working Paper No. 745. June.</w:t>
      </w:r>
      <w:bookmarkStart w:id="3" w:name="_GoBack"/>
      <w:bookmarkEnd w:id="3"/>
    </w:p>
    <w:p w14:paraId="52BF686F" w14:textId="1033E940" w:rsidR="00DC2818" w:rsidRDefault="00DC2818" w:rsidP="000D303C">
      <w:pPr>
        <w:pStyle w:val="LFTBody"/>
      </w:pPr>
      <w:r>
        <w:t xml:space="preserve">EPA 1999. </w:t>
      </w:r>
      <w:r w:rsidRPr="00901C4D">
        <w:rPr>
          <w:i/>
        </w:rPr>
        <w:t>Protocol for Developing Nutrient TMDLs</w:t>
      </w:r>
      <w:r>
        <w:t>.  First Edition. EPA 841-B-99-007. November.</w:t>
      </w:r>
    </w:p>
    <w:p w14:paraId="6DD06E8A" w14:textId="58D201B1" w:rsidR="000D303C" w:rsidRDefault="000D303C" w:rsidP="000D303C">
      <w:pPr>
        <w:pStyle w:val="LFTBody"/>
      </w:pPr>
      <w:r>
        <w:lastRenderedPageBreak/>
        <w:t xml:space="preserve">Gephart, G.E. and R.C. Summerfelt. 1978. </w:t>
      </w:r>
      <w:r w:rsidRPr="00901C4D">
        <w:rPr>
          <w:i/>
        </w:rPr>
        <w:t xml:space="preserve">Seasonal Growth </w:t>
      </w:r>
      <w:r w:rsidR="0029759E" w:rsidRPr="00901C4D">
        <w:rPr>
          <w:i/>
        </w:rPr>
        <w:t>R</w:t>
      </w:r>
      <w:r w:rsidRPr="00901C4D">
        <w:rPr>
          <w:i/>
        </w:rPr>
        <w:t xml:space="preserve">ates of </w:t>
      </w:r>
      <w:r w:rsidR="0029759E" w:rsidRPr="00901C4D">
        <w:rPr>
          <w:i/>
        </w:rPr>
        <w:t>F</w:t>
      </w:r>
      <w:r w:rsidRPr="00901C4D">
        <w:rPr>
          <w:i/>
        </w:rPr>
        <w:t xml:space="preserve">ishes in </w:t>
      </w:r>
      <w:r w:rsidR="0029759E" w:rsidRPr="00901C4D">
        <w:rPr>
          <w:i/>
        </w:rPr>
        <w:t>R</w:t>
      </w:r>
      <w:r w:rsidRPr="00901C4D">
        <w:rPr>
          <w:i/>
        </w:rPr>
        <w:t xml:space="preserve">elation to </w:t>
      </w:r>
      <w:r w:rsidR="0029759E" w:rsidRPr="00901C4D">
        <w:rPr>
          <w:i/>
        </w:rPr>
        <w:t>C</w:t>
      </w:r>
      <w:r w:rsidRPr="00901C4D">
        <w:rPr>
          <w:i/>
        </w:rPr>
        <w:t>ond</w:t>
      </w:r>
      <w:r w:rsidR="002F6220" w:rsidRPr="00901C4D">
        <w:rPr>
          <w:i/>
        </w:rPr>
        <w:t xml:space="preserve">itions of </w:t>
      </w:r>
      <w:r w:rsidR="0029759E" w:rsidRPr="00901C4D">
        <w:rPr>
          <w:i/>
        </w:rPr>
        <w:t>L</w:t>
      </w:r>
      <w:r w:rsidR="002F6220" w:rsidRPr="00901C4D">
        <w:rPr>
          <w:i/>
        </w:rPr>
        <w:t xml:space="preserve">ake </w:t>
      </w:r>
      <w:r w:rsidR="0029759E" w:rsidRPr="00901C4D">
        <w:rPr>
          <w:i/>
        </w:rPr>
        <w:t>S</w:t>
      </w:r>
      <w:r w:rsidR="002F6220" w:rsidRPr="00901C4D">
        <w:rPr>
          <w:i/>
        </w:rPr>
        <w:t>tratificatio</w:t>
      </w:r>
      <w:r w:rsidR="002F6220">
        <w:t xml:space="preserve">n. </w:t>
      </w:r>
      <w:r>
        <w:t>Proc. Oklahoma Acad. Sci, 58: 6-10.</w:t>
      </w:r>
    </w:p>
    <w:p w14:paraId="4E218CF8" w14:textId="6537D329" w:rsidR="00377E13" w:rsidRDefault="00377E13" w:rsidP="000D303C">
      <w:pPr>
        <w:pStyle w:val="LFTBody"/>
      </w:pPr>
      <w:r>
        <w:t xml:space="preserve">Haley &amp; Aldrich. 2015. </w:t>
      </w:r>
      <w:r w:rsidRPr="00B14282">
        <w:rPr>
          <w:i/>
        </w:rPr>
        <w:t xml:space="preserve">Lake Elsinore &amp; Canyon Lake Nutrient TMDL Compliance Monitoring Work Plan. </w:t>
      </w:r>
      <w:r>
        <w:t>Prepared for LESJWA. April 2015.</w:t>
      </w:r>
    </w:p>
    <w:p w14:paraId="702D89A8" w14:textId="6C7E8E2F" w:rsidR="000D303C" w:rsidRDefault="000D303C" w:rsidP="000D303C">
      <w:pPr>
        <w:pStyle w:val="LFTBody"/>
      </w:pPr>
      <w:r>
        <w:t xml:space="preserve">Hilsenhoff, W.L. 1987. </w:t>
      </w:r>
      <w:r w:rsidRPr="00901C4D">
        <w:rPr>
          <w:i/>
        </w:rPr>
        <w:t xml:space="preserve">An </w:t>
      </w:r>
      <w:r w:rsidR="0029759E" w:rsidRPr="00901C4D">
        <w:rPr>
          <w:i/>
        </w:rPr>
        <w:t>I</w:t>
      </w:r>
      <w:r w:rsidRPr="00901C4D">
        <w:rPr>
          <w:i/>
        </w:rPr>
        <w:t xml:space="preserve">mproved </w:t>
      </w:r>
      <w:r w:rsidR="0029759E" w:rsidRPr="00901C4D">
        <w:rPr>
          <w:i/>
        </w:rPr>
        <w:t>B</w:t>
      </w:r>
      <w:r w:rsidRPr="00901C4D">
        <w:rPr>
          <w:i/>
        </w:rPr>
        <w:t xml:space="preserve">iotic </w:t>
      </w:r>
      <w:r w:rsidR="0029759E" w:rsidRPr="00901C4D">
        <w:rPr>
          <w:i/>
        </w:rPr>
        <w:t>I</w:t>
      </w:r>
      <w:r w:rsidRPr="00901C4D">
        <w:rPr>
          <w:i/>
        </w:rPr>
        <w:t xml:space="preserve">ndex of </w:t>
      </w:r>
      <w:r w:rsidR="0029759E" w:rsidRPr="00901C4D">
        <w:rPr>
          <w:i/>
        </w:rPr>
        <w:t>O</w:t>
      </w:r>
      <w:r w:rsidRPr="00901C4D">
        <w:rPr>
          <w:i/>
        </w:rPr>
        <w:t xml:space="preserve">rganic </w:t>
      </w:r>
      <w:r w:rsidR="0029759E" w:rsidRPr="00901C4D">
        <w:rPr>
          <w:i/>
        </w:rPr>
        <w:t>S</w:t>
      </w:r>
      <w:r w:rsidRPr="00901C4D">
        <w:rPr>
          <w:i/>
        </w:rPr>
        <w:t xml:space="preserve">tream </w:t>
      </w:r>
      <w:r w:rsidR="0029759E" w:rsidRPr="00901C4D">
        <w:rPr>
          <w:i/>
        </w:rPr>
        <w:t>P</w:t>
      </w:r>
      <w:r w:rsidRPr="00901C4D">
        <w:rPr>
          <w:i/>
        </w:rPr>
        <w:t>ollution</w:t>
      </w:r>
      <w:r>
        <w:t xml:space="preserve">. </w:t>
      </w:r>
      <w:r w:rsidRPr="002E667D">
        <w:rPr>
          <w:iCs/>
        </w:rPr>
        <w:t>Great Lakes Entomology</w:t>
      </w:r>
      <w:r w:rsidRPr="002E667D">
        <w:t>.</w:t>
      </w:r>
      <w:r>
        <w:t xml:space="preserve"> 20; 31–39.</w:t>
      </w:r>
    </w:p>
    <w:p w14:paraId="1E06F708" w14:textId="03C3AF4E" w:rsidR="000D303C" w:rsidRDefault="000D303C" w:rsidP="000D303C">
      <w:pPr>
        <w:pStyle w:val="LFTBody"/>
      </w:pPr>
      <w:r>
        <w:t xml:space="preserve">Hilsenhoff, W.L. 1998. </w:t>
      </w:r>
      <w:r w:rsidRPr="00901C4D">
        <w:rPr>
          <w:i/>
        </w:rPr>
        <w:t xml:space="preserve">A </w:t>
      </w:r>
      <w:r w:rsidR="0029759E" w:rsidRPr="00901C4D">
        <w:rPr>
          <w:i/>
        </w:rPr>
        <w:t>M</w:t>
      </w:r>
      <w:r w:rsidRPr="00901C4D">
        <w:rPr>
          <w:i/>
        </w:rPr>
        <w:t xml:space="preserve">odification of the </w:t>
      </w:r>
      <w:r w:rsidR="0029759E" w:rsidRPr="00901C4D">
        <w:rPr>
          <w:i/>
        </w:rPr>
        <w:t>B</w:t>
      </w:r>
      <w:r w:rsidRPr="00901C4D">
        <w:rPr>
          <w:i/>
        </w:rPr>
        <w:t xml:space="preserve">iotic </w:t>
      </w:r>
      <w:r w:rsidR="0029759E" w:rsidRPr="00901C4D">
        <w:rPr>
          <w:i/>
        </w:rPr>
        <w:t>I</w:t>
      </w:r>
      <w:r w:rsidRPr="00901C4D">
        <w:rPr>
          <w:i/>
        </w:rPr>
        <w:t xml:space="preserve">ndex of </w:t>
      </w:r>
      <w:r w:rsidR="0029759E" w:rsidRPr="00901C4D">
        <w:rPr>
          <w:i/>
        </w:rPr>
        <w:t>O</w:t>
      </w:r>
      <w:r w:rsidRPr="00901C4D">
        <w:rPr>
          <w:i/>
        </w:rPr>
        <w:t xml:space="preserve">rganic </w:t>
      </w:r>
      <w:r w:rsidR="0029759E" w:rsidRPr="00901C4D">
        <w:rPr>
          <w:i/>
        </w:rPr>
        <w:t>S</w:t>
      </w:r>
      <w:r w:rsidRPr="00901C4D">
        <w:rPr>
          <w:i/>
        </w:rPr>
        <w:t>tream</w:t>
      </w:r>
      <w:r w:rsidR="0029759E" w:rsidRPr="00901C4D">
        <w:rPr>
          <w:i/>
        </w:rPr>
        <w:t xml:space="preserve"> P</w:t>
      </w:r>
      <w:r w:rsidRPr="00901C4D">
        <w:rPr>
          <w:i/>
        </w:rPr>
        <w:t xml:space="preserve">ollution to </w:t>
      </w:r>
      <w:r w:rsidR="0029759E" w:rsidRPr="00901C4D">
        <w:rPr>
          <w:i/>
        </w:rPr>
        <w:t>R</w:t>
      </w:r>
      <w:r w:rsidRPr="00901C4D">
        <w:rPr>
          <w:i/>
        </w:rPr>
        <w:t xml:space="preserve">emedy </w:t>
      </w:r>
      <w:r w:rsidR="0029759E" w:rsidRPr="00901C4D">
        <w:rPr>
          <w:i/>
        </w:rPr>
        <w:t>P</w:t>
      </w:r>
      <w:r w:rsidRPr="00901C4D">
        <w:rPr>
          <w:i/>
        </w:rPr>
        <w:t xml:space="preserve">roblems and </w:t>
      </w:r>
      <w:r w:rsidR="0029759E" w:rsidRPr="00901C4D">
        <w:rPr>
          <w:i/>
        </w:rPr>
        <w:t>P</w:t>
      </w:r>
      <w:r w:rsidRPr="00901C4D">
        <w:rPr>
          <w:i/>
        </w:rPr>
        <w:t xml:space="preserve">ermit its </w:t>
      </w:r>
      <w:r w:rsidR="0029759E" w:rsidRPr="00901C4D">
        <w:rPr>
          <w:i/>
        </w:rPr>
        <w:t>U</w:t>
      </w:r>
      <w:r w:rsidRPr="00901C4D">
        <w:rPr>
          <w:i/>
        </w:rPr>
        <w:t xml:space="preserve">se throughout the </w:t>
      </w:r>
      <w:r w:rsidR="0029759E" w:rsidRPr="00901C4D">
        <w:rPr>
          <w:i/>
        </w:rPr>
        <w:t>Y</w:t>
      </w:r>
      <w:r w:rsidRPr="00901C4D">
        <w:rPr>
          <w:i/>
        </w:rPr>
        <w:t>ear</w:t>
      </w:r>
      <w:r>
        <w:t>. Great Lakes Entomologist. 33:1-12.</w:t>
      </w:r>
    </w:p>
    <w:p w14:paraId="12AB8DA5" w14:textId="38288C2C" w:rsidR="00AC72DB" w:rsidRDefault="00AC72DB" w:rsidP="000D303C">
      <w:pPr>
        <w:pStyle w:val="LFTBody"/>
      </w:pPr>
      <w:r>
        <w:t xml:space="preserve">Horne, A.J. 2002. </w:t>
      </w:r>
      <w:r w:rsidRPr="00AC72DB">
        <w:t>Resto</w:t>
      </w:r>
      <w:r w:rsidRPr="00901C4D">
        <w:rPr>
          <w:i/>
        </w:rPr>
        <w:t>ration of Canyon Lake and Benefits to Lake Elsinore Downstream</w:t>
      </w:r>
      <w:r w:rsidRPr="00AC72DB">
        <w:t xml:space="preserve">. Report to the Santa Ana Watershed Project Authority. January 23, 2002. </w:t>
      </w:r>
    </w:p>
    <w:p w14:paraId="73849CF0" w14:textId="3140A100" w:rsidR="007C38A5" w:rsidRDefault="007C38A5" w:rsidP="000D303C">
      <w:pPr>
        <w:pStyle w:val="LFTBody"/>
      </w:pPr>
      <w:r>
        <w:t xml:space="preserve">Horne A.J. 2009. </w:t>
      </w:r>
      <w:r w:rsidRPr="00901C4D">
        <w:rPr>
          <w:i/>
        </w:rPr>
        <w:t>Three Special Studies on Nitrogen Offsets in Semi-Desert Lake Elsinore in 2006-08 as Part of the Nutrient TMDL for Reclaimed Water Added to Stabilize Lake Levels</w:t>
      </w:r>
      <w:r>
        <w:t xml:space="preserve">. </w:t>
      </w:r>
      <w:r w:rsidR="0029759E">
        <w:t xml:space="preserve">Final Report to LESJWA. June 30, 2009. </w:t>
      </w:r>
      <w:r>
        <w:t>48 pp.</w:t>
      </w:r>
    </w:p>
    <w:p w14:paraId="0C3FB145" w14:textId="0F270006" w:rsidR="000D303C" w:rsidRPr="00E44726" w:rsidRDefault="005947CB" w:rsidP="000D303C">
      <w:pPr>
        <w:pStyle w:val="LFTBody"/>
      </w:pPr>
      <w:r w:rsidRPr="0057181F">
        <w:t>Hudson, T. 1978</w:t>
      </w:r>
      <w:r w:rsidR="000D303C" w:rsidRPr="0057181F">
        <w:t xml:space="preserve">. </w:t>
      </w:r>
      <w:r w:rsidR="000D303C" w:rsidRPr="00901C4D">
        <w:rPr>
          <w:i/>
        </w:rPr>
        <w:t>Lake Elsinore Valley its Story 1776-1977</w:t>
      </w:r>
      <w:r w:rsidR="000D303C" w:rsidRPr="0057181F">
        <w:t xml:space="preserve">. </w:t>
      </w:r>
      <w:r w:rsidR="00E44726" w:rsidRPr="00901C4D">
        <w:rPr>
          <w:rFonts w:cs="Arial"/>
          <w:color w:val="333333"/>
        </w:rPr>
        <w:t>Lake Elsinore Valley Bicentennial Commission.</w:t>
      </w:r>
    </w:p>
    <w:p w14:paraId="028062DC" w14:textId="77777777" w:rsidR="000D303C" w:rsidRPr="0029759E" w:rsidRDefault="000D303C" w:rsidP="000D303C">
      <w:pPr>
        <w:pStyle w:val="LFTBody"/>
      </w:pPr>
      <w:r>
        <w:t xml:space="preserve">Infante, A., Abella, S. 1985. </w:t>
      </w:r>
      <w:r w:rsidRPr="00901C4D">
        <w:rPr>
          <w:i/>
        </w:rPr>
        <w:t xml:space="preserve">Inhibition of </w:t>
      </w:r>
      <w:r w:rsidRPr="0029759E">
        <w:rPr>
          <w:i/>
          <w:iCs/>
        </w:rPr>
        <w:t xml:space="preserve">Daphnia </w:t>
      </w:r>
      <w:r w:rsidRPr="00901C4D">
        <w:rPr>
          <w:i/>
        </w:rPr>
        <w:t xml:space="preserve">by </w:t>
      </w:r>
      <w:r w:rsidRPr="0029759E">
        <w:rPr>
          <w:i/>
          <w:iCs/>
        </w:rPr>
        <w:t xml:space="preserve">Oscillatoria </w:t>
      </w:r>
      <w:r w:rsidRPr="00901C4D">
        <w:rPr>
          <w:i/>
        </w:rPr>
        <w:t>in Lake Washington</w:t>
      </w:r>
      <w:r>
        <w:t xml:space="preserve">. </w:t>
      </w:r>
      <w:r w:rsidRPr="00901C4D">
        <w:rPr>
          <w:iCs/>
        </w:rPr>
        <w:t xml:space="preserve">Limnology and Oceanography </w:t>
      </w:r>
      <w:r w:rsidRPr="0029759E">
        <w:t>30 (5) 1046-1052.</w:t>
      </w:r>
    </w:p>
    <w:p w14:paraId="125D4DA5" w14:textId="24B9BF8D" w:rsidR="000D303C" w:rsidRDefault="000D303C" w:rsidP="000D303C">
      <w:pPr>
        <w:pStyle w:val="LFTBody"/>
      </w:pPr>
      <w:r>
        <w:t>Jakubowska, N.,</w:t>
      </w:r>
      <w:r w:rsidR="002F6220">
        <w:t xml:space="preserve"> P. Zagajewski, and R. Gołdyn. </w:t>
      </w:r>
      <w:r>
        <w:t xml:space="preserve">2013. </w:t>
      </w:r>
      <w:r w:rsidRPr="00901C4D">
        <w:rPr>
          <w:i/>
        </w:rPr>
        <w:t>Water Blooms and Cyanobacteria Toxins in Lakes.</w:t>
      </w:r>
      <w:r>
        <w:t xml:space="preserve"> Pol. J. Environ. Stud. Vol. 22, No. 4 (2013), 1077-1082.</w:t>
      </w:r>
    </w:p>
    <w:p w14:paraId="20785D81" w14:textId="5DD5CAA6" w:rsidR="000D303C" w:rsidRDefault="000D303C" w:rsidP="000D303C">
      <w:pPr>
        <w:pStyle w:val="LFTBody"/>
      </w:pPr>
      <w:r>
        <w:t xml:space="preserve">Krouse, J. S. 1968. </w:t>
      </w:r>
      <w:r w:rsidRPr="00901C4D">
        <w:rPr>
          <w:i/>
        </w:rPr>
        <w:t xml:space="preserve">Effects of </w:t>
      </w:r>
      <w:r w:rsidR="0029759E" w:rsidRPr="00901C4D">
        <w:rPr>
          <w:i/>
        </w:rPr>
        <w:t>D</w:t>
      </w:r>
      <w:r w:rsidRPr="00901C4D">
        <w:rPr>
          <w:i/>
        </w:rPr>
        <w:t xml:space="preserve">issolved </w:t>
      </w:r>
      <w:r w:rsidR="0029759E" w:rsidRPr="00901C4D">
        <w:rPr>
          <w:i/>
        </w:rPr>
        <w:t>O</w:t>
      </w:r>
      <w:r w:rsidRPr="00901C4D">
        <w:rPr>
          <w:i/>
        </w:rPr>
        <w:t xml:space="preserve">xygen, </w:t>
      </w:r>
      <w:r w:rsidR="0029759E" w:rsidRPr="00901C4D">
        <w:rPr>
          <w:i/>
        </w:rPr>
        <w:t>T</w:t>
      </w:r>
      <w:r w:rsidRPr="00901C4D">
        <w:rPr>
          <w:i/>
        </w:rPr>
        <w:t xml:space="preserve">emperature, and </w:t>
      </w:r>
      <w:r w:rsidR="0029759E" w:rsidRPr="00901C4D">
        <w:rPr>
          <w:i/>
        </w:rPr>
        <w:t>S</w:t>
      </w:r>
      <w:r w:rsidRPr="00901C4D">
        <w:rPr>
          <w:i/>
        </w:rPr>
        <w:t xml:space="preserve">alinity on </w:t>
      </w:r>
      <w:r w:rsidR="0029759E" w:rsidRPr="00901C4D">
        <w:rPr>
          <w:i/>
        </w:rPr>
        <w:t>S</w:t>
      </w:r>
      <w:r w:rsidRPr="00901C4D">
        <w:rPr>
          <w:i/>
        </w:rPr>
        <w:t xml:space="preserve">urvival of </w:t>
      </w:r>
      <w:r w:rsidR="0029759E" w:rsidRPr="00901C4D">
        <w:rPr>
          <w:i/>
        </w:rPr>
        <w:t>Young S</w:t>
      </w:r>
      <w:r w:rsidRPr="00901C4D">
        <w:rPr>
          <w:i/>
        </w:rPr>
        <w:t xml:space="preserve">triped </w:t>
      </w:r>
      <w:r w:rsidR="0029759E" w:rsidRPr="00901C4D">
        <w:rPr>
          <w:i/>
        </w:rPr>
        <w:t>B</w:t>
      </w:r>
      <w:r w:rsidRPr="00901C4D">
        <w:rPr>
          <w:i/>
        </w:rPr>
        <w:t>ass,</w:t>
      </w:r>
      <w:r>
        <w:t xml:space="preserve"> </w:t>
      </w:r>
      <w:r w:rsidRPr="0029759E">
        <w:rPr>
          <w:i/>
        </w:rPr>
        <w:t>Roccus (Morone) saxatilis</w:t>
      </w:r>
      <w:r w:rsidRPr="00901C4D">
        <w:rPr>
          <w:i/>
        </w:rPr>
        <w:t xml:space="preserve"> (Walbaum)</w:t>
      </w:r>
      <w:r>
        <w:t>. M.S. Thesis, Univ. of Maine, Orono. 61 pp.</w:t>
      </w:r>
    </w:p>
    <w:p w14:paraId="6F7CC148" w14:textId="60A47B72" w:rsidR="00E44726" w:rsidRPr="00901C4D" w:rsidRDefault="00E44726" w:rsidP="000D303C">
      <w:pPr>
        <w:pStyle w:val="LFTBody"/>
        <w:rPr>
          <w:rFonts w:eastAsia="Times New Roman"/>
          <w:color w:val="000000"/>
        </w:rPr>
      </w:pPr>
      <w:r w:rsidRPr="00901C4D">
        <w:rPr>
          <w:rFonts w:eastAsia="Times New Roman"/>
          <w:color w:val="000000"/>
        </w:rPr>
        <w:t xml:space="preserve">Lynch, H.B. 1931. </w:t>
      </w:r>
      <w:r w:rsidRPr="00901C4D">
        <w:rPr>
          <w:rFonts w:eastAsia="Times New Roman"/>
          <w:i/>
          <w:color w:val="000000"/>
        </w:rPr>
        <w:t>Rainfall and Stream Runoff in Southern California Since 1769</w:t>
      </w:r>
      <w:r w:rsidRPr="00901C4D">
        <w:rPr>
          <w:rFonts w:eastAsia="Times New Roman"/>
          <w:color w:val="000000"/>
        </w:rPr>
        <w:t>. Metropolitan Water District of Southern California, Los Angeles, CA. August 1931.</w:t>
      </w:r>
    </w:p>
    <w:p w14:paraId="44A7EEF0" w14:textId="4848023A" w:rsidR="000D303C" w:rsidRDefault="000D303C" w:rsidP="000D303C">
      <w:pPr>
        <w:pStyle w:val="LFTBody"/>
      </w:pPr>
      <w:r>
        <w:t xml:space="preserve">Moore, W. G. 1942. </w:t>
      </w:r>
      <w:r w:rsidRPr="00901C4D">
        <w:rPr>
          <w:i/>
        </w:rPr>
        <w:t xml:space="preserve">Field </w:t>
      </w:r>
      <w:r w:rsidR="0029759E">
        <w:rPr>
          <w:i/>
        </w:rPr>
        <w:t>S</w:t>
      </w:r>
      <w:r w:rsidRPr="00901C4D">
        <w:rPr>
          <w:i/>
        </w:rPr>
        <w:t xml:space="preserve">tudies on the </w:t>
      </w:r>
      <w:r w:rsidR="0029759E">
        <w:rPr>
          <w:i/>
        </w:rPr>
        <w:t>O</w:t>
      </w:r>
      <w:r w:rsidRPr="00901C4D">
        <w:rPr>
          <w:i/>
        </w:rPr>
        <w:t xml:space="preserve">xygen </w:t>
      </w:r>
      <w:r w:rsidR="0029759E">
        <w:rPr>
          <w:i/>
        </w:rPr>
        <w:t>R</w:t>
      </w:r>
      <w:r w:rsidRPr="00901C4D">
        <w:rPr>
          <w:i/>
        </w:rPr>
        <w:t xml:space="preserve">equirements of </w:t>
      </w:r>
      <w:r w:rsidR="0029759E">
        <w:rPr>
          <w:i/>
        </w:rPr>
        <w:t>C</w:t>
      </w:r>
      <w:r w:rsidRPr="00901C4D">
        <w:rPr>
          <w:i/>
        </w:rPr>
        <w:t xml:space="preserve">ertain </w:t>
      </w:r>
      <w:r w:rsidR="0029759E">
        <w:rPr>
          <w:i/>
        </w:rPr>
        <w:t>Fr</w:t>
      </w:r>
      <w:r w:rsidR="0029759E" w:rsidRPr="00901C4D">
        <w:rPr>
          <w:i/>
        </w:rPr>
        <w:t xml:space="preserve">eshwater </w:t>
      </w:r>
      <w:r w:rsidR="0029759E">
        <w:rPr>
          <w:i/>
        </w:rPr>
        <w:t>F</w:t>
      </w:r>
      <w:r w:rsidRPr="00901C4D">
        <w:rPr>
          <w:i/>
        </w:rPr>
        <w:t>ishes</w:t>
      </w:r>
      <w:r>
        <w:t>. Ecology 23(3):319-329.</w:t>
      </w:r>
    </w:p>
    <w:p w14:paraId="2151633C" w14:textId="5FC5E509" w:rsidR="005F3AFA" w:rsidRPr="005B545D" w:rsidRDefault="005F3AFA" w:rsidP="005F3AFA">
      <w:pPr>
        <w:pStyle w:val="LFTBody"/>
        <w:rPr>
          <w:rFonts w:cs="Arial"/>
          <w:color w:val="000000"/>
        </w:rPr>
      </w:pPr>
      <w:r w:rsidRPr="005B545D">
        <w:rPr>
          <w:rFonts w:cs="Arial"/>
          <w:color w:val="000000"/>
        </w:rPr>
        <w:t xml:space="preserve">Morton 2015 </w:t>
      </w:r>
      <w:r w:rsidR="00A51D2F">
        <w:rPr>
          <w:rFonts w:cs="Arial"/>
          <w:color w:val="000000"/>
        </w:rPr>
        <w:t xml:space="preserve">– </w:t>
      </w:r>
      <w:r w:rsidR="0029759E">
        <w:rPr>
          <w:rFonts w:cs="Arial"/>
          <w:color w:val="000000"/>
        </w:rPr>
        <w:t>weblink being verified</w:t>
      </w:r>
    </w:p>
    <w:p w14:paraId="79863531" w14:textId="77777777" w:rsidR="000D303C" w:rsidRDefault="000D303C" w:rsidP="000D303C">
      <w:pPr>
        <w:pStyle w:val="LFTBody"/>
      </w:pPr>
      <w:r>
        <w:t xml:space="preserve">Moss, B. 1998. </w:t>
      </w:r>
      <w:r w:rsidRPr="00901C4D">
        <w:rPr>
          <w:i/>
          <w:iCs/>
        </w:rPr>
        <w:t>Ecology of Fresh Waters Man and Medium</w:t>
      </w:r>
      <w:r w:rsidRPr="00901C4D">
        <w:rPr>
          <w:i/>
        </w:rPr>
        <w:t xml:space="preserve">, </w:t>
      </w:r>
      <w:r w:rsidRPr="00901C4D">
        <w:rPr>
          <w:i/>
          <w:iCs/>
        </w:rPr>
        <w:t>Past to Future</w:t>
      </w:r>
      <w:r w:rsidRPr="00901C4D">
        <w:rPr>
          <w:i/>
        </w:rPr>
        <w:t>.</w:t>
      </w:r>
      <w:r>
        <w:t xml:space="preserve"> Blackwell Science Ltd. Malden, MA.</w:t>
      </w:r>
    </w:p>
    <w:p w14:paraId="50719C2F" w14:textId="019D9B23" w:rsidR="00B31060" w:rsidRDefault="00B31060" w:rsidP="000D303C">
      <w:pPr>
        <w:pStyle w:val="LFTBody"/>
      </w:pPr>
      <w:r w:rsidRPr="00A373B2">
        <w:t xml:space="preserve">Nixdorf, B., U. Mischke, and J. Rucker. 2003. </w:t>
      </w:r>
      <w:r w:rsidRPr="00901C4D">
        <w:rPr>
          <w:i/>
        </w:rPr>
        <w:t xml:space="preserve">Phytoplankton </w:t>
      </w:r>
      <w:r w:rsidR="0029759E" w:rsidRPr="00901C4D">
        <w:rPr>
          <w:i/>
        </w:rPr>
        <w:t>A</w:t>
      </w:r>
      <w:r w:rsidRPr="00901C4D">
        <w:rPr>
          <w:i/>
        </w:rPr>
        <w:t xml:space="preserve">ssemblages and </w:t>
      </w:r>
      <w:r w:rsidR="0029759E" w:rsidRPr="00901C4D">
        <w:rPr>
          <w:i/>
        </w:rPr>
        <w:t>S</w:t>
      </w:r>
      <w:r w:rsidRPr="00901C4D">
        <w:rPr>
          <w:i/>
        </w:rPr>
        <w:t xml:space="preserve">teady </w:t>
      </w:r>
      <w:r w:rsidR="0029759E" w:rsidRPr="00901C4D">
        <w:rPr>
          <w:i/>
        </w:rPr>
        <w:t>S</w:t>
      </w:r>
      <w:r w:rsidRPr="00901C4D">
        <w:rPr>
          <w:i/>
        </w:rPr>
        <w:t xml:space="preserve">tate in </w:t>
      </w:r>
      <w:r w:rsidR="0029759E" w:rsidRPr="00901C4D">
        <w:rPr>
          <w:i/>
        </w:rPr>
        <w:t>D</w:t>
      </w:r>
      <w:r w:rsidRPr="00901C4D">
        <w:rPr>
          <w:i/>
        </w:rPr>
        <w:t xml:space="preserve">eep and </w:t>
      </w:r>
      <w:r w:rsidR="0029759E" w:rsidRPr="00901C4D">
        <w:rPr>
          <w:i/>
        </w:rPr>
        <w:t>S</w:t>
      </w:r>
      <w:r w:rsidRPr="00901C4D">
        <w:rPr>
          <w:i/>
        </w:rPr>
        <w:t xml:space="preserve">hallow </w:t>
      </w:r>
      <w:r w:rsidR="0029759E" w:rsidRPr="00901C4D">
        <w:rPr>
          <w:i/>
        </w:rPr>
        <w:t>E</w:t>
      </w:r>
      <w:r w:rsidRPr="00901C4D">
        <w:rPr>
          <w:i/>
        </w:rPr>
        <w:t xml:space="preserve">utrophic </w:t>
      </w:r>
      <w:r w:rsidR="0029759E" w:rsidRPr="00901C4D">
        <w:rPr>
          <w:i/>
        </w:rPr>
        <w:t>L</w:t>
      </w:r>
      <w:r w:rsidRPr="00901C4D">
        <w:rPr>
          <w:i/>
        </w:rPr>
        <w:t xml:space="preserve">akes - </w:t>
      </w:r>
      <w:r w:rsidR="0029759E" w:rsidRPr="00901C4D">
        <w:rPr>
          <w:i/>
        </w:rPr>
        <w:t>A</w:t>
      </w:r>
      <w:r w:rsidRPr="00901C4D">
        <w:rPr>
          <w:i/>
        </w:rPr>
        <w:t xml:space="preserve">n </w:t>
      </w:r>
      <w:r w:rsidR="0029759E" w:rsidRPr="00901C4D">
        <w:rPr>
          <w:i/>
        </w:rPr>
        <w:t>A</w:t>
      </w:r>
      <w:r w:rsidRPr="00901C4D">
        <w:rPr>
          <w:i/>
        </w:rPr>
        <w:t xml:space="preserve">pproach to </w:t>
      </w:r>
      <w:r w:rsidR="0029759E" w:rsidRPr="00901C4D">
        <w:rPr>
          <w:i/>
        </w:rPr>
        <w:t>D</w:t>
      </w:r>
      <w:r w:rsidRPr="00901C4D">
        <w:rPr>
          <w:i/>
        </w:rPr>
        <w:t xml:space="preserve">ifferentiate the </w:t>
      </w:r>
      <w:r w:rsidR="0029759E" w:rsidRPr="00901C4D">
        <w:rPr>
          <w:i/>
        </w:rPr>
        <w:t>H</w:t>
      </w:r>
      <w:r w:rsidRPr="00901C4D">
        <w:rPr>
          <w:i/>
        </w:rPr>
        <w:t xml:space="preserve">abitat </w:t>
      </w:r>
      <w:r w:rsidR="0029759E" w:rsidRPr="00901C4D">
        <w:rPr>
          <w:i/>
        </w:rPr>
        <w:t>P</w:t>
      </w:r>
      <w:r w:rsidRPr="00901C4D">
        <w:rPr>
          <w:i/>
        </w:rPr>
        <w:t xml:space="preserve">roperties of Oscillatoriales, </w:t>
      </w:r>
      <w:r w:rsidRPr="00A373B2">
        <w:t>Hydrobiologia 502:</w:t>
      </w:r>
      <w:r>
        <w:t xml:space="preserve"> </w:t>
      </w:r>
      <w:r w:rsidRPr="00A373B2">
        <w:t>111-121</w:t>
      </w:r>
    </w:p>
    <w:p w14:paraId="7E750A63" w14:textId="59A168C6" w:rsidR="000D303C" w:rsidRDefault="000D303C" w:rsidP="000D303C">
      <w:pPr>
        <w:pStyle w:val="LFTBody"/>
      </w:pPr>
      <w:r>
        <w:t xml:space="preserve">Opuszyfiski, K. 1967. </w:t>
      </w:r>
      <w:r w:rsidRPr="00901C4D">
        <w:rPr>
          <w:i/>
        </w:rPr>
        <w:t xml:space="preserve">Comparison of </w:t>
      </w:r>
      <w:r w:rsidR="0029759E" w:rsidRPr="00901C4D">
        <w:rPr>
          <w:i/>
        </w:rPr>
        <w:t>T</w:t>
      </w:r>
      <w:r w:rsidRPr="00901C4D">
        <w:rPr>
          <w:i/>
        </w:rPr>
        <w:t xml:space="preserve">emperature and </w:t>
      </w:r>
      <w:r w:rsidR="0029759E" w:rsidRPr="00901C4D">
        <w:rPr>
          <w:i/>
        </w:rPr>
        <w:t>O</w:t>
      </w:r>
      <w:r w:rsidRPr="00901C4D">
        <w:rPr>
          <w:i/>
        </w:rPr>
        <w:t xml:space="preserve">xygen </w:t>
      </w:r>
      <w:r w:rsidR="0029759E" w:rsidRPr="00901C4D">
        <w:rPr>
          <w:i/>
        </w:rPr>
        <w:t>T</w:t>
      </w:r>
      <w:r w:rsidRPr="00901C4D">
        <w:rPr>
          <w:i/>
        </w:rPr>
        <w:t xml:space="preserve">olerance in </w:t>
      </w:r>
      <w:r w:rsidR="0029759E" w:rsidRPr="00901C4D">
        <w:rPr>
          <w:i/>
        </w:rPr>
        <w:t>G</w:t>
      </w:r>
      <w:r w:rsidRPr="00901C4D">
        <w:rPr>
          <w:i/>
        </w:rPr>
        <w:t xml:space="preserve">rass </w:t>
      </w:r>
      <w:r w:rsidR="0029759E" w:rsidRPr="00901C4D">
        <w:rPr>
          <w:i/>
        </w:rPr>
        <w:t>C</w:t>
      </w:r>
      <w:r w:rsidRPr="00901C4D">
        <w:rPr>
          <w:i/>
        </w:rPr>
        <w:t>arp (</w:t>
      </w:r>
      <w:r w:rsidRPr="0029759E">
        <w:rPr>
          <w:i/>
        </w:rPr>
        <w:t>Ctenopharyngodon idella</w:t>
      </w:r>
      <w:r w:rsidRPr="00901C4D">
        <w:rPr>
          <w:i/>
        </w:rPr>
        <w:t xml:space="preserve"> Val.), </w:t>
      </w:r>
      <w:r w:rsidR="0029759E" w:rsidRPr="00901C4D">
        <w:rPr>
          <w:i/>
        </w:rPr>
        <w:t>S</w:t>
      </w:r>
      <w:r w:rsidRPr="00901C4D">
        <w:rPr>
          <w:i/>
        </w:rPr>
        <w:t xml:space="preserve">ilver </w:t>
      </w:r>
      <w:r w:rsidR="0029759E" w:rsidRPr="00901C4D">
        <w:rPr>
          <w:i/>
        </w:rPr>
        <w:t>C</w:t>
      </w:r>
      <w:r w:rsidRPr="00901C4D">
        <w:rPr>
          <w:i/>
        </w:rPr>
        <w:t>arp (</w:t>
      </w:r>
      <w:r w:rsidRPr="0029759E">
        <w:rPr>
          <w:i/>
        </w:rPr>
        <w:t>Hypophthalmichthys molitrix</w:t>
      </w:r>
      <w:r w:rsidRPr="00901C4D">
        <w:rPr>
          <w:i/>
        </w:rPr>
        <w:t xml:space="preserve"> Val.), and </w:t>
      </w:r>
      <w:r w:rsidR="0029759E" w:rsidRPr="00901C4D">
        <w:rPr>
          <w:i/>
        </w:rPr>
        <w:t>M</w:t>
      </w:r>
      <w:r w:rsidRPr="00901C4D">
        <w:rPr>
          <w:i/>
        </w:rPr>
        <w:t xml:space="preserve">irror </w:t>
      </w:r>
      <w:r w:rsidR="0029759E" w:rsidRPr="00901C4D">
        <w:rPr>
          <w:i/>
        </w:rPr>
        <w:t>G</w:t>
      </w:r>
      <w:r w:rsidRPr="00901C4D">
        <w:rPr>
          <w:i/>
        </w:rPr>
        <w:t>arp (</w:t>
      </w:r>
      <w:r w:rsidRPr="0029759E">
        <w:rPr>
          <w:i/>
        </w:rPr>
        <w:t>Cyprinus carpio</w:t>
      </w:r>
      <w:r w:rsidRPr="00901C4D">
        <w:rPr>
          <w:i/>
        </w:rPr>
        <w:t xml:space="preserve"> L.).</w:t>
      </w:r>
      <w:r>
        <w:t xml:space="preserve"> Ekol. </w:t>
      </w:r>
      <w:r w:rsidR="007D0D79">
        <w:t>pol. (</w:t>
      </w:r>
      <w:r>
        <w:t>Series A), 15(17): 385-400.</w:t>
      </w:r>
    </w:p>
    <w:p w14:paraId="6B1C867A" w14:textId="3DCB170F" w:rsidR="000D303C" w:rsidRDefault="000D303C" w:rsidP="000D303C">
      <w:pPr>
        <w:pStyle w:val="LFTBody"/>
      </w:pPr>
      <w:r>
        <w:lastRenderedPageBreak/>
        <w:t xml:space="preserve">Petit, G. D. 1973. </w:t>
      </w:r>
      <w:r w:rsidRPr="00901C4D">
        <w:rPr>
          <w:i/>
        </w:rPr>
        <w:t xml:space="preserve">Effects of </w:t>
      </w:r>
      <w:r w:rsidR="0029759E" w:rsidRPr="00901C4D">
        <w:rPr>
          <w:i/>
        </w:rPr>
        <w:t>D</w:t>
      </w:r>
      <w:r w:rsidRPr="00901C4D">
        <w:rPr>
          <w:i/>
        </w:rPr>
        <w:t xml:space="preserve">issolved </w:t>
      </w:r>
      <w:r w:rsidR="0029759E" w:rsidRPr="00901C4D">
        <w:rPr>
          <w:i/>
        </w:rPr>
        <w:t>O</w:t>
      </w:r>
      <w:r w:rsidRPr="00901C4D">
        <w:rPr>
          <w:i/>
        </w:rPr>
        <w:t xml:space="preserve">xygen on </w:t>
      </w:r>
      <w:r w:rsidR="0029759E" w:rsidRPr="00901C4D">
        <w:rPr>
          <w:i/>
        </w:rPr>
        <w:t>S</w:t>
      </w:r>
      <w:r w:rsidRPr="00901C4D">
        <w:rPr>
          <w:i/>
        </w:rPr>
        <w:t xml:space="preserve">urvival and </w:t>
      </w:r>
      <w:r w:rsidR="0029759E" w:rsidRPr="00901C4D">
        <w:rPr>
          <w:i/>
        </w:rPr>
        <w:t>B</w:t>
      </w:r>
      <w:r w:rsidRPr="00901C4D">
        <w:rPr>
          <w:i/>
        </w:rPr>
        <w:t xml:space="preserve">ehavior of </w:t>
      </w:r>
      <w:r w:rsidR="0029759E" w:rsidRPr="00901C4D">
        <w:rPr>
          <w:i/>
        </w:rPr>
        <w:t>S</w:t>
      </w:r>
      <w:r w:rsidRPr="00901C4D">
        <w:rPr>
          <w:i/>
        </w:rPr>
        <w:t xml:space="preserve">elected </w:t>
      </w:r>
      <w:r w:rsidR="0029759E" w:rsidRPr="00901C4D">
        <w:rPr>
          <w:i/>
        </w:rPr>
        <w:t>F</w:t>
      </w:r>
      <w:r w:rsidRPr="00901C4D">
        <w:rPr>
          <w:i/>
        </w:rPr>
        <w:t xml:space="preserve">ishes of </w:t>
      </w:r>
      <w:r w:rsidR="0029759E" w:rsidRPr="00901C4D">
        <w:rPr>
          <w:i/>
        </w:rPr>
        <w:t>W</w:t>
      </w:r>
      <w:r w:rsidRPr="00901C4D">
        <w:rPr>
          <w:i/>
        </w:rPr>
        <w:t>estern Lake Erie</w:t>
      </w:r>
      <w:r>
        <w:t>. Ohio Biol. Surv. Bull. 4(4):1-76.</w:t>
      </w:r>
    </w:p>
    <w:p w14:paraId="494CB533" w14:textId="33407D48" w:rsidR="009515AD" w:rsidRDefault="00A51D2F" w:rsidP="000D303C">
      <w:pPr>
        <w:pStyle w:val="LFTBody"/>
      </w:pPr>
      <w:r>
        <w:t>Riverside County Flood Control &amp; Water Conservation District (</w:t>
      </w:r>
      <w:r w:rsidR="009515AD">
        <w:t>RCFCWCD</w:t>
      </w:r>
      <w:r>
        <w:t>).</w:t>
      </w:r>
      <w:r w:rsidR="009515AD">
        <w:t xml:space="preserve"> 2015.</w:t>
      </w:r>
      <w:r w:rsidRPr="00A51D2F">
        <w:t xml:space="preserve"> </w:t>
      </w:r>
      <w:r w:rsidRPr="00901C4D">
        <w:rPr>
          <w:i/>
        </w:rPr>
        <w:t xml:space="preserve">Mystic Lake Bathymetry, </w:t>
      </w:r>
      <w:r>
        <w:t>Presentation by M. Venable to Lake Elsinore Canyon Lake Nutrient TMDL Taskforce, September 9, 2015.</w:t>
      </w:r>
    </w:p>
    <w:p w14:paraId="671ED014" w14:textId="08A20328" w:rsidR="00B31060" w:rsidRDefault="00B31060" w:rsidP="000D303C">
      <w:pPr>
        <w:pStyle w:val="LFTBody"/>
      </w:pPr>
      <w:r w:rsidRPr="00A373B2">
        <w:t xml:space="preserve">Romo, S., and M.R. Miracle. 1994. </w:t>
      </w:r>
      <w:r w:rsidRPr="00901C4D">
        <w:rPr>
          <w:i/>
        </w:rPr>
        <w:t>Population-</w:t>
      </w:r>
      <w:r w:rsidR="0029759E">
        <w:rPr>
          <w:i/>
        </w:rPr>
        <w:t>D</w:t>
      </w:r>
      <w:r w:rsidRPr="00901C4D">
        <w:rPr>
          <w:i/>
        </w:rPr>
        <w:t xml:space="preserve">ynamics and </w:t>
      </w:r>
      <w:r w:rsidR="0029759E">
        <w:rPr>
          <w:i/>
        </w:rPr>
        <w:t>E</w:t>
      </w:r>
      <w:r w:rsidRPr="00901C4D">
        <w:rPr>
          <w:i/>
        </w:rPr>
        <w:t xml:space="preserve">cology of </w:t>
      </w:r>
      <w:r w:rsidR="0029759E">
        <w:rPr>
          <w:i/>
        </w:rPr>
        <w:t>S</w:t>
      </w:r>
      <w:r w:rsidRPr="00901C4D">
        <w:rPr>
          <w:i/>
        </w:rPr>
        <w:t xml:space="preserve">ubdominant </w:t>
      </w:r>
      <w:r w:rsidR="0029759E">
        <w:rPr>
          <w:i/>
        </w:rPr>
        <w:t>P</w:t>
      </w:r>
      <w:r w:rsidRPr="00901C4D">
        <w:rPr>
          <w:i/>
        </w:rPr>
        <w:t xml:space="preserve">hytoplankton </w:t>
      </w:r>
      <w:r w:rsidR="0029759E">
        <w:rPr>
          <w:i/>
        </w:rPr>
        <w:t>S</w:t>
      </w:r>
      <w:r w:rsidRPr="00901C4D">
        <w:rPr>
          <w:i/>
        </w:rPr>
        <w:t xml:space="preserve">pecies in a </w:t>
      </w:r>
      <w:r w:rsidR="0029759E">
        <w:rPr>
          <w:i/>
        </w:rPr>
        <w:t>S</w:t>
      </w:r>
      <w:r w:rsidRPr="00901C4D">
        <w:rPr>
          <w:i/>
        </w:rPr>
        <w:t xml:space="preserve">hallow </w:t>
      </w:r>
      <w:r w:rsidR="0029759E">
        <w:rPr>
          <w:i/>
        </w:rPr>
        <w:t>H</w:t>
      </w:r>
      <w:r w:rsidRPr="00901C4D">
        <w:rPr>
          <w:i/>
        </w:rPr>
        <w:t xml:space="preserve">ypereutrophic </w:t>
      </w:r>
      <w:r w:rsidR="0029759E">
        <w:rPr>
          <w:i/>
        </w:rPr>
        <w:t>L</w:t>
      </w:r>
      <w:r w:rsidRPr="00901C4D">
        <w:rPr>
          <w:i/>
        </w:rPr>
        <w:t>ake (Albufera of Valencia, Spain),</w:t>
      </w:r>
      <w:r>
        <w:t xml:space="preserve"> </w:t>
      </w:r>
      <w:r w:rsidRPr="00A373B2">
        <w:t>Hydrobiologia 273:37-56.</w:t>
      </w:r>
    </w:p>
    <w:p w14:paraId="5D918E27" w14:textId="6559619C" w:rsidR="007C38A5" w:rsidRDefault="007C38A5" w:rsidP="000D303C">
      <w:pPr>
        <w:pStyle w:val="LFTBody"/>
      </w:pPr>
      <w:r>
        <w:t xml:space="preserve">Santa Ana Regional Water Quality Control Board (Santa Ana Water Board) 2007. </w:t>
      </w:r>
      <w:r w:rsidRPr="00901C4D">
        <w:rPr>
          <w:i/>
        </w:rPr>
        <w:t>Surface Water Ambient Monitoring Program Report: Lake Elsinore – Sediment and Water Column Toxicity Study</w:t>
      </w:r>
      <w:r>
        <w:t>. May, 2007. 32</w:t>
      </w:r>
      <w:r w:rsidR="0029759E">
        <w:t xml:space="preserve"> </w:t>
      </w:r>
      <w:r>
        <w:t>pp.</w:t>
      </w:r>
    </w:p>
    <w:p w14:paraId="398A6692" w14:textId="216CE86C" w:rsidR="000D303C" w:rsidRDefault="000D303C" w:rsidP="000D303C">
      <w:pPr>
        <w:pStyle w:val="LFTBody"/>
      </w:pPr>
      <w:r>
        <w:t xml:space="preserve">Tobin, M.E. 2011. </w:t>
      </w:r>
      <w:r w:rsidRPr="00901C4D">
        <w:rPr>
          <w:i/>
        </w:rPr>
        <w:t>A Characterization of the Phytoplankton, Zooplankton, and Benthic Invertebrate Communities of Lake Elsinore</w:t>
      </w:r>
      <w:r>
        <w:t>. University of California, Riverside Masters Thesis. December.</w:t>
      </w:r>
    </w:p>
    <w:p w14:paraId="7B7BC17B" w14:textId="53424D16" w:rsidR="005F3AFA" w:rsidRDefault="005F3AFA" w:rsidP="002E667D">
      <w:pPr>
        <w:pStyle w:val="LFTBody"/>
      </w:pPr>
      <w:r w:rsidRPr="007D0655">
        <w:t>Twardochleb</w:t>
      </w:r>
      <w:r>
        <w:t>, L.A.</w:t>
      </w:r>
      <w:r w:rsidRPr="007D0655">
        <w:t xml:space="preserve"> and </w:t>
      </w:r>
      <w:r>
        <w:t xml:space="preserve">J.D. </w:t>
      </w:r>
      <w:r w:rsidRPr="007D0655">
        <w:t>Olden</w:t>
      </w:r>
      <w:r>
        <w:t xml:space="preserve">. 2016. </w:t>
      </w:r>
      <w:r w:rsidRPr="00901C4D">
        <w:rPr>
          <w:i/>
        </w:rPr>
        <w:t xml:space="preserve">Human </w:t>
      </w:r>
      <w:r w:rsidR="0029759E" w:rsidRPr="00901C4D">
        <w:rPr>
          <w:i/>
        </w:rPr>
        <w:t>D</w:t>
      </w:r>
      <w:r w:rsidRPr="00901C4D">
        <w:rPr>
          <w:i/>
        </w:rPr>
        <w:t xml:space="preserve">evelopment </w:t>
      </w:r>
      <w:r w:rsidR="0029759E" w:rsidRPr="00901C4D">
        <w:rPr>
          <w:i/>
        </w:rPr>
        <w:t>M</w:t>
      </w:r>
      <w:r w:rsidRPr="00901C4D">
        <w:rPr>
          <w:i/>
        </w:rPr>
        <w:t xml:space="preserve">odifies the </w:t>
      </w:r>
      <w:r w:rsidR="0029759E" w:rsidRPr="00901C4D">
        <w:rPr>
          <w:i/>
        </w:rPr>
        <w:t>F</w:t>
      </w:r>
      <w:r w:rsidRPr="00901C4D">
        <w:rPr>
          <w:i/>
        </w:rPr>
        <w:t xml:space="preserve">unctional </w:t>
      </w:r>
      <w:r w:rsidR="0029759E" w:rsidRPr="00901C4D">
        <w:rPr>
          <w:i/>
        </w:rPr>
        <w:t>C</w:t>
      </w:r>
      <w:r w:rsidRPr="00901C4D">
        <w:rPr>
          <w:i/>
        </w:rPr>
        <w:t xml:space="preserve">omposition of </w:t>
      </w:r>
      <w:r w:rsidR="0029759E" w:rsidRPr="00901C4D">
        <w:rPr>
          <w:i/>
        </w:rPr>
        <w:t>L</w:t>
      </w:r>
      <w:r w:rsidRPr="00901C4D">
        <w:rPr>
          <w:i/>
        </w:rPr>
        <w:t xml:space="preserve">ake </w:t>
      </w:r>
      <w:r w:rsidR="0029759E" w:rsidRPr="00901C4D">
        <w:rPr>
          <w:i/>
        </w:rPr>
        <w:t>L</w:t>
      </w:r>
      <w:r w:rsidRPr="00901C4D">
        <w:rPr>
          <w:i/>
        </w:rPr>
        <w:t xml:space="preserve">ittoral </w:t>
      </w:r>
      <w:r w:rsidR="0029759E" w:rsidRPr="00901C4D">
        <w:rPr>
          <w:i/>
        </w:rPr>
        <w:t>I</w:t>
      </w:r>
      <w:r w:rsidRPr="00901C4D">
        <w:rPr>
          <w:i/>
        </w:rPr>
        <w:t xml:space="preserve">nvertebrate </w:t>
      </w:r>
      <w:r w:rsidR="0029759E" w:rsidRPr="00901C4D">
        <w:rPr>
          <w:i/>
        </w:rPr>
        <w:t>C</w:t>
      </w:r>
      <w:r w:rsidRPr="00901C4D">
        <w:rPr>
          <w:i/>
        </w:rPr>
        <w:t>ommunities</w:t>
      </w:r>
      <w:r>
        <w:t xml:space="preserve">. Hydrobiologia </w:t>
      </w:r>
      <w:r w:rsidRPr="007D0655">
        <w:t>775:167–184</w:t>
      </w:r>
      <w:r>
        <w:t xml:space="preserve">. </w:t>
      </w:r>
    </w:p>
    <w:p w14:paraId="4E92802A" w14:textId="3D05220D" w:rsidR="00DE46D0" w:rsidRDefault="000D303C" w:rsidP="002E667D">
      <w:pPr>
        <w:pStyle w:val="LFTBody"/>
      </w:pPr>
      <w:r>
        <w:t xml:space="preserve">Veiga Nascimento, R.A. 2004. Water Quality and Zooplankton </w:t>
      </w:r>
      <w:r w:rsidRPr="00901C4D">
        <w:rPr>
          <w:i/>
        </w:rPr>
        <w:t>Community in a Southern California Lake Receiving Recycled Water Discharg</w:t>
      </w:r>
      <w:r>
        <w:t>e. University of California, Riverside Masters Thesis. September.</w:t>
      </w:r>
    </w:p>
    <w:p w14:paraId="03C1C75D" w14:textId="77777777" w:rsidR="0029759E" w:rsidRDefault="0029759E" w:rsidP="0029759E">
      <w:pPr>
        <w:pStyle w:val="LFTBody"/>
      </w:pPr>
      <w:r w:rsidRPr="00C13C1C">
        <w:t>Veiga Nascimento</w:t>
      </w:r>
      <w:r>
        <w:t>, R.A</w:t>
      </w:r>
      <w:r w:rsidRPr="00C13C1C">
        <w:t xml:space="preserve"> and M.A. Anderson. 2004. </w:t>
      </w:r>
      <w:r w:rsidRPr="00901C4D">
        <w:rPr>
          <w:bCs/>
          <w:i/>
        </w:rPr>
        <w:t xml:space="preserve">Zooplankton and Aeration Monitoring at Lake Elsinore. </w:t>
      </w:r>
      <w:r w:rsidRPr="00901C4D">
        <w:rPr>
          <w:i/>
        </w:rPr>
        <w:t>Final 5th Quarterly Zooplankton and Aeration Summary</w:t>
      </w:r>
      <w:r>
        <w:t xml:space="preserve">. May </w:t>
      </w:r>
    </w:p>
    <w:p w14:paraId="06724A63" w14:textId="0880BF98" w:rsidR="0097376E" w:rsidRPr="00901C4D" w:rsidRDefault="0097376E" w:rsidP="006F5DE5">
      <w:pPr>
        <w:pStyle w:val="LFTBody"/>
        <w:rPr>
          <w:i/>
        </w:rPr>
      </w:pPr>
      <w:r w:rsidRPr="00C03EA0">
        <w:t xml:space="preserve">Wang, H. and H. Wang, 2009. </w:t>
      </w:r>
      <w:r w:rsidRPr="00901C4D">
        <w:rPr>
          <w:i/>
        </w:rPr>
        <w:t xml:space="preserve">Mitigation of </w:t>
      </w:r>
      <w:r w:rsidR="0029759E" w:rsidRPr="00901C4D">
        <w:rPr>
          <w:i/>
        </w:rPr>
        <w:t>L</w:t>
      </w:r>
      <w:r w:rsidRPr="00901C4D">
        <w:rPr>
          <w:i/>
        </w:rPr>
        <w:t xml:space="preserve">ake </w:t>
      </w:r>
      <w:r w:rsidR="0029759E" w:rsidRPr="00901C4D">
        <w:rPr>
          <w:i/>
        </w:rPr>
        <w:t>E</w:t>
      </w:r>
      <w:r w:rsidRPr="00901C4D">
        <w:rPr>
          <w:i/>
        </w:rPr>
        <w:t xml:space="preserve">utrophication: Loosen </w:t>
      </w:r>
      <w:r w:rsidR="0029759E" w:rsidRPr="00901C4D">
        <w:rPr>
          <w:i/>
        </w:rPr>
        <w:t>N</w:t>
      </w:r>
      <w:r w:rsidRPr="00901C4D">
        <w:rPr>
          <w:i/>
        </w:rPr>
        <w:t xml:space="preserve">itrogen </w:t>
      </w:r>
      <w:r w:rsidR="0029759E" w:rsidRPr="00901C4D">
        <w:rPr>
          <w:i/>
        </w:rPr>
        <w:t>C</w:t>
      </w:r>
      <w:r w:rsidRPr="00901C4D">
        <w:rPr>
          <w:i/>
        </w:rPr>
        <w:t xml:space="preserve">ontrol and </w:t>
      </w:r>
      <w:r w:rsidR="0029759E" w:rsidRPr="00901C4D">
        <w:rPr>
          <w:i/>
        </w:rPr>
        <w:t>F</w:t>
      </w:r>
      <w:r w:rsidRPr="00901C4D">
        <w:rPr>
          <w:i/>
        </w:rPr>
        <w:t xml:space="preserve">ocus on </w:t>
      </w:r>
      <w:r w:rsidR="0029759E" w:rsidRPr="00901C4D">
        <w:rPr>
          <w:i/>
        </w:rPr>
        <w:t>P</w:t>
      </w:r>
      <w:r w:rsidRPr="00901C4D">
        <w:rPr>
          <w:i/>
        </w:rPr>
        <w:t xml:space="preserve">hosphorus </w:t>
      </w:r>
      <w:r w:rsidR="0029759E" w:rsidRPr="00901C4D">
        <w:rPr>
          <w:i/>
        </w:rPr>
        <w:t>A</w:t>
      </w:r>
      <w:r w:rsidRPr="00901C4D">
        <w:rPr>
          <w:i/>
        </w:rPr>
        <w:t>batement</w:t>
      </w:r>
      <w:r w:rsidRPr="00C03EA0">
        <w:t>. Progress in Natural Science, Vol. 19, Issue 10, October 2009.  Pp. 1445–1451.</w:t>
      </w:r>
    </w:p>
    <w:p w14:paraId="00EC922C" w14:textId="7658A994" w:rsidR="00351E94" w:rsidRDefault="009515AD" w:rsidP="006F5DE5">
      <w:pPr>
        <w:pStyle w:val="LFTBody"/>
      </w:pPr>
      <w:r w:rsidRPr="00901C4D">
        <w:rPr>
          <w:i/>
        </w:rPr>
        <w:t>Weston Solutions, 2004.</w:t>
      </w:r>
      <w:r w:rsidR="0029759E" w:rsidRPr="00901C4D">
        <w:rPr>
          <w:i/>
        </w:rPr>
        <w:t xml:space="preserve"> Aquatic</w:t>
      </w:r>
      <w:r w:rsidR="0029759E">
        <w:t xml:space="preserve"> Macroinvertebrate Survey of Canyon Lake, Riverside County. Prepared for PBS&amp;J and Canyon Lake POA. August 2004.</w:t>
      </w:r>
    </w:p>
    <w:p w14:paraId="3DCED7D2" w14:textId="45DDC260" w:rsidR="00351E94" w:rsidRDefault="005814E9" w:rsidP="005814E9">
      <w:pPr>
        <w:pStyle w:val="LFTBody"/>
      </w:pPr>
      <w:r w:rsidRPr="00AD2A38">
        <w:t xml:space="preserve">Wetzel, R.G. 2001. </w:t>
      </w:r>
      <w:r w:rsidRPr="00901C4D">
        <w:rPr>
          <w:i/>
        </w:rPr>
        <w:t>Limnology: Lake and River Ecosystems</w:t>
      </w:r>
      <w:r>
        <w:t xml:space="preserve">: Third Edition, Elsevier </w:t>
      </w:r>
      <w:r w:rsidRPr="00AD2A38">
        <w:t>Academic Press.</w:t>
      </w:r>
    </w:p>
    <w:p w14:paraId="107ABF9C" w14:textId="77777777" w:rsidR="00351E94" w:rsidRDefault="00351E94" w:rsidP="00901C4D">
      <w:pPr>
        <w:spacing w:line="240" w:lineRule="exact"/>
        <w:rPr>
          <w:sz w:val="22"/>
        </w:rPr>
      </w:pPr>
      <w:r>
        <w:br w:type="page"/>
      </w:r>
    </w:p>
    <w:p w14:paraId="3EA4E1DC" w14:textId="77777777" w:rsidR="00126522" w:rsidRDefault="00126522" w:rsidP="006F5DE5">
      <w:pPr>
        <w:pStyle w:val="LFTBody"/>
      </w:pPr>
    </w:p>
    <w:tbl>
      <w:tblPr>
        <w:tblStyle w:val="TableGrid"/>
        <w:tblW w:w="0" w:type="auto"/>
        <w:jc w:val="center"/>
        <w:tblLook w:val="04A0" w:firstRow="1" w:lastRow="0" w:firstColumn="1" w:lastColumn="0" w:noHBand="0" w:noVBand="1"/>
      </w:tblPr>
      <w:tblGrid>
        <w:gridCol w:w="3330"/>
        <w:gridCol w:w="2318"/>
        <w:gridCol w:w="3515"/>
      </w:tblGrid>
      <w:tr w:rsidR="008A7B36" w14:paraId="7DD1C104" w14:textId="77777777" w:rsidTr="008A7B36">
        <w:trPr>
          <w:jc w:val="center"/>
        </w:trPr>
        <w:tc>
          <w:tcPr>
            <w:tcW w:w="9163" w:type="dxa"/>
            <w:gridSpan w:val="3"/>
            <w:tcBorders>
              <w:top w:val="nil"/>
              <w:left w:val="nil"/>
              <w:bottom w:val="single" w:sz="4" w:space="0" w:color="FFFFFF" w:themeColor="background1"/>
              <w:right w:val="nil"/>
            </w:tcBorders>
            <w:hideMark/>
          </w:tcPr>
          <w:p w14:paraId="413A8A20" w14:textId="553370A7" w:rsidR="008A7B36" w:rsidRDefault="008A7B36" w:rsidP="006E5FEA">
            <w:pPr>
              <w:rPr>
                <w:rFonts w:asciiTheme="majorHAnsi" w:hAnsiTheme="majorHAnsi"/>
                <w:b/>
              </w:rPr>
            </w:pPr>
            <w:r>
              <w:rPr>
                <w:rFonts w:asciiTheme="majorHAnsi" w:hAnsiTheme="majorHAnsi"/>
                <w:b/>
              </w:rPr>
              <w:t>Table 2-1. Lake Elsinore and Canyon Lake Beneficial Uses</w:t>
            </w:r>
            <w:r w:rsidR="00AA6F3C">
              <w:rPr>
                <w:rFonts w:asciiTheme="majorHAnsi" w:hAnsiTheme="majorHAnsi"/>
                <w:b/>
              </w:rPr>
              <w:t xml:space="preserve"> and Water Quality Objectives</w:t>
            </w:r>
            <w:r>
              <w:rPr>
                <w:rFonts w:asciiTheme="majorHAnsi" w:hAnsiTheme="majorHAnsi"/>
                <w:b/>
              </w:rPr>
              <w:t xml:space="preserve"> (</w:t>
            </w:r>
            <w:r>
              <w:rPr>
                <w:rFonts w:asciiTheme="majorHAnsi" w:hAnsiTheme="majorHAnsi" w:cs="Arial"/>
                <w:b/>
                <w:color w:val="000000"/>
              </w:rPr>
              <w:t xml:space="preserve">1995 </w:t>
            </w:r>
            <w:r w:rsidR="006E5FEA">
              <w:rPr>
                <w:rFonts w:asciiTheme="majorHAnsi" w:hAnsiTheme="majorHAnsi" w:cs="Arial"/>
                <w:b/>
                <w:color w:val="000000"/>
              </w:rPr>
              <w:t xml:space="preserve">Basin Plan </w:t>
            </w:r>
            <w:r>
              <w:rPr>
                <w:rFonts w:asciiTheme="majorHAnsi" w:hAnsiTheme="majorHAnsi" w:cs="Arial"/>
                <w:b/>
                <w:color w:val="000000"/>
              </w:rPr>
              <w:t>as updated in 2008 and 2011)</w:t>
            </w:r>
          </w:p>
        </w:tc>
      </w:tr>
      <w:tr w:rsidR="008A7B36" w14:paraId="58338DFC" w14:textId="77777777" w:rsidTr="008A7B36">
        <w:trPr>
          <w:trHeight w:val="422"/>
          <w:jc w:val="center"/>
        </w:trPr>
        <w:tc>
          <w:tcPr>
            <w:tcW w:w="33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72E6BD06" w14:textId="77777777" w:rsidR="008A7B36" w:rsidRDefault="008A7B36">
            <w:pPr>
              <w:jc w:val="center"/>
              <w:rPr>
                <w:rFonts w:asciiTheme="majorHAnsi" w:hAnsiTheme="majorHAnsi"/>
                <w:b/>
                <w:color w:val="FFFFFF" w:themeColor="background1"/>
              </w:rPr>
            </w:pPr>
            <w:r>
              <w:rPr>
                <w:rFonts w:asciiTheme="majorHAnsi" w:hAnsiTheme="majorHAnsi"/>
                <w:b/>
                <w:color w:val="FFFFFF" w:themeColor="background1"/>
              </w:rPr>
              <w:t>Lake</w:t>
            </w:r>
          </w:p>
        </w:tc>
        <w:tc>
          <w:tcPr>
            <w:tcW w:w="23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18EE71B7" w14:textId="77777777" w:rsidR="008A7B36" w:rsidRDefault="008A7B36">
            <w:pPr>
              <w:jc w:val="center"/>
              <w:rPr>
                <w:rFonts w:asciiTheme="majorHAnsi" w:hAnsiTheme="majorHAnsi"/>
                <w:b/>
                <w:color w:val="FFFFFF" w:themeColor="background1"/>
              </w:rPr>
            </w:pPr>
            <w:r>
              <w:rPr>
                <w:rFonts w:asciiTheme="majorHAnsi" w:hAnsiTheme="majorHAnsi"/>
                <w:b/>
                <w:color w:val="FFFFFF" w:themeColor="background1"/>
              </w:rPr>
              <w:t>Constituent</w:t>
            </w:r>
          </w:p>
        </w:tc>
        <w:tc>
          <w:tcPr>
            <w:tcW w:w="35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0E8D2791" w14:textId="77777777" w:rsidR="008A7B36" w:rsidRDefault="008A7B36">
            <w:pPr>
              <w:jc w:val="center"/>
              <w:rPr>
                <w:rFonts w:asciiTheme="majorHAnsi" w:hAnsiTheme="majorHAnsi"/>
                <w:b/>
                <w:color w:val="FFFFFF" w:themeColor="background1"/>
              </w:rPr>
            </w:pPr>
            <w:r>
              <w:rPr>
                <w:rFonts w:asciiTheme="majorHAnsi" w:hAnsiTheme="majorHAnsi"/>
                <w:b/>
                <w:color w:val="FFFFFF" w:themeColor="background1"/>
              </w:rPr>
              <w:t>Relevant Water Quality Objectives</w:t>
            </w:r>
          </w:p>
        </w:tc>
      </w:tr>
      <w:tr w:rsidR="00F4599D" w14:paraId="77A53A81" w14:textId="77777777" w:rsidTr="00F4599D">
        <w:trPr>
          <w:trHeight w:val="576"/>
          <w:jc w:val="center"/>
        </w:trPr>
        <w:tc>
          <w:tcPr>
            <w:tcW w:w="3330" w:type="dxa"/>
            <w:vMerge w:val="restart"/>
            <w:tcBorders>
              <w:top w:val="single" w:sz="4" w:space="0" w:color="FFFFFF" w:themeColor="background1"/>
              <w:left w:val="single" w:sz="4" w:space="0" w:color="000000" w:themeColor="text1"/>
              <w:right w:val="single" w:sz="4" w:space="0" w:color="000000" w:themeColor="text1"/>
            </w:tcBorders>
            <w:vAlign w:val="center"/>
            <w:hideMark/>
          </w:tcPr>
          <w:p w14:paraId="4CDAF21C" w14:textId="77777777" w:rsidR="00F4599D" w:rsidRDefault="00F4599D">
            <w:pPr>
              <w:spacing w:after="40"/>
              <w:rPr>
                <w:rFonts w:asciiTheme="majorHAnsi" w:hAnsiTheme="majorHAnsi"/>
                <w:b/>
              </w:rPr>
            </w:pPr>
            <w:r>
              <w:rPr>
                <w:rFonts w:asciiTheme="majorHAnsi" w:hAnsiTheme="majorHAnsi"/>
                <w:b/>
              </w:rPr>
              <w:t>Lake Elsinore</w:t>
            </w:r>
          </w:p>
          <w:p w14:paraId="0686F5CA" w14:textId="77777777" w:rsidR="00F4599D" w:rsidRPr="0045742A" w:rsidRDefault="00F4599D" w:rsidP="008A7B36">
            <w:pPr>
              <w:pStyle w:val="ListParagraph"/>
              <w:numPr>
                <w:ilvl w:val="0"/>
                <w:numId w:val="25"/>
              </w:numPr>
              <w:ind w:left="342" w:hanging="342"/>
              <w:rPr>
                <w:rFonts w:asciiTheme="majorHAnsi" w:hAnsiTheme="majorHAnsi" w:cs="Arial"/>
                <w:color w:val="000000"/>
              </w:rPr>
            </w:pPr>
            <w:r>
              <w:rPr>
                <w:rFonts w:asciiTheme="majorHAnsi" w:hAnsiTheme="majorHAnsi" w:cs="Arial"/>
                <w:color w:val="000000"/>
              </w:rPr>
              <w:t xml:space="preserve">Warm Freshwater Aquatic Habitat </w:t>
            </w:r>
            <w:r w:rsidRPr="0045742A">
              <w:rPr>
                <w:rFonts w:asciiTheme="majorHAnsi" w:hAnsiTheme="majorHAnsi" w:cs="Arial"/>
                <w:color w:val="000000"/>
              </w:rPr>
              <w:t>– (WARM)</w:t>
            </w:r>
          </w:p>
          <w:p w14:paraId="02900327" w14:textId="77777777" w:rsidR="00F4599D" w:rsidRPr="0045742A" w:rsidRDefault="00F4599D" w:rsidP="008A7B36">
            <w:pPr>
              <w:pStyle w:val="ListParagraph"/>
              <w:numPr>
                <w:ilvl w:val="0"/>
                <w:numId w:val="25"/>
              </w:numPr>
              <w:ind w:left="342" w:hanging="342"/>
              <w:rPr>
                <w:rFonts w:asciiTheme="majorHAnsi" w:hAnsiTheme="majorHAnsi" w:cs="Arial"/>
                <w:color w:val="000000"/>
              </w:rPr>
            </w:pPr>
            <w:r w:rsidRPr="0045742A">
              <w:rPr>
                <w:rFonts w:asciiTheme="majorHAnsi" w:hAnsiTheme="majorHAnsi" w:cs="Arial"/>
                <w:color w:val="000000"/>
              </w:rPr>
              <w:t>Water Contact Recreation (REC1)</w:t>
            </w:r>
          </w:p>
          <w:p w14:paraId="69D5AE8E" w14:textId="77777777" w:rsidR="00F4599D" w:rsidRPr="0045742A" w:rsidRDefault="00F4599D" w:rsidP="008A7B36">
            <w:pPr>
              <w:pStyle w:val="ListParagraph"/>
              <w:numPr>
                <w:ilvl w:val="0"/>
                <w:numId w:val="25"/>
              </w:numPr>
              <w:ind w:left="342" w:hanging="342"/>
              <w:rPr>
                <w:rFonts w:asciiTheme="majorHAnsi" w:hAnsiTheme="majorHAnsi" w:cs="Arial"/>
                <w:color w:val="000000"/>
              </w:rPr>
            </w:pPr>
            <w:r w:rsidRPr="0045742A">
              <w:rPr>
                <w:rFonts w:asciiTheme="majorHAnsi" w:hAnsiTheme="majorHAnsi" w:cs="Arial"/>
                <w:color w:val="000000"/>
              </w:rPr>
              <w:t>Non-Contact Recreation (REC2)</w:t>
            </w:r>
          </w:p>
          <w:p w14:paraId="4596710E" w14:textId="77777777" w:rsidR="00F4599D" w:rsidRDefault="00F4599D" w:rsidP="008A7B36">
            <w:pPr>
              <w:pStyle w:val="ListParagraph"/>
              <w:numPr>
                <w:ilvl w:val="0"/>
                <w:numId w:val="25"/>
              </w:numPr>
              <w:ind w:left="342" w:hanging="342"/>
              <w:rPr>
                <w:rFonts w:asciiTheme="majorHAnsi" w:hAnsiTheme="majorHAnsi"/>
              </w:rPr>
            </w:pPr>
            <w:r w:rsidRPr="0045742A">
              <w:rPr>
                <w:rFonts w:asciiTheme="majorHAnsi" w:hAnsiTheme="majorHAnsi" w:cs="Arial"/>
                <w:color w:val="000000"/>
              </w:rPr>
              <w:t>Wildlife Habitat (WILD)</w:t>
            </w:r>
          </w:p>
        </w:tc>
        <w:tc>
          <w:tcPr>
            <w:tcW w:w="231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hideMark/>
          </w:tcPr>
          <w:p w14:paraId="377BED0B" w14:textId="77777777" w:rsidR="00F4599D" w:rsidRDefault="00F4599D">
            <w:pPr>
              <w:rPr>
                <w:rFonts w:asciiTheme="majorHAnsi" w:hAnsiTheme="majorHAnsi"/>
                <w:vertAlign w:val="superscript"/>
              </w:rPr>
            </w:pPr>
            <w:r>
              <w:rPr>
                <w:rFonts w:asciiTheme="majorHAnsi" w:hAnsiTheme="majorHAnsi"/>
              </w:rPr>
              <w:t>Total Inorganic Nitrogen (TIN)</w:t>
            </w:r>
            <w:r>
              <w:rPr>
                <w:rFonts w:asciiTheme="majorHAnsi" w:hAnsiTheme="majorHAnsi"/>
                <w:vertAlign w:val="superscript"/>
              </w:rPr>
              <w:t>1</w:t>
            </w:r>
          </w:p>
        </w:tc>
        <w:tc>
          <w:tcPr>
            <w:tcW w:w="3515"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hideMark/>
          </w:tcPr>
          <w:p w14:paraId="2841995D" w14:textId="77777777" w:rsidR="00F4599D" w:rsidRDefault="00F4599D">
            <w:pPr>
              <w:rPr>
                <w:rFonts w:asciiTheme="majorHAnsi" w:hAnsiTheme="majorHAnsi"/>
                <w:vertAlign w:val="superscript"/>
              </w:rPr>
            </w:pPr>
            <w:r>
              <w:rPr>
                <w:rFonts w:asciiTheme="majorHAnsi" w:hAnsiTheme="majorHAnsi"/>
              </w:rPr>
              <w:t>1.5 mg/L</w:t>
            </w:r>
          </w:p>
        </w:tc>
      </w:tr>
      <w:tr w:rsidR="00F4599D" w14:paraId="00936F9F" w14:textId="77777777" w:rsidTr="00F4599D">
        <w:trPr>
          <w:trHeight w:val="576"/>
          <w:jc w:val="center"/>
        </w:trPr>
        <w:tc>
          <w:tcPr>
            <w:tcW w:w="0" w:type="auto"/>
            <w:vMerge/>
            <w:tcBorders>
              <w:left w:val="single" w:sz="4" w:space="0" w:color="000000" w:themeColor="text1"/>
              <w:right w:val="single" w:sz="4" w:space="0" w:color="000000" w:themeColor="text1"/>
            </w:tcBorders>
            <w:vAlign w:val="center"/>
            <w:hideMark/>
          </w:tcPr>
          <w:p w14:paraId="18C27022" w14:textId="77777777" w:rsidR="00F4599D" w:rsidRDefault="00F4599D">
            <w:pPr>
              <w:rPr>
                <w:rFonts w:asciiTheme="majorHAnsi" w:hAnsiTheme="majorHAnsi"/>
              </w:rPr>
            </w:pP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549932" w14:textId="77777777" w:rsidR="00F4599D" w:rsidRDefault="00F4599D">
            <w:pPr>
              <w:rPr>
                <w:rFonts w:asciiTheme="majorHAnsi" w:hAnsiTheme="majorHAnsi"/>
              </w:rPr>
            </w:pPr>
            <w:r>
              <w:rPr>
                <w:rFonts w:asciiTheme="majorHAnsi" w:hAnsiTheme="majorHAnsi"/>
              </w:rPr>
              <w:t>Algae</w:t>
            </w:r>
          </w:p>
        </w:tc>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8612FE" w14:textId="77777777" w:rsidR="00F4599D" w:rsidRDefault="00F4599D">
            <w:pPr>
              <w:rPr>
                <w:rFonts w:asciiTheme="majorHAnsi" w:hAnsiTheme="majorHAnsi"/>
              </w:rPr>
            </w:pPr>
            <w:r>
              <w:rPr>
                <w:rFonts w:asciiTheme="majorHAnsi" w:hAnsiTheme="majorHAnsi" w:cs="Arial"/>
                <w:color w:val="000000"/>
              </w:rPr>
              <w:t>Waste discharges shall not contribute to excessive algal growth in receiving waters</w:t>
            </w:r>
          </w:p>
        </w:tc>
      </w:tr>
      <w:tr w:rsidR="00F4599D" w14:paraId="1F1A9B30" w14:textId="77777777" w:rsidTr="00F4599D">
        <w:trPr>
          <w:trHeight w:val="576"/>
          <w:jc w:val="center"/>
        </w:trPr>
        <w:tc>
          <w:tcPr>
            <w:tcW w:w="0" w:type="auto"/>
            <w:vMerge/>
            <w:tcBorders>
              <w:left w:val="single" w:sz="4" w:space="0" w:color="000000" w:themeColor="text1"/>
              <w:right w:val="single" w:sz="4" w:space="0" w:color="000000" w:themeColor="text1"/>
            </w:tcBorders>
            <w:vAlign w:val="center"/>
            <w:hideMark/>
          </w:tcPr>
          <w:p w14:paraId="332DD5F8" w14:textId="77777777" w:rsidR="00F4599D" w:rsidRDefault="00F4599D">
            <w:pPr>
              <w:rPr>
                <w:rFonts w:asciiTheme="majorHAnsi" w:hAnsiTheme="majorHAnsi"/>
              </w:rPr>
            </w:pP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764F35" w14:textId="77777777" w:rsidR="00F4599D" w:rsidRDefault="00F4599D">
            <w:pPr>
              <w:rPr>
                <w:rFonts w:asciiTheme="majorHAnsi" w:hAnsiTheme="majorHAnsi"/>
                <w:vertAlign w:val="superscript"/>
              </w:rPr>
            </w:pPr>
            <w:r>
              <w:rPr>
                <w:rFonts w:asciiTheme="majorHAnsi" w:hAnsiTheme="majorHAnsi"/>
              </w:rPr>
              <w:t>Un-ionized Ammonia</w:t>
            </w:r>
            <w:r>
              <w:rPr>
                <w:rFonts w:asciiTheme="majorHAnsi" w:hAnsiTheme="majorHAnsi"/>
                <w:vertAlign w:val="superscript"/>
              </w:rPr>
              <w:t>2</w:t>
            </w:r>
          </w:p>
        </w:tc>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C96780" w14:textId="77777777" w:rsidR="00F4599D" w:rsidRDefault="00F4599D" w:rsidP="008A7B36">
            <w:pPr>
              <w:pStyle w:val="ListParagraph"/>
              <w:numPr>
                <w:ilvl w:val="0"/>
                <w:numId w:val="26"/>
              </w:numPr>
              <w:ind w:left="274" w:hanging="274"/>
              <w:rPr>
                <w:rFonts w:asciiTheme="majorHAnsi" w:hAnsiTheme="majorHAnsi" w:cs="Arial"/>
                <w:color w:val="000000"/>
              </w:rPr>
            </w:pPr>
            <w:r>
              <w:rPr>
                <w:rFonts w:asciiTheme="majorHAnsi" w:hAnsiTheme="majorHAnsi" w:cs="Arial"/>
                <w:color w:val="000000"/>
              </w:rPr>
              <w:t>Acute (1-hour) Objective = 0.822 [0.87/FT/FPH/2]</w:t>
            </w:r>
          </w:p>
          <w:p w14:paraId="2A948763" w14:textId="77777777" w:rsidR="00F4599D" w:rsidRDefault="00F4599D" w:rsidP="008A7B36">
            <w:pPr>
              <w:pStyle w:val="ListParagraph"/>
              <w:numPr>
                <w:ilvl w:val="0"/>
                <w:numId w:val="26"/>
              </w:numPr>
              <w:ind w:left="274" w:hanging="274"/>
              <w:rPr>
                <w:rFonts w:asciiTheme="majorHAnsi" w:hAnsiTheme="majorHAnsi" w:cs="Arial"/>
                <w:color w:val="000000"/>
              </w:rPr>
            </w:pPr>
            <w:r>
              <w:rPr>
                <w:rFonts w:asciiTheme="majorHAnsi" w:hAnsiTheme="majorHAnsi" w:cs="Arial"/>
                <w:color w:val="000000"/>
              </w:rPr>
              <w:t>Chronic (4-day) UIA-N Objective = 0.822 [0.87/FT/FPH/RATIO]</w:t>
            </w:r>
          </w:p>
        </w:tc>
      </w:tr>
      <w:tr w:rsidR="00F4599D" w14:paraId="69ECAD29" w14:textId="77777777" w:rsidTr="00F4599D">
        <w:trPr>
          <w:trHeight w:val="576"/>
          <w:jc w:val="center"/>
        </w:trPr>
        <w:tc>
          <w:tcPr>
            <w:tcW w:w="0" w:type="auto"/>
            <w:vMerge/>
            <w:tcBorders>
              <w:left w:val="single" w:sz="4" w:space="0" w:color="000000" w:themeColor="text1"/>
              <w:right w:val="single" w:sz="4" w:space="0" w:color="000000" w:themeColor="text1"/>
            </w:tcBorders>
            <w:vAlign w:val="center"/>
            <w:hideMark/>
          </w:tcPr>
          <w:p w14:paraId="5AC03915" w14:textId="77777777" w:rsidR="00F4599D" w:rsidRDefault="00F4599D">
            <w:pPr>
              <w:rPr>
                <w:rFonts w:asciiTheme="majorHAnsi" w:hAnsiTheme="majorHAnsi"/>
              </w:rPr>
            </w:pP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5AC0C2" w14:textId="77777777" w:rsidR="00F4599D" w:rsidRDefault="00F4599D">
            <w:pPr>
              <w:rPr>
                <w:rFonts w:asciiTheme="majorHAnsi" w:hAnsiTheme="majorHAnsi"/>
              </w:rPr>
            </w:pPr>
            <w:r>
              <w:rPr>
                <w:rFonts w:asciiTheme="majorHAnsi" w:hAnsiTheme="majorHAnsi"/>
              </w:rPr>
              <w:t xml:space="preserve">Dissolved Oxygen </w:t>
            </w:r>
          </w:p>
        </w:tc>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A19C0F" w14:textId="77777777" w:rsidR="00F4599D" w:rsidRDefault="00F4599D">
            <w:pPr>
              <w:rPr>
                <w:rFonts w:asciiTheme="majorHAnsi" w:hAnsiTheme="majorHAnsi"/>
              </w:rPr>
            </w:pPr>
            <w:r>
              <w:rPr>
                <w:rFonts w:asciiTheme="majorHAnsi" w:hAnsiTheme="majorHAnsi" w:cs="Arial"/>
                <w:color w:val="000000"/>
              </w:rPr>
              <w:t>Dissolved oxygen content of surface waters shall not be depressed below 5 mg/L for waters designated WARM</w:t>
            </w:r>
          </w:p>
        </w:tc>
      </w:tr>
      <w:tr w:rsidR="00F4599D" w14:paraId="49D9D587" w14:textId="77777777" w:rsidTr="00F4599D">
        <w:trPr>
          <w:trHeight w:val="576"/>
          <w:jc w:val="center"/>
        </w:trPr>
        <w:tc>
          <w:tcPr>
            <w:tcW w:w="0" w:type="auto"/>
            <w:vMerge/>
            <w:tcBorders>
              <w:left w:val="single" w:sz="4" w:space="0" w:color="000000" w:themeColor="text1"/>
              <w:bottom w:val="single" w:sz="4" w:space="0" w:color="000000" w:themeColor="text1"/>
              <w:right w:val="single" w:sz="4" w:space="0" w:color="000000" w:themeColor="text1"/>
            </w:tcBorders>
            <w:vAlign w:val="center"/>
          </w:tcPr>
          <w:p w14:paraId="1454E850" w14:textId="77777777" w:rsidR="00F4599D" w:rsidRDefault="00F4599D">
            <w:pPr>
              <w:rPr>
                <w:rFonts w:asciiTheme="majorHAnsi" w:hAnsiTheme="majorHAnsi"/>
              </w:rPr>
            </w:pP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61008F" w14:textId="74B50E5E" w:rsidR="00F4599D" w:rsidRDefault="00F4599D">
            <w:pPr>
              <w:rPr>
                <w:rFonts w:asciiTheme="majorHAnsi" w:hAnsiTheme="majorHAnsi"/>
              </w:rPr>
            </w:pPr>
            <w:r>
              <w:rPr>
                <w:rFonts w:asciiTheme="majorHAnsi" w:hAnsiTheme="majorHAnsi"/>
              </w:rPr>
              <w:t>Total Dissolved Solids (TDS)</w:t>
            </w:r>
          </w:p>
        </w:tc>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5F29F7" w14:textId="3D85B672" w:rsidR="00F4599D" w:rsidRDefault="00F4599D">
            <w:pPr>
              <w:rPr>
                <w:rFonts w:asciiTheme="majorHAnsi" w:hAnsiTheme="majorHAnsi" w:cs="Arial"/>
                <w:color w:val="000000"/>
              </w:rPr>
            </w:pPr>
            <w:r>
              <w:rPr>
                <w:rFonts w:asciiTheme="majorHAnsi" w:hAnsiTheme="majorHAnsi" w:cs="Arial"/>
                <w:color w:val="000000"/>
              </w:rPr>
              <w:t>2,000 mg/L TDS</w:t>
            </w:r>
          </w:p>
        </w:tc>
      </w:tr>
      <w:tr w:rsidR="008A7B36" w14:paraId="6FC66CE2" w14:textId="77777777" w:rsidTr="008A7B36">
        <w:trPr>
          <w:trHeight w:val="576"/>
          <w:jc w:val="center"/>
        </w:trPr>
        <w:tc>
          <w:tcPr>
            <w:tcW w:w="333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BBE333" w14:textId="77777777" w:rsidR="008A7B36" w:rsidRDefault="008A7B36">
            <w:pPr>
              <w:spacing w:after="40"/>
              <w:rPr>
                <w:rFonts w:asciiTheme="majorHAnsi" w:hAnsiTheme="majorHAnsi" w:cs="Arial"/>
                <w:b/>
                <w:color w:val="000000"/>
              </w:rPr>
            </w:pPr>
            <w:r>
              <w:rPr>
                <w:rFonts w:asciiTheme="majorHAnsi" w:hAnsiTheme="majorHAnsi" w:cs="Arial"/>
                <w:b/>
                <w:color w:val="000000"/>
              </w:rPr>
              <w:t>Canyon Lake</w:t>
            </w:r>
          </w:p>
          <w:p w14:paraId="3E07E52F" w14:textId="77777777" w:rsidR="008A7B36" w:rsidRDefault="008A7B36" w:rsidP="008A7B36">
            <w:pPr>
              <w:pStyle w:val="ListParagraph"/>
              <w:numPr>
                <w:ilvl w:val="0"/>
                <w:numId w:val="25"/>
              </w:numPr>
              <w:ind w:left="342" w:hanging="342"/>
              <w:rPr>
                <w:rFonts w:asciiTheme="majorHAnsi" w:hAnsiTheme="majorHAnsi" w:cs="Arial"/>
                <w:color w:val="000000"/>
              </w:rPr>
            </w:pPr>
            <w:r>
              <w:rPr>
                <w:rFonts w:asciiTheme="majorHAnsi" w:hAnsiTheme="majorHAnsi" w:cs="Arial"/>
                <w:color w:val="000000"/>
              </w:rPr>
              <w:t>Municipal and Domestic Water Supply (MUN)</w:t>
            </w:r>
          </w:p>
          <w:p w14:paraId="4FF004C1" w14:textId="77777777" w:rsidR="008A7B36" w:rsidRDefault="008A7B36" w:rsidP="008A7B36">
            <w:pPr>
              <w:pStyle w:val="ListParagraph"/>
              <w:numPr>
                <w:ilvl w:val="0"/>
                <w:numId w:val="25"/>
              </w:numPr>
              <w:ind w:left="342" w:hanging="342"/>
              <w:rPr>
                <w:rFonts w:asciiTheme="majorHAnsi" w:hAnsiTheme="majorHAnsi" w:cs="Arial"/>
                <w:color w:val="000000"/>
              </w:rPr>
            </w:pPr>
            <w:r>
              <w:rPr>
                <w:rFonts w:asciiTheme="majorHAnsi" w:hAnsiTheme="majorHAnsi" w:cs="Arial"/>
                <w:color w:val="000000"/>
              </w:rPr>
              <w:t>Agriculture Water Supply (AGR)</w:t>
            </w:r>
          </w:p>
          <w:p w14:paraId="45F3414C" w14:textId="77777777" w:rsidR="008A7B36" w:rsidRDefault="008A7B36" w:rsidP="008A7B36">
            <w:pPr>
              <w:pStyle w:val="ListParagraph"/>
              <w:numPr>
                <w:ilvl w:val="0"/>
                <w:numId w:val="25"/>
              </w:numPr>
              <w:ind w:left="342" w:hanging="342"/>
              <w:rPr>
                <w:rFonts w:asciiTheme="majorHAnsi" w:hAnsiTheme="majorHAnsi" w:cs="Arial"/>
                <w:color w:val="000000"/>
              </w:rPr>
            </w:pPr>
            <w:r>
              <w:rPr>
                <w:rFonts w:asciiTheme="majorHAnsi" w:hAnsiTheme="majorHAnsi" w:cs="Arial"/>
                <w:color w:val="000000"/>
              </w:rPr>
              <w:t>Groundwater Recharge (GWR)</w:t>
            </w:r>
          </w:p>
          <w:p w14:paraId="201CCAA4" w14:textId="77777777" w:rsidR="008A7B36" w:rsidRDefault="008A7B36" w:rsidP="008A7B36">
            <w:pPr>
              <w:pStyle w:val="ListParagraph"/>
              <w:numPr>
                <w:ilvl w:val="0"/>
                <w:numId w:val="25"/>
              </w:numPr>
              <w:ind w:left="342" w:hanging="342"/>
              <w:rPr>
                <w:rFonts w:asciiTheme="majorHAnsi" w:hAnsiTheme="majorHAnsi" w:cs="Arial"/>
                <w:color w:val="000000"/>
              </w:rPr>
            </w:pPr>
            <w:r>
              <w:rPr>
                <w:rFonts w:asciiTheme="majorHAnsi" w:hAnsiTheme="majorHAnsi" w:cs="Arial"/>
                <w:color w:val="000000"/>
              </w:rPr>
              <w:t>Water Contact Recreation (REC1)</w:t>
            </w:r>
          </w:p>
          <w:p w14:paraId="0B96BABE" w14:textId="77777777" w:rsidR="008A7B36" w:rsidRDefault="008A7B36" w:rsidP="008A7B36">
            <w:pPr>
              <w:pStyle w:val="ListParagraph"/>
              <w:numPr>
                <w:ilvl w:val="0"/>
                <w:numId w:val="25"/>
              </w:numPr>
              <w:ind w:left="342" w:hanging="342"/>
              <w:rPr>
                <w:rFonts w:asciiTheme="majorHAnsi" w:hAnsiTheme="majorHAnsi" w:cs="Arial"/>
                <w:color w:val="000000"/>
              </w:rPr>
            </w:pPr>
            <w:r>
              <w:rPr>
                <w:rFonts w:asciiTheme="majorHAnsi" w:hAnsiTheme="majorHAnsi" w:cs="Arial"/>
                <w:color w:val="000000"/>
              </w:rPr>
              <w:t>Non-Contact Recreation (REC2)</w:t>
            </w:r>
          </w:p>
          <w:p w14:paraId="3086B13D" w14:textId="77777777" w:rsidR="008A7B36" w:rsidRDefault="008A7B36" w:rsidP="008A7B36">
            <w:pPr>
              <w:pStyle w:val="ListParagraph"/>
              <w:numPr>
                <w:ilvl w:val="0"/>
                <w:numId w:val="25"/>
              </w:numPr>
              <w:ind w:left="342" w:hanging="342"/>
              <w:rPr>
                <w:rFonts w:asciiTheme="majorHAnsi" w:hAnsiTheme="majorHAnsi" w:cs="Arial"/>
                <w:color w:val="000000"/>
              </w:rPr>
            </w:pPr>
            <w:r>
              <w:rPr>
                <w:rFonts w:asciiTheme="majorHAnsi" w:hAnsiTheme="majorHAnsi" w:cs="Arial"/>
                <w:color w:val="000000"/>
              </w:rPr>
              <w:t>Warm Freshwater Aquatic Habitat (WARM)</w:t>
            </w:r>
          </w:p>
          <w:p w14:paraId="3A4A3D10" w14:textId="77777777" w:rsidR="008A7B36" w:rsidRDefault="008A7B36" w:rsidP="008A7B36">
            <w:pPr>
              <w:pStyle w:val="ListParagraph"/>
              <w:numPr>
                <w:ilvl w:val="0"/>
                <w:numId w:val="25"/>
              </w:numPr>
              <w:ind w:left="342" w:hanging="342"/>
              <w:rPr>
                <w:rFonts w:asciiTheme="majorHAnsi" w:hAnsiTheme="majorHAnsi"/>
              </w:rPr>
            </w:pPr>
            <w:r>
              <w:rPr>
                <w:rFonts w:asciiTheme="majorHAnsi" w:hAnsiTheme="majorHAnsi" w:cs="Arial"/>
                <w:color w:val="000000"/>
              </w:rPr>
              <w:t>Wildlife Habitat (WILD)</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1568BA" w14:textId="77777777" w:rsidR="008A7B36" w:rsidRDefault="008A7B36">
            <w:pPr>
              <w:rPr>
                <w:rFonts w:asciiTheme="majorHAnsi" w:hAnsiTheme="majorHAnsi"/>
                <w:vertAlign w:val="superscript"/>
              </w:rPr>
            </w:pPr>
            <w:r>
              <w:rPr>
                <w:rFonts w:asciiTheme="majorHAnsi" w:hAnsiTheme="majorHAnsi"/>
              </w:rPr>
              <w:t>Total Inorganic Nitrogen (TIN)</w:t>
            </w:r>
            <w:r>
              <w:rPr>
                <w:rFonts w:asciiTheme="majorHAnsi" w:hAnsiTheme="majorHAnsi"/>
                <w:vertAlign w:val="superscript"/>
              </w:rPr>
              <w:t>1</w:t>
            </w:r>
          </w:p>
        </w:tc>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5F8036" w14:textId="77777777" w:rsidR="008A7B36" w:rsidRDefault="008A7B36">
            <w:pPr>
              <w:rPr>
                <w:rFonts w:asciiTheme="majorHAnsi" w:hAnsiTheme="majorHAnsi"/>
              </w:rPr>
            </w:pPr>
            <w:r>
              <w:rPr>
                <w:rFonts w:asciiTheme="majorHAnsi" w:hAnsiTheme="majorHAnsi"/>
              </w:rPr>
              <w:t>8 mg/L</w:t>
            </w:r>
          </w:p>
        </w:tc>
      </w:tr>
      <w:tr w:rsidR="008A7B36" w14:paraId="74101A99" w14:textId="77777777" w:rsidTr="008A7B36">
        <w:trPr>
          <w:trHeight w:val="576"/>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4C0F11" w14:textId="77777777" w:rsidR="008A7B36" w:rsidRDefault="008A7B36">
            <w:pPr>
              <w:rPr>
                <w:rFonts w:asciiTheme="majorHAnsi" w:hAnsiTheme="majorHAnsi"/>
              </w:rPr>
            </w:pP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EAC77B" w14:textId="77777777" w:rsidR="008A7B36" w:rsidRDefault="008A7B36">
            <w:pPr>
              <w:rPr>
                <w:rFonts w:asciiTheme="majorHAnsi" w:hAnsiTheme="majorHAnsi"/>
              </w:rPr>
            </w:pPr>
            <w:r>
              <w:rPr>
                <w:rFonts w:asciiTheme="majorHAnsi" w:hAnsiTheme="majorHAnsi"/>
              </w:rPr>
              <w:t>Algae</w:t>
            </w:r>
          </w:p>
        </w:tc>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F39E63" w14:textId="77777777" w:rsidR="008A7B36" w:rsidRDefault="008A7B36">
            <w:pPr>
              <w:rPr>
                <w:rFonts w:asciiTheme="majorHAnsi" w:hAnsiTheme="majorHAnsi"/>
              </w:rPr>
            </w:pPr>
            <w:r>
              <w:rPr>
                <w:rFonts w:asciiTheme="majorHAnsi" w:hAnsiTheme="majorHAnsi" w:cs="Arial"/>
                <w:spacing w:val="-2"/>
              </w:rPr>
              <w:t>W</w:t>
            </w:r>
            <w:r>
              <w:rPr>
                <w:rFonts w:asciiTheme="majorHAnsi" w:hAnsiTheme="majorHAnsi" w:cs="Arial"/>
              </w:rPr>
              <w:t>aste discharges shall not contribute to excessive algal growth in receiving waters</w:t>
            </w:r>
          </w:p>
        </w:tc>
      </w:tr>
      <w:tr w:rsidR="008A7B36" w14:paraId="6070C722" w14:textId="77777777" w:rsidTr="008A7B36">
        <w:trPr>
          <w:trHeight w:val="576"/>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D9493C" w14:textId="77777777" w:rsidR="008A7B36" w:rsidRDefault="008A7B36">
            <w:pPr>
              <w:rPr>
                <w:rFonts w:asciiTheme="majorHAnsi" w:hAnsiTheme="majorHAnsi"/>
              </w:rPr>
            </w:pP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DB3AC5" w14:textId="77777777" w:rsidR="008A7B36" w:rsidRDefault="008A7B36">
            <w:pPr>
              <w:rPr>
                <w:rFonts w:asciiTheme="majorHAnsi" w:hAnsiTheme="majorHAnsi"/>
                <w:vertAlign w:val="superscript"/>
              </w:rPr>
            </w:pPr>
            <w:r>
              <w:rPr>
                <w:rFonts w:asciiTheme="majorHAnsi" w:hAnsiTheme="majorHAnsi"/>
              </w:rPr>
              <w:t>Un-ionized Ammonia</w:t>
            </w:r>
            <w:r>
              <w:rPr>
                <w:rFonts w:asciiTheme="majorHAnsi" w:hAnsiTheme="majorHAnsi"/>
                <w:vertAlign w:val="superscript"/>
              </w:rPr>
              <w:t>2</w:t>
            </w:r>
          </w:p>
        </w:tc>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6A6558" w14:textId="77777777" w:rsidR="008A7B36" w:rsidRDefault="008A7B36" w:rsidP="008A7B36">
            <w:pPr>
              <w:pStyle w:val="ListParagraph"/>
              <w:numPr>
                <w:ilvl w:val="0"/>
                <w:numId w:val="26"/>
              </w:numPr>
              <w:ind w:left="274" w:hanging="274"/>
              <w:rPr>
                <w:rFonts w:asciiTheme="majorHAnsi" w:hAnsiTheme="majorHAnsi" w:cs="Arial"/>
                <w:color w:val="000000"/>
              </w:rPr>
            </w:pPr>
            <w:r>
              <w:rPr>
                <w:rFonts w:asciiTheme="majorHAnsi" w:hAnsiTheme="majorHAnsi" w:cs="Arial"/>
                <w:color w:val="000000"/>
              </w:rPr>
              <w:t>Acute (1-hour) Objective = 0.822 [0.87/FT/FPH/2]</w:t>
            </w:r>
          </w:p>
          <w:p w14:paraId="4FBEA946" w14:textId="77777777" w:rsidR="008A7B36" w:rsidRDefault="008A7B36" w:rsidP="008A7B36">
            <w:pPr>
              <w:pStyle w:val="ListParagraph"/>
              <w:numPr>
                <w:ilvl w:val="0"/>
                <w:numId w:val="26"/>
              </w:numPr>
              <w:ind w:left="274" w:hanging="274"/>
              <w:rPr>
                <w:rFonts w:asciiTheme="majorHAnsi" w:hAnsiTheme="majorHAnsi" w:cs="Arial"/>
                <w:color w:val="000000"/>
              </w:rPr>
            </w:pPr>
            <w:r>
              <w:rPr>
                <w:rFonts w:asciiTheme="majorHAnsi" w:hAnsiTheme="majorHAnsi" w:cs="Arial"/>
                <w:color w:val="000000"/>
              </w:rPr>
              <w:t>Chronic (4-day) UIA-N Objective = 0.822 [0.87/FT/FPH/RATIO]</w:t>
            </w:r>
          </w:p>
        </w:tc>
      </w:tr>
      <w:tr w:rsidR="008A7B36" w14:paraId="1C57C289" w14:textId="77777777" w:rsidTr="008A7B36">
        <w:trPr>
          <w:trHeight w:val="576"/>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9441FC" w14:textId="77777777" w:rsidR="008A7B36" w:rsidRDefault="008A7B36">
            <w:pPr>
              <w:rPr>
                <w:rFonts w:asciiTheme="majorHAnsi" w:hAnsiTheme="majorHAnsi"/>
              </w:rPr>
            </w:pP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B44A33" w14:textId="77777777" w:rsidR="008A7B36" w:rsidRDefault="008A7B36">
            <w:pPr>
              <w:rPr>
                <w:rFonts w:asciiTheme="majorHAnsi" w:hAnsiTheme="majorHAnsi"/>
              </w:rPr>
            </w:pPr>
            <w:r>
              <w:rPr>
                <w:rFonts w:asciiTheme="majorHAnsi" w:hAnsiTheme="majorHAnsi"/>
              </w:rPr>
              <w:t xml:space="preserve">Dissolved Oxygen </w:t>
            </w:r>
          </w:p>
        </w:tc>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8F3E5A" w14:textId="29F5BC41" w:rsidR="008A7B36" w:rsidRDefault="008A7B36">
            <w:pPr>
              <w:rPr>
                <w:rFonts w:asciiTheme="majorHAnsi" w:hAnsiTheme="majorHAnsi"/>
              </w:rPr>
            </w:pPr>
            <w:r>
              <w:rPr>
                <w:rFonts w:asciiTheme="majorHAnsi" w:hAnsiTheme="majorHAnsi" w:cs="Arial"/>
              </w:rPr>
              <w:t xml:space="preserve">Dissolved oxygen content of surface waters shall not be depressed below 5 </w:t>
            </w:r>
            <w:r>
              <w:rPr>
                <w:rFonts w:asciiTheme="majorHAnsi" w:hAnsiTheme="majorHAnsi" w:cs="Arial"/>
                <w:spacing w:val="-2"/>
              </w:rPr>
              <w:t>m</w:t>
            </w:r>
            <w:r>
              <w:rPr>
                <w:rFonts w:asciiTheme="majorHAnsi" w:hAnsiTheme="majorHAnsi" w:cs="Arial"/>
              </w:rPr>
              <w:t xml:space="preserve">g/L for waters </w:t>
            </w:r>
            <w:r w:rsidRPr="0045742A">
              <w:rPr>
                <w:rFonts w:asciiTheme="majorHAnsi" w:hAnsiTheme="majorHAnsi" w:cs="Arial"/>
              </w:rPr>
              <w:t>designated</w:t>
            </w:r>
            <w:r w:rsidRPr="0045742A">
              <w:rPr>
                <w:rFonts w:asciiTheme="majorHAnsi" w:hAnsiTheme="majorHAnsi" w:cs="Arial"/>
                <w:spacing w:val="1"/>
              </w:rPr>
              <w:t xml:space="preserve"> </w:t>
            </w:r>
            <w:r w:rsidRPr="0045742A">
              <w:rPr>
                <w:rFonts w:asciiTheme="majorHAnsi" w:hAnsiTheme="majorHAnsi" w:cs="Arial"/>
              </w:rPr>
              <w:t>WARM</w:t>
            </w:r>
          </w:p>
        </w:tc>
      </w:tr>
      <w:tr w:rsidR="008A7B36" w14:paraId="40A9DC11" w14:textId="77777777" w:rsidTr="008A7B36">
        <w:trPr>
          <w:trHeight w:val="576"/>
          <w:jc w:val="center"/>
        </w:trPr>
        <w:tc>
          <w:tcPr>
            <w:tcW w:w="9163" w:type="dxa"/>
            <w:gridSpan w:val="3"/>
            <w:tcBorders>
              <w:top w:val="single" w:sz="4" w:space="0" w:color="000000" w:themeColor="text1"/>
              <w:left w:val="nil"/>
              <w:bottom w:val="nil"/>
              <w:right w:val="nil"/>
            </w:tcBorders>
            <w:hideMark/>
          </w:tcPr>
          <w:p w14:paraId="6DCED251" w14:textId="65E8AB05" w:rsidR="008A7B36" w:rsidRDefault="008A7B36">
            <w:pPr>
              <w:rPr>
                <w:rFonts w:asciiTheme="majorHAnsi" w:hAnsiTheme="majorHAnsi" w:cs="Arial"/>
                <w:bCs/>
                <w:sz w:val="18"/>
                <w:szCs w:val="18"/>
              </w:rPr>
            </w:pPr>
            <w:r>
              <w:rPr>
                <w:rFonts w:asciiTheme="majorHAnsi" w:hAnsiTheme="majorHAnsi" w:cs="Arial"/>
                <w:color w:val="000000"/>
                <w:sz w:val="18"/>
                <w:szCs w:val="18"/>
                <w:vertAlign w:val="superscript"/>
              </w:rPr>
              <w:t>1</w:t>
            </w:r>
            <w:r>
              <w:rPr>
                <w:rFonts w:asciiTheme="majorHAnsi" w:hAnsiTheme="majorHAnsi" w:cs="Arial"/>
                <w:color w:val="000000"/>
                <w:sz w:val="18"/>
                <w:szCs w:val="18"/>
              </w:rPr>
              <w:t xml:space="preserve"> </w:t>
            </w:r>
            <w:r>
              <w:rPr>
                <w:rFonts w:asciiTheme="majorHAnsi" w:hAnsiTheme="majorHAnsi" w:cs="Arial"/>
                <w:bCs/>
                <w:sz w:val="18"/>
                <w:szCs w:val="18"/>
              </w:rPr>
              <w:t>TIN is t</w:t>
            </w:r>
            <w:r>
              <w:rPr>
                <w:rFonts w:asciiTheme="majorHAnsi" w:hAnsiTheme="majorHAnsi" w:cs="Arial"/>
                <w:bCs/>
                <w:spacing w:val="1"/>
                <w:sz w:val="18"/>
                <w:szCs w:val="18"/>
              </w:rPr>
              <w:t>h</w:t>
            </w:r>
            <w:r>
              <w:rPr>
                <w:rFonts w:asciiTheme="majorHAnsi" w:hAnsiTheme="majorHAnsi" w:cs="Arial"/>
                <w:bCs/>
                <w:sz w:val="18"/>
                <w:szCs w:val="18"/>
              </w:rPr>
              <w:t>e s</w:t>
            </w:r>
            <w:r>
              <w:rPr>
                <w:rFonts w:asciiTheme="majorHAnsi" w:hAnsiTheme="majorHAnsi" w:cs="Arial"/>
                <w:bCs/>
                <w:spacing w:val="1"/>
                <w:sz w:val="18"/>
                <w:szCs w:val="18"/>
              </w:rPr>
              <w:t>u</w:t>
            </w:r>
            <w:r>
              <w:rPr>
                <w:rFonts w:asciiTheme="majorHAnsi" w:hAnsiTheme="majorHAnsi" w:cs="Arial"/>
                <w:bCs/>
                <w:sz w:val="18"/>
                <w:szCs w:val="18"/>
              </w:rPr>
              <w:t>m</w:t>
            </w:r>
            <w:r>
              <w:rPr>
                <w:rFonts w:asciiTheme="majorHAnsi" w:hAnsiTheme="majorHAnsi" w:cs="Arial"/>
                <w:bCs/>
                <w:spacing w:val="-2"/>
                <w:sz w:val="18"/>
                <w:szCs w:val="18"/>
              </w:rPr>
              <w:t xml:space="preserve"> </w:t>
            </w:r>
            <w:r>
              <w:rPr>
                <w:rFonts w:asciiTheme="majorHAnsi" w:hAnsiTheme="majorHAnsi" w:cs="Arial"/>
                <w:bCs/>
                <w:spacing w:val="1"/>
                <w:sz w:val="18"/>
                <w:szCs w:val="18"/>
              </w:rPr>
              <w:t>o</w:t>
            </w:r>
            <w:r>
              <w:rPr>
                <w:rFonts w:asciiTheme="majorHAnsi" w:hAnsiTheme="majorHAnsi" w:cs="Arial"/>
                <w:bCs/>
                <w:sz w:val="18"/>
                <w:szCs w:val="18"/>
              </w:rPr>
              <w:t>f</w:t>
            </w:r>
            <w:r>
              <w:rPr>
                <w:rFonts w:asciiTheme="majorHAnsi" w:hAnsiTheme="majorHAnsi" w:cs="Arial"/>
                <w:bCs/>
                <w:spacing w:val="1"/>
                <w:sz w:val="18"/>
                <w:szCs w:val="18"/>
              </w:rPr>
              <w:t xml:space="preserve"> n</w:t>
            </w:r>
            <w:r>
              <w:rPr>
                <w:rFonts w:asciiTheme="majorHAnsi" w:hAnsiTheme="majorHAnsi" w:cs="Arial"/>
                <w:bCs/>
                <w:sz w:val="18"/>
                <w:szCs w:val="18"/>
              </w:rPr>
              <w:t xml:space="preserve">itrate, </w:t>
            </w:r>
            <w:r>
              <w:rPr>
                <w:rFonts w:asciiTheme="majorHAnsi" w:hAnsiTheme="majorHAnsi" w:cs="Arial"/>
                <w:bCs/>
                <w:spacing w:val="1"/>
                <w:sz w:val="18"/>
                <w:szCs w:val="18"/>
              </w:rPr>
              <w:t>n</w:t>
            </w:r>
            <w:r>
              <w:rPr>
                <w:rFonts w:asciiTheme="majorHAnsi" w:hAnsiTheme="majorHAnsi" w:cs="Arial"/>
                <w:bCs/>
                <w:sz w:val="18"/>
                <w:szCs w:val="18"/>
              </w:rPr>
              <w:t>itrite a</w:t>
            </w:r>
            <w:r>
              <w:rPr>
                <w:rFonts w:asciiTheme="majorHAnsi" w:hAnsiTheme="majorHAnsi" w:cs="Arial"/>
                <w:bCs/>
                <w:spacing w:val="1"/>
                <w:sz w:val="18"/>
                <w:szCs w:val="18"/>
              </w:rPr>
              <w:t>n</w:t>
            </w:r>
            <w:r>
              <w:rPr>
                <w:rFonts w:asciiTheme="majorHAnsi" w:hAnsiTheme="majorHAnsi" w:cs="Arial"/>
                <w:bCs/>
                <w:sz w:val="18"/>
                <w:szCs w:val="18"/>
              </w:rPr>
              <w:t>d</w:t>
            </w:r>
            <w:r>
              <w:rPr>
                <w:rFonts w:asciiTheme="majorHAnsi" w:hAnsiTheme="majorHAnsi" w:cs="Arial"/>
                <w:bCs/>
                <w:spacing w:val="1"/>
                <w:sz w:val="18"/>
                <w:szCs w:val="18"/>
              </w:rPr>
              <w:t xml:space="preserve"> </w:t>
            </w:r>
            <w:r>
              <w:rPr>
                <w:rFonts w:asciiTheme="majorHAnsi" w:hAnsiTheme="majorHAnsi" w:cs="Arial"/>
                <w:bCs/>
                <w:sz w:val="18"/>
                <w:szCs w:val="18"/>
              </w:rPr>
              <w:t>a</w:t>
            </w:r>
            <w:r>
              <w:rPr>
                <w:rFonts w:asciiTheme="majorHAnsi" w:hAnsiTheme="majorHAnsi" w:cs="Arial"/>
                <w:bCs/>
                <w:spacing w:val="-2"/>
                <w:sz w:val="18"/>
                <w:szCs w:val="18"/>
              </w:rPr>
              <w:t>mm</w:t>
            </w:r>
            <w:r>
              <w:rPr>
                <w:rFonts w:asciiTheme="majorHAnsi" w:hAnsiTheme="majorHAnsi" w:cs="Arial"/>
                <w:bCs/>
                <w:spacing w:val="1"/>
                <w:sz w:val="18"/>
                <w:szCs w:val="18"/>
              </w:rPr>
              <w:t>on</w:t>
            </w:r>
            <w:r>
              <w:rPr>
                <w:rFonts w:asciiTheme="majorHAnsi" w:hAnsiTheme="majorHAnsi" w:cs="Arial"/>
                <w:bCs/>
                <w:sz w:val="18"/>
                <w:szCs w:val="18"/>
              </w:rPr>
              <w:t>ia f</w:t>
            </w:r>
            <w:r>
              <w:rPr>
                <w:rFonts w:asciiTheme="majorHAnsi" w:hAnsiTheme="majorHAnsi" w:cs="Arial"/>
                <w:bCs/>
                <w:spacing w:val="1"/>
                <w:sz w:val="18"/>
                <w:szCs w:val="18"/>
              </w:rPr>
              <w:t>o</w:t>
            </w:r>
            <w:r>
              <w:rPr>
                <w:rFonts w:asciiTheme="majorHAnsi" w:hAnsiTheme="majorHAnsi" w:cs="Arial"/>
                <w:bCs/>
                <w:sz w:val="18"/>
                <w:szCs w:val="18"/>
              </w:rPr>
              <w:t>r</w:t>
            </w:r>
            <w:r>
              <w:rPr>
                <w:rFonts w:asciiTheme="majorHAnsi" w:hAnsiTheme="majorHAnsi" w:cs="Arial"/>
                <w:bCs/>
                <w:spacing w:val="-2"/>
                <w:sz w:val="18"/>
                <w:szCs w:val="18"/>
              </w:rPr>
              <w:t>m</w:t>
            </w:r>
            <w:r>
              <w:rPr>
                <w:rFonts w:asciiTheme="majorHAnsi" w:hAnsiTheme="majorHAnsi" w:cs="Arial"/>
                <w:bCs/>
                <w:sz w:val="18"/>
                <w:szCs w:val="18"/>
              </w:rPr>
              <w:t xml:space="preserve">s </w:t>
            </w:r>
            <w:r>
              <w:rPr>
                <w:rFonts w:asciiTheme="majorHAnsi" w:hAnsiTheme="majorHAnsi" w:cs="Arial"/>
                <w:bCs/>
                <w:spacing w:val="1"/>
                <w:sz w:val="18"/>
                <w:szCs w:val="18"/>
              </w:rPr>
              <w:t>o</w:t>
            </w:r>
            <w:r>
              <w:rPr>
                <w:rFonts w:asciiTheme="majorHAnsi" w:hAnsiTheme="majorHAnsi" w:cs="Arial"/>
                <w:bCs/>
                <w:sz w:val="18"/>
                <w:szCs w:val="18"/>
              </w:rPr>
              <w:t>f</w:t>
            </w:r>
            <w:r>
              <w:rPr>
                <w:rFonts w:asciiTheme="majorHAnsi" w:hAnsiTheme="majorHAnsi" w:cs="Arial"/>
                <w:bCs/>
                <w:spacing w:val="1"/>
                <w:sz w:val="18"/>
                <w:szCs w:val="18"/>
              </w:rPr>
              <w:t xml:space="preserve"> n</w:t>
            </w:r>
            <w:r>
              <w:rPr>
                <w:rFonts w:asciiTheme="majorHAnsi" w:hAnsiTheme="majorHAnsi" w:cs="Arial"/>
                <w:bCs/>
                <w:sz w:val="18"/>
                <w:szCs w:val="18"/>
              </w:rPr>
              <w:t>itr</w:t>
            </w:r>
            <w:r>
              <w:rPr>
                <w:rFonts w:asciiTheme="majorHAnsi" w:hAnsiTheme="majorHAnsi" w:cs="Arial"/>
                <w:bCs/>
                <w:spacing w:val="1"/>
                <w:sz w:val="18"/>
                <w:szCs w:val="18"/>
              </w:rPr>
              <w:t>og</w:t>
            </w:r>
            <w:r>
              <w:rPr>
                <w:rFonts w:asciiTheme="majorHAnsi" w:hAnsiTheme="majorHAnsi" w:cs="Arial"/>
                <w:bCs/>
                <w:sz w:val="18"/>
                <w:szCs w:val="18"/>
              </w:rPr>
              <w:t>e</w:t>
            </w:r>
            <w:r>
              <w:rPr>
                <w:rFonts w:asciiTheme="majorHAnsi" w:hAnsiTheme="majorHAnsi" w:cs="Arial"/>
                <w:bCs/>
                <w:spacing w:val="1"/>
                <w:sz w:val="18"/>
                <w:szCs w:val="18"/>
              </w:rPr>
              <w:t>n</w:t>
            </w:r>
            <w:r>
              <w:rPr>
                <w:rFonts w:asciiTheme="majorHAnsi" w:hAnsiTheme="majorHAnsi" w:cs="Arial"/>
                <w:bCs/>
                <w:sz w:val="18"/>
                <w:szCs w:val="18"/>
              </w:rPr>
              <w:t>.</w:t>
            </w:r>
            <w:r>
              <w:rPr>
                <w:rFonts w:asciiTheme="majorHAnsi" w:hAnsiTheme="majorHAnsi" w:cs="Arial"/>
                <w:bCs/>
                <w:spacing w:val="1"/>
                <w:sz w:val="18"/>
                <w:szCs w:val="18"/>
              </w:rPr>
              <w:t xml:space="preserve"> </w:t>
            </w:r>
            <w:r>
              <w:rPr>
                <w:rFonts w:asciiTheme="majorHAnsi" w:hAnsiTheme="majorHAnsi" w:cs="Arial"/>
                <w:bCs/>
                <w:sz w:val="18"/>
                <w:szCs w:val="18"/>
              </w:rPr>
              <w:t>T</w:t>
            </w:r>
            <w:r>
              <w:rPr>
                <w:rFonts w:asciiTheme="majorHAnsi" w:hAnsiTheme="majorHAnsi" w:cs="Arial"/>
                <w:bCs/>
                <w:spacing w:val="1"/>
                <w:sz w:val="18"/>
                <w:szCs w:val="18"/>
              </w:rPr>
              <w:t>h</w:t>
            </w:r>
            <w:r>
              <w:rPr>
                <w:rFonts w:asciiTheme="majorHAnsi" w:hAnsiTheme="majorHAnsi" w:cs="Arial"/>
                <w:bCs/>
                <w:sz w:val="18"/>
                <w:szCs w:val="18"/>
              </w:rPr>
              <w:t xml:space="preserve">e TIN water </w:t>
            </w:r>
            <w:r>
              <w:rPr>
                <w:rFonts w:asciiTheme="majorHAnsi" w:hAnsiTheme="majorHAnsi" w:cs="Arial"/>
                <w:bCs/>
                <w:spacing w:val="1"/>
                <w:sz w:val="18"/>
                <w:szCs w:val="18"/>
              </w:rPr>
              <w:t>qu</w:t>
            </w:r>
            <w:r>
              <w:rPr>
                <w:rFonts w:asciiTheme="majorHAnsi" w:hAnsiTheme="majorHAnsi" w:cs="Arial"/>
                <w:bCs/>
                <w:sz w:val="18"/>
                <w:szCs w:val="18"/>
              </w:rPr>
              <w:t xml:space="preserve">ality </w:t>
            </w:r>
            <w:r>
              <w:rPr>
                <w:rFonts w:asciiTheme="majorHAnsi" w:hAnsiTheme="majorHAnsi" w:cs="Arial"/>
                <w:bCs/>
                <w:spacing w:val="1"/>
                <w:sz w:val="18"/>
                <w:szCs w:val="18"/>
              </w:rPr>
              <w:t>obj</w:t>
            </w:r>
            <w:r>
              <w:rPr>
                <w:rFonts w:asciiTheme="majorHAnsi" w:hAnsiTheme="majorHAnsi" w:cs="Arial"/>
                <w:bCs/>
                <w:sz w:val="18"/>
                <w:szCs w:val="18"/>
              </w:rPr>
              <w:t>ecti</w:t>
            </w:r>
            <w:r>
              <w:rPr>
                <w:rFonts w:asciiTheme="majorHAnsi" w:hAnsiTheme="majorHAnsi" w:cs="Arial"/>
                <w:bCs/>
                <w:spacing w:val="1"/>
                <w:sz w:val="18"/>
                <w:szCs w:val="18"/>
              </w:rPr>
              <w:t>v</w:t>
            </w:r>
            <w:r>
              <w:rPr>
                <w:rFonts w:asciiTheme="majorHAnsi" w:hAnsiTheme="majorHAnsi" w:cs="Arial"/>
                <w:bCs/>
                <w:sz w:val="18"/>
                <w:szCs w:val="18"/>
              </w:rPr>
              <w:t>e was esta</w:t>
            </w:r>
            <w:r>
              <w:rPr>
                <w:rFonts w:asciiTheme="majorHAnsi" w:hAnsiTheme="majorHAnsi" w:cs="Arial"/>
                <w:bCs/>
                <w:spacing w:val="1"/>
                <w:sz w:val="18"/>
                <w:szCs w:val="18"/>
              </w:rPr>
              <w:t>b</w:t>
            </w:r>
            <w:r>
              <w:rPr>
                <w:rFonts w:asciiTheme="majorHAnsi" w:hAnsiTheme="majorHAnsi" w:cs="Arial"/>
                <w:bCs/>
                <w:sz w:val="18"/>
                <w:szCs w:val="18"/>
              </w:rPr>
              <w:t>lis</w:t>
            </w:r>
            <w:r>
              <w:rPr>
                <w:rFonts w:asciiTheme="majorHAnsi" w:hAnsiTheme="majorHAnsi" w:cs="Arial"/>
                <w:bCs/>
                <w:spacing w:val="1"/>
                <w:sz w:val="18"/>
                <w:szCs w:val="18"/>
              </w:rPr>
              <w:t>h</w:t>
            </w:r>
            <w:r>
              <w:rPr>
                <w:rFonts w:asciiTheme="majorHAnsi" w:hAnsiTheme="majorHAnsi" w:cs="Arial"/>
                <w:bCs/>
                <w:sz w:val="18"/>
                <w:szCs w:val="18"/>
              </w:rPr>
              <w:t>ed based</w:t>
            </w:r>
            <w:r>
              <w:rPr>
                <w:rFonts w:asciiTheme="majorHAnsi" w:hAnsiTheme="majorHAnsi" w:cs="Arial"/>
                <w:bCs/>
                <w:spacing w:val="1"/>
                <w:sz w:val="18"/>
                <w:szCs w:val="18"/>
              </w:rPr>
              <w:t xml:space="preserve"> </w:t>
            </w:r>
            <w:r>
              <w:rPr>
                <w:rFonts w:asciiTheme="majorHAnsi" w:hAnsiTheme="majorHAnsi" w:cs="Arial"/>
                <w:bCs/>
                <w:sz w:val="18"/>
                <w:szCs w:val="18"/>
              </w:rPr>
              <w:t>on</w:t>
            </w:r>
            <w:r>
              <w:rPr>
                <w:rFonts w:asciiTheme="majorHAnsi" w:hAnsiTheme="majorHAnsi" w:cs="Arial"/>
                <w:bCs/>
                <w:spacing w:val="1"/>
                <w:sz w:val="18"/>
                <w:szCs w:val="18"/>
              </w:rPr>
              <w:t xml:space="preserve"> </w:t>
            </w:r>
            <w:r>
              <w:rPr>
                <w:rFonts w:asciiTheme="majorHAnsi" w:hAnsiTheme="majorHAnsi" w:cs="Arial"/>
                <w:bCs/>
                <w:spacing w:val="-1"/>
                <w:sz w:val="18"/>
                <w:szCs w:val="18"/>
              </w:rPr>
              <w:t>t</w:t>
            </w:r>
            <w:r>
              <w:rPr>
                <w:rFonts w:asciiTheme="majorHAnsi" w:hAnsiTheme="majorHAnsi" w:cs="Arial"/>
                <w:bCs/>
                <w:spacing w:val="1"/>
                <w:sz w:val="18"/>
                <w:szCs w:val="18"/>
              </w:rPr>
              <w:t>h</w:t>
            </w:r>
            <w:r>
              <w:rPr>
                <w:rFonts w:asciiTheme="majorHAnsi" w:hAnsiTheme="majorHAnsi" w:cs="Arial"/>
                <w:bCs/>
                <w:sz w:val="18"/>
                <w:szCs w:val="18"/>
              </w:rPr>
              <w:t>e</w:t>
            </w:r>
            <w:r>
              <w:rPr>
                <w:rFonts w:asciiTheme="majorHAnsi" w:hAnsiTheme="majorHAnsi" w:cs="Arial"/>
                <w:bCs/>
                <w:spacing w:val="1"/>
                <w:sz w:val="18"/>
                <w:szCs w:val="18"/>
              </w:rPr>
              <w:t xml:space="preserve"> </w:t>
            </w:r>
            <w:r>
              <w:rPr>
                <w:rFonts w:asciiTheme="majorHAnsi" w:hAnsiTheme="majorHAnsi" w:cs="Arial"/>
                <w:bCs/>
                <w:sz w:val="18"/>
                <w:szCs w:val="18"/>
              </w:rPr>
              <w:t>TIN</w:t>
            </w:r>
            <w:r>
              <w:rPr>
                <w:rFonts w:asciiTheme="majorHAnsi" w:hAnsiTheme="majorHAnsi" w:cs="Arial"/>
                <w:bCs/>
                <w:spacing w:val="1"/>
                <w:sz w:val="18"/>
                <w:szCs w:val="18"/>
              </w:rPr>
              <w:t xml:space="preserve"> </w:t>
            </w:r>
            <w:r>
              <w:rPr>
                <w:rFonts w:asciiTheme="majorHAnsi" w:hAnsiTheme="majorHAnsi" w:cs="Arial"/>
                <w:bCs/>
                <w:sz w:val="18"/>
                <w:szCs w:val="18"/>
              </w:rPr>
              <w:t>h</w:t>
            </w:r>
            <w:r>
              <w:rPr>
                <w:rFonts w:asciiTheme="majorHAnsi" w:hAnsiTheme="majorHAnsi" w:cs="Arial"/>
                <w:bCs/>
                <w:spacing w:val="-1"/>
                <w:sz w:val="18"/>
                <w:szCs w:val="18"/>
              </w:rPr>
              <w:t>i</w:t>
            </w:r>
            <w:r>
              <w:rPr>
                <w:rFonts w:asciiTheme="majorHAnsi" w:hAnsiTheme="majorHAnsi" w:cs="Arial"/>
                <w:bCs/>
                <w:sz w:val="18"/>
                <w:szCs w:val="18"/>
              </w:rPr>
              <w:t>s</w:t>
            </w:r>
            <w:r>
              <w:rPr>
                <w:rFonts w:asciiTheme="majorHAnsi" w:hAnsiTheme="majorHAnsi" w:cs="Arial"/>
                <w:bCs/>
                <w:spacing w:val="-1"/>
                <w:sz w:val="18"/>
                <w:szCs w:val="18"/>
              </w:rPr>
              <w:t>t</w:t>
            </w:r>
            <w:r>
              <w:rPr>
                <w:rFonts w:asciiTheme="majorHAnsi" w:hAnsiTheme="majorHAnsi" w:cs="Arial"/>
                <w:bCs/>
                <w:sz w:val="18"/>
                <w:szCs w:val="18"/>
              </w:rPr>
              <w:t>or</w:t>
            </w:r>
            <w:r>
              <w:rPr>
                <w:rFonts w:asciiTheme="majorHAnsi" w:hAnsiTheme="majorHAnsi" w:cs="Arial"/>
                <w:bCs/>
                <w:spacing w:val="-1"/>
                <w:sz w:val="18"/>
                <w:szCs w:val="18"/>
              </w:rPr>
              <w:t>i</w:t>
            </w:r>
            <w:r>
              <w:rPr>
                <w:rFonts w:asciiTheme="majorHAnsi" w:hAnsiTheme="majorHAnsi" w:cs="Arial"/>
                <w:bCs/>
                <w:sz w:val="18"/>
                <w:szCs w:val="18"/>
              </w:rPr>
              <w:t>cal average</w:t>
            </w:r>
            <w:r>
              <w:rPr>
                <w:rFonts w:asciiTheme="majorHAnsi" w:hAnsiTheme="majorHAnsi" w:cs="Arial"/>
                <w:bCs/>
                <w:spacing w:val="1"/>
                <w:sz w:val="18"/>
                <w:szCs w:val="18"/>
              </w:rPr>
              <w:t xml:space="preserve"> </w:t>
            </w:r>
            <w:r>
              <w:rPr>
                <w:rFonts w:asciiTheme="majorHAnsi" w:hAnsiTheme="majorHAnsi" w:cs="Arial"/>
                <w:bCs/>
                <w:spacing w:val="-1"/>
                <w:sz w:val="18"/>
                <w:szCs w:val="18"/>
              </w:rPr>
              <w:t>i</w:t>
            </w:r>
            <w:r>
              <w:rPr>
                <w:rFonts w:asciiTheme="majorHAnsi" w:hAnsiTheme="majorHAnsi" w:cs="Arial"/>
                <w:bCs/>
                <w:sz w:val="18"/>
                <w:szCs w:val="18"/>
              </w:rPr>
              <w:t>n</w:t>
            </w:r>
            <w:r>
              <w:rPr>
                <w:rFonts w:asciiTheme="majorHAnsi" w:hAnsiTheme="majorHAnsi" w:cs="Arial"/>
                <w:bCs/>
                <w:spacing w:val="1"/>
                <w:sz w:val="18"/>
                <w:szCs w:val="18"/>
              </w:rPr>
              <w:t xml:space="preserve"> </w:t>
            </w:r>
            <w:r>
              <w:rPr>
                <w:rFonts w:asciiTheme="majorHAnsi" w:hAnsiTheme="majorHAnsi" w:cs="Arial"/>
                <w:bCs/>
                <w:spacing w:val="-1"/>
                <w:sz w:val="18"/>
                <w:szCs w:val="18"/>
              </w:rPr>
              <w:t>t</w:t>
            </w:r>
            <w:r>
              <w:rPr>
                <w:rFonts w:asciiTheme="majorHAnsi" w:hAnsiTheme="majorHAnsi" w:cs="Arial"/>
                <w:bCs/>
                <w:spacing w:val="1"/>
                <w:sz w:val="18"/>
                <w:szCs w:val="18"/>
              </w:rPr>
              <w:t>h</w:t>
            </w:r>
            <w:r>
              <w:rPr>
                <w:rFonts w:asciiTheme="majorHAnsi" w:hAnsiTheme="majorHAnsi" w:cs="Arial"/>
                <w:bCs/>
                <w:sz w:val="18"/>
                <w:szCs w:val="18"/>
              </w:rPr>
              <w:t>e</w:t>
            </w:r>
            <w:r>
              <w:rPr>
                <w:rFonts w:asciiTheme="majorHAnsi" w:hAnsiTheme="majorHAnsi" w:cs="Arial"/>
                <w:bCs/>
                <w:spacing w:val="1"/>
                <w:sz w:val="18"/>
                <w:szCs w:val="18"/>
              </w:rPr>
              <w:t xml:space="preserve"> </w:t>
            </w:r>
            <w:r>
              <w:rPr>
                <w:rFonts w:asciiTheme="majorHAnsi" w:hAnsiTheme="majorHAnsi" w:cs="Arial"/>
                <w:bCs/>
                <w:spacing w:val="-1"/>
                <w:sz w:val="18"/>
                <w:szCs w:val="18"/>
              </w:rPr>
              <w:t>l</w:t>
            </w:r>
            <w:r>
              <w:rPr>
                <w:rFonts w:asciiTheme="majorHAnsi" w:hAnsiTheme="majorHAnsi" w:cs="Arial"/>
                <w:bCs/>
                <w:sz w:val="18"/>
                <w:szCs w:val="18"/>
              </w:rPr>
              <w:t>ake</w:t>
            </w:r>
            <w:r>
              <w:rPr>
                <w:rFonts w:asciiTheme="majorHAnsi" w:hAnsiTheme="majorHAnsi" w:cs="Arial"/>
                <w:bCs/>
                <w:spacing w:val="1"/>
                <w:sz w:val="18"/>
                <w:szCs w:val="18"/>
              </w:rPr>
              <w:t xml:space="preserve"> </w:t>
            </w:r>
            <w:r>
              <w:rPr>
                <w:rFonts w:asciiTheme="majorHAnsi" w:hAnsiTheme="majorHAnsi" w:cs="Arial"/>
                <w:bCs/>
                <w:sz w:val="18"/>
                <w:szCs w:val="18"/>
              </w:rPr>
              <w:t>pr</w:t>
            </w:r>
            <w:r>
              <w:rPr>
                <w:rFonts w:asciiTheme="majorHAnsi" w:hAnsiTheme="majorHAnsi" w:cs="Arial"/>
                <w:bCs/>
                <w:spacing w:val="-1"/>
                <w:sz w:val="18"/>
                <w:szCs w:val="18"/>
              </w:rPr>
              <w:t>i</w:t>
            </w:r>
            <w:r>
              <w:rPr>
                <w:rFonts w:asciiTheme="majorHAnsi" w:hAnsiTheme="majorHAnsi" w:cs="Arial"/>
                <w:bCs/>
                <w:spacing w:val="1"/>
                <w:sz w:val="18"/>
                <w:szCs w:val="18"/>
              </w:rPr>
              <w:t>o</w:t>
            </w:r>
            <w:r>
              <w:rPr>
                <w:rFonts w:asciiTheme="majorHAnsi" w:hAnsiTheme="majorHAnsi" w:cs="Arial"/>
                <w:bCs/>
                <w:sz w:val="18"/>
                <w:szCs w:val="18"/>
              </w:rPr>
              <w:t>r</w:t>
            </w:r>
            <w:r>
              <w:rPr>
                <w:rFonts w:asciiTheme="majorHAnsi" w:hAnsiTheme="majorHAnsi" w:cs="Arial"/>
                <w:bCs/>
                <w:spacing w:val="1"/>
                <w:sz w:val="18"/>
                <w:szCs w:val="18"/>
              </w:rPr>
              <w:t xml:space="preserve"> </w:t>
            </w:r>
            <w:r>
              <w:rPr>
                <w:rFonts w:asciiTheme="majorHAnsi" w:hAnsiTheme="majorHAnsi" w:cs="Arial"/>
                <w:bCs/>
                <w:spacing w:val="-1"/>
                <w:sz w:val="18"/>
                <w:szCs w:val="18"/>
              </w:rPr>
              <w:t>t</w:t>
            </w:r>
            <w:r>
              <w:rPr>
                <w:rFonts w:asciiTheme="majorHAnsi" w:hAnsiTheme="majorHAnsi" w:cs="Arial"/>
                <w:bCs/>
                <w:sz w:val="18"/>
                <w:szCs w:val="18"/>
              </w:rPr>
              <w:t>o</w:t>
            </w:r>
            <w:r>
              <w:rPr>
                <w:rFonts w:asciiTheme="majorHAnsi" w:hAnsiTheme="majorHAnsi" w:cs="Arial"/>
                <w:bCs/>
                <w:spacing w:val="1"/>
                <w:sz w:val="18"/>
                <w:szCs w:val="18"/>
              </w:rPr>
              <w:t xml:space="preserve"> </w:t>
            </w:r>
            <w:r w:rsidR="0045742A">
              <w:rPr>
                <w:rFonts w:asciiTheme="majorHAnsi" w:hAnsiTheme="majorHAnsi" w:cs="Arial"/>
                <w:bCs/>
                <w:spacing w:val="1"/>
                <w:sz w:val="18"/>
                <w:szCs w:val="18"/>
              </w:rPr>
              <w:t>1</w:t>
            </w:r>
            <w:r>
              <w:rPr>
                <w:rFonts w:asciiTheme="majorHAnsi" w:hAnsiTheme="majorHAnsi" w:cs="Arial"/>
                <w:bCs/>
                <w:sz w:val="18"/>
                <w:szCs w:val="18"/>
              </w:rPr>
              <w:t>975.</w:t>
            </w:r>
          </w:p>
          <w:p w14:paraId="32675162" w14:textId="77777777" w:rsidR="008A7B36" w:rsidRDefault="008A7B36">
            <w:pPr>
              <w:rPr>
                <w:rFonts w:asciiTheme="majorHAnsi" w:hAnsiTheme="majorHAnsi" w:cs="Arial"/>
                <w:color w:val="000000"/>
                <w:sz w:val="18"/>
                <w:szCs w:val="18"/>
              </w:rPr>
            </w:pPr>
            <w:r>
              <w:rPr>
                <w:rFonts w:asciiTheme="majorHAnsi" w:hAnsiTheme="majorHAnsi" w:cs="Arial"/>
                <w:bCs/>
                <w:sz w:val="18"/>
                <w:szCs w:val="18"/>
                <w:vertAlign w:val="superscript"/>
              </w:rPr>
              <w:t>2</w:t>
            </w:r>
            <w:r>
              <w:rPr>
                <w:rFonts w:asciiTheme="majorHAnsi" w:hAnsiTheme="majorHAnsi" w:cs="Arial"/>
                <w:bCs/>
                <w:sz w:val="18"/>
                <w:szCs w:val="18"/>
              </w:rPr>
              <w:t xml:space="preserve"> See page 4-8 of the Basin Plan for formulas for “FT”, “FPH”, and “RATIO” relevant to pH and water temperature</w:t>
            </w:r>
          </w:p>
        </w:tc>
      </w:tr>
    </w:tbl>
    <w:p w14:paraId="7FB8205D" w14:textId="443C0C6F" w:rsidR="008A7B36" w:rsidRDefault="008A7B36" w:rsidP="006F5DE5">
      <w:pPr>
        <w:pStyle w:val="LFTBody"/>
      </w:pPr>
    </w:p>
    <w:p w14:paraId="4EB5D611" w14:textId="77777777" w:rsidR="008A7B36" w:rsidRDefault="008A7B36">
      <w:pPr>
        <w:spacing w:line="2" w:lineRule="auto"/>
        <w:rPr>
          <w:sz w:val="22"/>
        </w:rPr>
      </w:pPr>
      <w:r>
        <w:br w:type="page"/>
      </w:r>
    </w:p>
    <w:tbl>
      <w:tblPr>
        <w:tblW w:w="9276" w:type="dxa"/>
        <w:jc w:val="center"/>
        <w:tblLayout w:type="fixed"/>
        <w:tblCellMar>
          <w:left w:w="0" w:type="dxa"/>
          <w:right w:w="0" w:type="dxa"/>
        </w:tblCellMar>
        <w:tblLook w:val="04A0" w:firstRow="1" w:lastRow="0" w:firstColumn="1" w:lastColumn="0" w:noHBand="0" w:noVBand="1"/>
      </w:tblPr>
      <w:tblGrid>
        <w:gridCol w:w="1081"/>
        <w:gridCol w:w="8195"/>
      </w:tblGrid>
      <w:tr w:rsidR="006E5FEA" w14:paraId="7862ECDA" w14:textId="77777777" w:rsidTr="006D704F">
        <w:trPr>
          <w:trHeight w:hRule="exact" w:val="540"/>
          <w:jc w:val="center"/>
        </w:trPr>
        <w:tc>
          <w:tcPr>
            <w:tcW w:w="9276" w:type="dxa"/>
            <w:gridSpan w:val="2"/>
            <w:tcBorders>
              <w:bottom w:val="single" w:sz="4" w:space="0" w:color="000000"/>
            </w:tcBorders>
            <w:shd w:val="clear" w:color="auto" w:fill="auto"/>
            <w:vAlign w:val="center"/>
          </w:tcPr>
          <w:p w14:paraId="4E56F0DB" w14:textId="3BE763FB" w:rsidR="006E5FEA" w:rsidRDefault="006E5FEA" w:rsidP="006E5FEA">
            <w:pPr>
              <w:autoSpaceDE w:val="0"/>
              <w:autoSpaceDN w:val="0"/>
              <w:adjustRightInd w:val="0"/>
              <w:spacing w:after="0" w:line="251" w:lineRule="exact"/>
              <w:ind w:right="16"/>
              <w:rPr>
                <w:rFonts w:asciiTheme="majorHAnsi" w:hAnsiTheme="majorHAnsi" w:cs="Arial"/>
                <w:b/>
                <w:color w:val="FFFFFF" w:themeColor="background1"/>
                <w:w w:val="99"/>
                <w:szCs w:val="20"/>
              </w:rPr>
            </w:pPr>
            <w:r>
              <w:rPr>
                <w:rFonts w:asciiTheme="majorHAnsi" w:hAnsiTheme="majorHAnsi" w:cs="Arial"/>
                <w:b/>
                <w:color w:val="000000" w:themeColor="text1"/>
                <w:w w:val="99"/>
                <w:szCs w:val="20"/>
              </w:rPr>
              <w:lastRenderedPageBreak/>
              <w:t>Table 2-2. Summary of Fish Kills in Lake Elsinore, 1915-Present</w:t>
            </w:r>
            <w:r w:rsidR="00DD033C">
              <w:rPr>
                <w:rFonts w:asciiTheme="majorHAnsi" w:hAnsiTheme="majorHAnsi" w:cs="Arial"/>
                <w:b/>
                <w:color w:val="000000" w:themeColor="text1"/>
                <w:w w:val="99"/>
                <w:szCs w:val="20"/>
              </w:rPr>
              <w:t xml:space="preserve"> (* indicates fish kills previously documented in the 2004 Problem Statement, Santa Ana Water Board Resolution No. R8-2004-0037)</w:t>
            </w:r>
          </w:p>
        </w:tc>
      </w:tr>
      <w:tr w:rsidR="008A7B36" w14:paraId="772B1C80" w14:textId="77777777" w:rsidTr="006E5FEA">
        <w:trPr>
          <w:trHeight w:hRule="exact" w:val="370"/>
          <w:jc w:val="center"/>
        </w:trPr>
        <w:tc>
          <w:tcPr>
            <w:tcW w:w="1081" w:type="dxa"/>
            <w:tcBorders>
              <w:top w:val="single" w:sz="4" w:space="0" w:color="000000"/>
              <w:left w:val="single" w:sz="4" w:space="0" w:color="000000"/>
              <w:bottom w:val="single" w:sz="4" w:space="0" w:color="000000"/>
              <w:right w:val="single" w:sz="4" w:space="0" w:color="FFFFFF" w:themeColor="background1"/>
            </w:tcBorders>
            <w:shd w:val="clear" w:color="auto" w:fill="002060"/>
            <w:vAlign w:val="center"/>
            <w:hideMark/>
          </w:tcPr>
          <w:p w14:paraId="3F10059E" w14:textId="77777777" w:rsidR="008A7B36" w:rsidRDefault="008A7B36">
            <w:pPr>
              <w:autoSpaceDE w:val="0"/>
              <w:autoSpaceDN w:val="0"/>
              <w:adjustRightInd w:val="0"/>
              <w:spacing w:after="0" w:line="251" w:lineRule="exact"/>
              <w:ind w:right="-20"/>
              <w:jc w:val="center"/>
              <w:rPr>
                <w:rFonts w:asciiTheme="majorHAnsi" w:hAnsiTheme="majorHAnsi" w:cs="Arial"/>
                <w:bCs/>
                <w:color w:val="FFFFFF" w:themeColor="background1"/>
                <w:szCs w:val="20"/>
              </w:rPr>
            </w:pPr>
            <w:r>
              <w:rPr>
                <w:rFonts w:asciiTheme="majorHAnsi" w:hAnsiTheme="majorHAnsi" w:cs="Arial"/>
                <w:b/>
                <w:color w:val="FFFFFF" w:themeColor="background1"/>
                <w:szCs w:val="20"/>
              </w:rPr>
              <w:t>Year</w:t>
            </w:r>
          </w:p>
        </w:tc>
        <w:tc>
          <w:tcPr>
            <w:tcW w:w="8195" w:type="dxa"/>
            <w:tcBorders>
              <w:top w:val="single" w:sz="4" w:space="0" w:color="000000"/>
              <w:left w:val="single" w:sz="4" w:space="0" w:color="FFFFFF" w:themeColor="background1"/>
              <w:bottom w:val="single" w:sz="4" w:space="0" w:color="000000"/>
              <w:right w:val="single" w:sz="4" w:space="0" w:color="000000"/>
            </w:tcBorders>
            <w:shd w:val="clear" w:color="auto" w:fill="002060"/>
            <w:vAlign w:val="center"/>
            <w:hideMark/>
          </w:tcPr>
          <w:p w14:paraId="64B46247" w14:textId="77777777" w:rsidR="008A7B36" w:rsidRDefault="008A7B36">
            <w:pPr>
              <w:autoSpaceDE w:val="0"/>
              <w:autoSpaceDN w:val="0"/>
              <w:adjustRightInd w:val="0"/>
              <w:spacing w:after="0" w:line="251" w:lineRule="exact"/>
              <w:ind w:right="16"/>
              <w:jc w:val="center"/>
              <w:rPr>
                <w:rFonts w:asciiTheme="majorHAnsi" w:hAnsiTheme="majorHAnsi" w:cs="Arial"/>
                <w:bCs/>
                <w:color w:val="FFFFFF" w:themeColor="background1"/>
                <w:szCs w:val="20"/>
              </w:rPr>
            </w:pPr>
            <w:r>
              <w:rPr>
                <w:rFonts w:asciiTheme="majorHAnsi" w:hAnsiTheme="majorHAnsi" w:cs="Arial"/>
                <w:b/>
                <w:color w:val="FFFFFF" w:themeColor="background1"/>
                <w:w w:val="99"/>
                <w:szCs w:val="20"/>
              </w:rPr>
              <w:t>Description</w:t>
            </w:r>
          </w:p>
        </w:tc>
      </w:tr>
      <w:tr w:rsidR="008A7B36" w14:paraId="3D647ED1" w14:textId="77777777" w:rsidTr="006E5FEA">
        <w:trPr>
          <w:trHeight w:hRule="exact" w:val="360"/>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4BF14B1E" w14:textId="77777777"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1915</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02DB980B" w14:textId="77777777" w:rsidR="008A7B36" w:rsidRDefault="008A7B36">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Low lake level, salty water, and die off of “black bass” documented by Couch (1952).</w:t>
            </w:r>
          </w:p>
        </w:tc>
      </w:tr>
      <w:tr w:rsidR="008A7B36" w14:paraId="7BBE10C5" w14:textId="77777777" w:rsidTr="006E5FEA">
        <w:trPr>
          <w:trHeight w:hRule="exact" w:val="360"/>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5361E0D5" w14:textId="77777777"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1917</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6CFB321A" w14:textId="77777777" w:rsidR="008A7B36" w:rsidRDefault="008A7B36">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Fish kill (unspecified) and associated high water temperature.  Couch (1952).</w:t>
            </w:r>
          </w:p>
        </w:tc>
      </w:tr>
      <w:tr w:rsidR="008A7B36" w14:paraId="78F7A088" w14:textId="77777777" w:rsidTr="006E5FEA">
        <w:trPr>
          <w:trHeight w:hRule="exact" w:val="360"/>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45964330" w14:textId="77777777"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1927</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309C5863" w14:textId="794797DA" w:rsidR="008A7B36" w:rsidRDefault="008A7B36" w:rsidP="002E5F00">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Fish kill (</w:t>
            </w:r>
            <w:r w:rsidR="002E5F00">
              <w:rPr>
                <w:rFonts w:asciiTheme="majorHAnsi" w:hAnsiTheme="majorHAnsi" w:cs="Arial"/>
                <w:bCs/>
                <w:sz w:val="18"/>
                <w:szCs w:val="18"/>
              </w:rPr>
              <w:t>unspecified) reported by the Elsinore Valley News (</w:t>
            </w:r>
            <w:r>
              <w:rPr>
                <w:rFonts w:asciiTheme="majorHAnsi" w:hAnsiTheme="majorHAnsi" w:cs="Arial"/>
                <w:bCs/>
                <w:sz w:val="18"/>
                <w:szCs w:val="18"/>
              </w:rPr>
              <w:t>Sept</w:t>
            </w:r>
            <w:r w:rsidR="002E5F00">
              <w:rPr>
                <w:rFonts w:asciiTheme="majorHAnsi" w:hAnsiTheme="majorHAnsi" w:cs="Arial"/>
                <w:bCs/>
                <w:sz w:val="18"/>
                <w:szCs w:val="18"/>
              </w:rPr>
              <w:t>ember 22,</w:t>
            </w:r>
            <w:r>
              <w:rPr>
                <w:rFonts w:asciiTheme="majorHAnsi" w:hAnsiTheme="majorHAnsi" w:cs="Arial"/>
                <w:bCs/>
                <w:sz w:val="18"/>
                <w:szCs w:val="18"/>
              </w:rPr>
              <w:t xml:space="preserve"> 1927).</w:t>
            </w:r>
          </w:p>
        </w:tc>
      </w:tr>
      <w:tr w:rsidR="008A7B36" w14:paraId="64FEEED3" w14:textId="77777777" w:rsidTr="006E5FEA">
        <w:trPr>
          <w:trHeight w:hRule="exact" w:val="541"/>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4ED6880D" w14:textId="6576726A"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1933</w:t>
            </w:r>
            <w:r w:rsidR="00DD033C">
              <w:rPr>
                <w:rFonts w:asciiTheme="majorHAnsi" w:hAnsiTheme="majorHAnsi" w:cs="Arial"/>
                <w:bCs/>
                <w:sz w:val="18"/>
                <w:szCs w:val="18"/>
              </w:rPr>
              <w:t>*</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172E444D" w14:textId="5616F671" w:rsidR="008A7B36" w:rsidRDefault="008A7B36">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Fish</w:t>
            </w:r>
            <w:r>
              <w:rPr>
                <w:rFonts w:asciiTheme="majorHAnsi" w:hAnsiTheme="majorHAnsi" w:cs="Arial"/>
                <w:bCs/>
                <w:spacing w:val="-4"/>
                <w:sz w:val="18"/>
                <w:szCs w:val="18"/>
              </w:rPr>
              <w:t xml:space="preserve"> </w:t>
            </w:r>
            <w:r>
              <w:rPr>
                <w:rFonts w:asciiTheme="majorHAnsi" w:hAnsiTheme="majorHAnsi" w:cs="Arial"/>
                <w:bCs/>
                <w:sz w:val="18"/>
                <w:szCs w:val="18"/>
              </w:rPr>
              <w:t>kill</w:t>
            </w:r>
            <w:r>
              <w:rPr>
                <w:rFonts w:asciiTheme="majorHAnsi" w:hAnsiTheme="majorHAnsi" w:cs="Arial"/>
                <w:bCs/>
                <w:spacing w:val="-3"/>
                <w:sz w:val="18"/>
                <w:szCs w:val="18"/>
              </w:rPr>
              <w:t xml:space="preserve"> (carp and minnows/ arroyo chub), </w:t>
            </w:r>
            <w:r>
              <w:rPr>
                <w:rFonts w:asciiTheme="majorHAnsi" w:hAnsiTheme="majorHAnsi" w:cs="Arial"/>
                <w:bCs/>
                <w:sz w:val="18"/>
                <w:szCs w:val="18"/>
              </w:rPr>
              <w:t>and</w:t>
            </w:r>
            <w:r>
              <w:rPr>
                <w:rFonts w:asciiTheme="majorHAnsi" w:hAnsiTheme="majorHAnsi" w:cs="Arial"/>
                <w:bCs/>
                <w:spacing w:val="-3"/>
                <w:sz w:val="18"/>
                <w:szCs w:val="18"/>
              </w:rPr>
              <w:t xml:space="preserve"> associated </w:t>
            </w:r>
            <w:r>
              <w:rPr>
                <w:rFonts w:asciiTheme="majorHAnsi" w:hAnsiTheme="majorHAnsi" w:cs="Arial"/>
                <w:bCs/>
                <w:sz w:val="18"/>
                <w:szCs w:val="18"/>
              </w:rPr>
              <w:t>algal</w:t>
            </w:r>
            <w:r>
              <w:rPr>
                <w:rFonts w:asciiTheme="majorHAnsi" w:hAnsiTheme="majorHAnsi" w:cs="Arial"/>
                <w:bCs/>
                <w:spacing w:val="-4"/>
                <w:sz w:val="18"/>
                <w:szCs w:val="18"/>
              </w:rPr>
              <w:t xml:space="preserve"> </w:t>
            </w:r>
            <w:r>
              <w:rPr>
                <w:rFonts w:asciiTheme="majorHAnsi" w:hAnsiTheme="majorHAnsi" w:cs="Arial"/>
                <w:bCs/>
                <w:sz w:val="18"/>
                <w:szCs w:val="18"/>
              </w:rPr>
              <w:t>bloom</w:t>
            </w:r>
            <w:r>
              <w:rPr>
                <w:rFonts w:asciiTheme="majorHAnsi" w:hAnsiTheme="majorHAnsi" w:cs="Arial"/>
                <w:bCs/>
                <w:spacing w:val="-7"/>
                <w:sz w:val="18"/>
                <w:szCs w:val="18"/>
              </w:rPr>
              <w:t xml:space="preserve"> </w:t>
            </w:r>
            <w:r>
              <w:rPr>
                <w:rFonts w:asciiTheme="majorHAnsi" w:hAnsiTheme="majorHAnsi" w:cs="Arial"/>
                <w:bCs/>
                <w:sz w:val="18"/>
                <w:szCs w:val="18"/>
              </w:rPr>
              <w:t>in</w:t>
            </w:r>
            <w:r>
              <w:rPr>
                <w:rFonts w:asciiTheme="majorHAnsi" w:hAnsiTheme="majorHAnsi" w:cs="Arial"/>
                <w:bCs/>
                <w:spacing w:val="-2"/>
                <w:sz w:val="18"/>
                <w:szCs w:val="18"/>
              </w:rPr>
              <w:t xml:space="preserve"> </w:t>
            </w:r>
            <w:r>
              <w:rPr>
                <w:rFonts w:asciiTheme="majorHAnsi" w:hAnsiTheme="majorHAnsi" w:cs="Arial"/>
                <w:bCs/>
                <w:sz w:val="18"/>
                <w:szCs w:val="18"/>
              </w:rPr>
              <w:t>April</w:t>
            </w:r>
            <w:r>
              <w:rPr>
                <w:rFonts w:asciiTheme="majorHAnsi" w:hAnsiTheme="majorHAnsi" w:cs="Arial"/>
                <w:bCs/>
                <w:spacing w:val="-5"/>
                <w:sz w:val="18"/>
                <w:szCs w:val="18"/>
              </w:rPr>
              <w:t xml:space="preserve"> </w:t>
            </w:r>
            <w:r>
              <w:rPr>
                <w:rFonts w:asciiTheme="majorHAnsi" w:hAnsiTheme="majorHAnsi" w:cs="Arial"/>
                <w:bCs/>
                <w:sz w:val="18"/>
                <w:szCs w:val="18"/>
              </w:rPr>
              <w:t>reported</w:t>
            </w:r>
            <w:r>
              <w:rPr>
                <w:rFonts w:asciiTheme="majorHAnsi" w:hAnsiTheme="majorHAnsi" w:cs="Arial"/>
                <w:bCs/>
                <w:spacing w:val="-8"/>
                <w:sz w:val="18"/>
                <w:szCs w:val="18"/>
              </w:rPr>
              <w:t xml:space="preserve"> </w:t>
            </w:r>
            <w:r>
              <w:rPr>
                <w:rFonts w:asciiTheme="majorHAnsi" w:hAnsiTheme="majorHAnsi" w:cs="Arial"/>
                <w:bCs/>
                <w:sz w:val="18"/>
                <w:szCs w:val="18"/>
              </w:rPr>
              <w:t>by State</w:t>
            </w:r>
            <w:r>
              <w:rPr>
                <w:rFonts w:asciiTheme="majorHAnsi" w:hAnsiTheme="majorHAnsi" w:cs="Arial"/>
                <w:bCs/>
                <w:spacing w:val="-4"/>
                <w:sz w:val="18"/>
                <w:szCs w:val="18"/>
              </w:rPr>
              <w:t xml:space="preserve"> </w:t>
            </w:r>
            <w:r>
              <w:rPr>
                <w:rFonts w:asciiTheme="majorHAnsi" w:hAnsiTheme="majorHAnsi" w:cs="Arial"/>
                <w:bCs/>
                <w:sz w:val="18"/>
                <w:szCs w:val="18"/>
              </w:rPr>
              <w:t>Bureau</w:t>
            </w:r>
            <w:r>
              <w:rPr>
                <w:rFonts w:asciiTheme="majorHAnsi" w:hAnsiTheme="majorHAnsi" w:cs="Arial"/>
                <w:bCs/>
                <w:spacing w:val="-6"/>
                <w:sz w:val="18"/>
                <w:szCs w:val="18"/>
              </w:rPr>
              <w:t xml:space="preserve"> </w:t>
            </w:r>
            <w:r>
              <w:rPr>
                <w:rFonts w:asciiTheme="majorHAnsi" w:hAnsiTheme="majorHAnsi" w:cs="Arial"/>
                <w:bCs/>
                <w:sz w:val="18"/>
                <w:szCs w:val="18"/>
              </w:rPr>
              <w:t>of</w:t>
            </w:r>
            <w:r>
              <w:rPr>
                <w:rFonts w:asciiTheme="majorHAnsi" w:hAnsiTheme="majorHAnsi" w:cs="Arial"/>
                <w:bCs/>
                <w:spacing w:val="-2"/>
                <w:sz w:val="18"/>
                <w:szCs w:val="18"/>
              </w:rPr>
              <w:t xml:space="preserve"> </w:t>
            </w:r>
            <w:r>
              <w:rPr>
                <w:rFonts w:asciiTheme="majorHAnsi" w:hAnsiTheme="majorHAnsi" w:cs="Arial"/>
                <w:bCs/>
                <w:sz w:val="18"/>
                <w:szCs w:val="18"/>
              </w:rPr>
              <w:t>Sanitary</w:t>
            </w:r>
            <w:r>
              <w:rPr>
                <w:rFonts w:asciiTheme="majorHAnsi" w:hAnsiTheme="majorHAnsi" w:cs="Arial"/>
                <w:bCs/>
                <w:spacing w:val="-5"/>
                <w:sz w:val="18"/>
                <w:szCs w:val="18"/>
              </w:rPr>
              <w:t xml:space="preserve"> </w:t>
            </w:r>
            <w:r>
              <w:rPr>
                <w:rFonts w:asciiTheme="majorHAnsi" w:hAnsiTheme="majorHAnsi" w:cs="Arial"/>
                <w:bCs/>
                <w:sz w:val="18"/>
                <w:szCs w:val="18"/>
              </w:rPr>
              <w:t>Engineering a</w:t>
            </w:r>
            <w:r w:rsidR="002E5F00">
              <w:rPr>
                <w:rFonts w:asciiTheme="majorHAnsi" w:hAnsiTheme="majorHAnsi" w:cs="Arial"/>
                <w:bCs/>
                <w:sz w:val="18"/>
                <w:szCs w:val="18"/>
              </w:rPr>
              <w:t>nd the Elsinore Reader Press (</w:t>
            </w:r>
            <w:r>
              <w:rPr>
                <w:rFonts w:asciiTheme="majorHAnsi" w:hAnsiTheme="majorHAnsi" w:cs="Arial"/>
                <w:bCs/>
                <w:sz w:val="18"/>
                <w:szCs w:val="18"/>
              </w:rPr>
              <w:t>May</w:t>
            </w:r>
            <w:r w:rsidR="002E5F00">
              <w:rPr>
                <w:rFonts w:asciiTheme="majorHAnsi" w:hAnsiTheme="majorHAnsi" w:cs="Arial"/>
                <w:bCs/>
                <w:sz w:val="18"/>
                <w:szCs w:val="18"/>
              </w:rPr>
              <w:t xml:space="preserve"> 4,</w:t>
            </w:r>
            <w:r>
              <w:rPr>
                <w:rFonts w:asciiTheme="majorHAnsi" w:hAnsiTheme="majorHAnsi" w:cs="Arial"/>
                <w:bCs/>
                <w:sz w:val="18"/>
                <w:szCs w:val="18"/>
              </w:rPr>
              <w:t xml:space="preserve"> 1933).</w:t>
            </w:r>
          </w:p>
        </w:tc>
      </w:tr>
      <w:tr w:rsidR="008A7B36" w14:paraId="6E23D3BF" w14:textId="77777777" w:rsidTr="006E5FEA">
        <w:trPr>
          <w:trHeight w:hRule="exact" w:val="360"/>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231CFEFA" w14:textId="19B2DA6D"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1940</w:t>
            </w:r>
            <w:r w:rsidR="00DD033C">
              <w:rPr>
                <w:rFonts w:asciiTheme="majorHAnsi" w:hAnsiTheme="majorHAnsi" w:cs="Arial"/>
                <w:bCs/>
                <w:sz w:val="18"/>
                <w:szCs w:val="18"/>
              </w:rPr>
              <w:t>*</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2A6E8CFF" w14:textId="77777777" w:rsidR="008A7B36" w:rsidRDefault="008A7B36">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Large fish</w:t>
            </w:r>
            <w:r>
              <w:rPr>
                <w:rFonts w:asciiTheme="majorHAnsi" w:hAnsiTheme="majorHAnsi" w:cs="Arial"/>
                <w:bCs/>
                <w:spacing w:val="-4"/>
                <w:sz w:val="18"/>
                <w:szCs w:val="18"/>
              </w:rPr>
              <w:t xml:space="preserve"> </w:t>
            </w:r>
            <w:r>
              <w:rPr>
                <w:rFonts w:asciiTheme="majorHAnsi" w:hAnsiTheme="majorHAnsi" w:cs="Arial"/>
                <w:bCs/>
                <w:sz w:val="18"/>
                <w:szCs w:val="18"/>
              </w:rPr>
              <w:t>kill</w:t>
            </w:r>
            <w:r>
              <w:rPr>
                <w:rFonts w:asciiTheme="majorHAnsi" w:hAnsiTheme="majorHAnsi" w:cs="Arial"/>
                <w:bCs/>
                <w:spacing w:val="-3"/>
                <w:sz w:val="18"/>
                <w:szCs w:val="18"/>
              </w:rPr>
              <w:t xml:space="preserve"> </w:t>
            </w:r>
            <w:r>
              <w:rPr>
                <w:rFonts w:asciiTheme="majorHAnsi" w:hAnsiTheme="majorHAnsi" w:cs="Arial"/>
                <w:bCs/>
                <w:sz w:val="18"/>
                <w:szCs w:val="18"/>
              </w:rPr>
              <w:t>reported</w:t>
            </w:r>
            <w:r>
              <w:rPr>
                <w:rFonts w:asciiTheme="majorHAnsi" w:hAnsiTheme="majorHAnsi" w:cs="Arial"/>
                <w:bCs/>
                <w:spacing w:val="-7"/>
                <w:sz w:val="18"/>
                <w:szCs w:val="18"/>
              </w:rPr>
              <w:t xml:space="preserve"> </w:t>
            </w:r>
            <w:r>
              <w:rPr>
                <w:rFonts w:asciiTheme="majorHAnsi" w:hAnsiTheme="majorHAnsi" w:cs="Arial"/>
                <w:bCs/>
                <w:sz w:val="18"/>
                <w:szCs w:val="18"/>
              </w:rPr>
              <w:t>by State</w:t>
            </w:r>
            <w:r>
              <w:rPr>
                <w:rFonts w:asciiTheme="majorHAnsi" w:hAnsiTheme="majorHAnsi" w:cs="Arial"/>
                <w:bCs/>
                <w:spacing w:val="-4"/>
                <w:sz w:val="18"/>
                <w:szCs w:val="18"/>
              </w:rPr>
              <w:t xml:space="preserve"> </w:t>
            </w:r>
            <w:r>
              <w:rPr>
                <w:rFonts w:asciiTheme="majorHAnsi" w:hAnsiTheme="majorHAnsi" w:cs="Arial"/>
                <w:bCs/>
                <w:sz w:val="18"/>
                <w:szCs w:val="18"/>
              </w:rPr>
              <w:t>Bureau</w:t>
            </w:r>
            <w:r>
              <w:rPr>
                <w:rFonts w:asciiTheme="majorHAnsi" w:hAnsiTheme="majorHAnsi" w:cs="Arial"/>
                <w:bCs/>
                <w:spacing w:val="-6"/>
                <w:sz w:val="18"/>
                <w:szCs w:val="18"/>
              </w:rPr>
              <w:t xml:space="preserve"> </w:t>
            </w:r>
            <w:r>
              <w:rPr>
                <w:rFonts w:asciiTheme="majorHAnsi" w:hAnsiTheme="majorHAnsi" w:cs="Arial"/>
                <w:bCs/>
                <w:sz w:val="18"/>
                <w:szCs w:val="18"/>
              </w:rPr>
              <w:t>of</w:t>
            </w:r>
            <w:r>
              <w:rPr>
                <w:rFonts w:asciiTheme="majorHAnsi" w:hAnsiTheme="majorHAnsi" w:cs="Arial"/>
                <w:bCs/>
                <w:spacing w:val="-2"/>
                <w:sz w:val="18"/>
                <w:szCs w:val="18"/>
              </w:rPr>
              <w:t xml:space="preserve"> </w:t>
            </w:r>
            <w:r>
              <w:rPr>
                <w:rFonts w:asciiTheme="majorHAnsi" w:hAnsiTheme="majorHAnsi" w:cs="Arial"/>
                <w:bCs/>
                <w:sz w:val="18"/>
                <w:szCs w:val="18"/>
              </w:rPr>
              <w:t>Fish</w:t>
            </w:r>
            <w:r>
              <w:rPr>
                <w:rFonts w:asciiTheme="majorHAnsi" w:hAnsiTheme="majorHAnsi" w:cs="Arial"/>
                <w:bCs/>
                <w:spacing w:val="-4"/>
                <w:sz w:val="18"/>
                <w:szCs w:val="18"/>
              </w:rPr>
              <w:t xml:space="preserve"> </w:t>
            </w:r>
            <w:r>
              <w:rPr>
                <w:rFonts w:asciiTheme="majorHAnsi" w:hAnsiTheme="majorHAnsi" w:cs="Arial"/>
                <w:bCs/>
                <w:sz w:val="18"/>
                <w:szCs w:val="18"/>
              </w:rPr>
              <w:t>Conservation.</w:t>
            </w:r>
          </w:p>
        </w:tc>
      </w:tr>
      <w:tr w:rsidR="008A7B36" w14:paraId="6DCEC724" w14:textId="77777777" w:rsidTr="006E5FEA">
        <w:trPr>
          <w:trHeight w:hRule="exact" w:val="360"/>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6F7F40AB" w14:textId="752914CA"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1941</w:t>
            </w:r>
            <w:r w:rsidR="00DD033C">
              <w:rPr>
                <w:rFonts w:asciiTheme="majorHAnsi" w:hAnsiTheme="majorHAnsi" w:cs="Arial"/>
                <w:bCs/>
                <w:sz w:val="18"/>
                <w:szCs w:val="18"/>
              </w:rPr>
              <w:t>*</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7FE0CABE" w14:textId="55F6CB4C" w:rsidR="008A7B36" w:rsidRDefault="008A7B36">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Large fish</w:t>
            </w:r>
            <w:r>
              <w:rPr>
                <w:rFonts w:asciiTheme="majorHAnsi" w:hAnsiTheme="majorHAnsi" w:cs="Arial"/>
                <w:bCs/>
                <w:spacing w:val="-4"/>
                <w:sz w:val="18"/>
                <w:szCs w:val="18"/>
              </w:rPr>
              <w:t xml:space="preserve"> </w:t>
            </w:r>
            <w:r>
              <w:rPr>
                <w:rFonts w:asciiTheme="majorHAnsi" w:hAnsiTheme="majorHAnsi" w:cs="Arial"/>
                <w:bCs/>
                <w:sz w:val="18"/>
                <w:szCs w:val="18"/>
              </w:rPr>
              <w:t>kill</w:t>
            </w:r>
            <w:r>
              <w:rPr>
                <w:rFonts w:asciiTheme="majorHAnsi" w:hAnsiTheme="majorHAnsi" w:cs="Arial"/>
                <w:bCs/>
                <w:spacing w:val="-3"/>
                <w:sz w:val="18"/>
                <w:szCs w:val="18"/>
              </w:rPr>
              <w:t xml:space="preserve"> </w:t>
            </w:r>
            <w:r>
              <w:rPr>
                <w:rFonts w:asciiTheme="majorHAnsi" w:hAnsiTheme="majorHAnsi" w:cs="Arial"/>
                <w:bCs/>
                <w:sz w:val="18"/>
                <w:szCs w:val="18"/>
              </w:rPr>
              <w:t>reported</w:t>
            </w:r>
            <w:r>
              <w:rPr>
                <w:rFonts w:asciiTheme="majorHAnsi" w:hAnsiTheme="majorHAnsi" w:cs="Arial"/>
                <w:bCs/>
                <w:spacing w:val="-7"/>
                <w:sz w:val="18"/>
                <w:szCs w:val="18"/>
              </w:rPr>
              <w:t xml:space="preserve"> </w:t>
            </w:r>
            <w:r w:rsidR="00374557">
              <w:rPr>
                <w:rFonts w:asciiTheme="majorHAnsi" w:hAnsiTheme="majorHAnsi" w:cs="Arial"/>
                <w:bCs/>
                <w:sz w:val="18"/>
                <w:szCs w:val="18"/>
              </w:rPr>
              <w:t>by DFG</w:t>
            </w:r>
            <w:r>
              <w:rPr>
                <w:rFonts w:asciiTheme="majorHAnsi" w:hAnsiTheme="majorHAnsi" w:cs="Arial"/>
                <w:bCs/>
                <w:sz w:val="18"/>
                <w:szCs w:val="18"/>
              </w:rPr>
              <w:t>.</w:t>
            </w:r>
          </w:p>
        </w:tc>
      </w:tr>
      <w:tr w:rsidR="008A7B36" w14:paraId="79B02726" w14:textId="77777777" w:rsidTr="006E5FEA">
        <w:trPr>
          <w:trHeight w:hRule="exact" w:val="360"/>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30BAB47A" w14:textId="68B7C10A"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1948</w:t>
            </w:r>
            <w:r w:rsidR="00DD033C">
              <w:rPr>
                <w:rFonts w:asciiTheme="majorHAnsi" w:hAnsiTheme="majorHAnsi" w:cs="Arial"/>
                <w:bCs/>
                <w:sz w:val="18"/>
                <w:szCs w:val="18"/>
              </w:rPr>
              <w:t>*</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05AA84AA" w14:textId="205E20F2" w:rsidR="008A7B36" w:rsidRDefault="008A7B36" w:rsidP="002E5F00">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300-500</w:t>
            </w:r>
            <w:r>
              <w:rPr>
                <w:rFonts w:asciiTheme="majorHAnsi" w:hAnsiTheme="majorHAnsi" w:cs="Arial"/>
                <w:bCs/>
                <w:spacing w:val="-6"/>
                <w:sz w:val="18"/>
                <w:szCs w:val="18"/>
              </w:rPr>
              <w:t xml:space="preserve"> </w:t>
            </w:r>
            <w:r>
              <w:rPr>
                <w:rFonts w:asciiTheme="majorHAnsi" w:hAnsiTheme="majorHAnsi" w:cs="Arial"/>
                <w:bCs/>
                <w:sz w:val="18"/>
                <w:szCs w:val="18"/>
              </w:rPr>
              <w:t>tons</w:t>
            </w:r>
            <w:r>
              <w:rPr>
                <w:rFonts w:asciiTheme="majorHAnsi" w:hAnsiTheme="majorHAnsi" w:cs="Arial"/>
                <w:bCs/>
                <w:spacing w:val="-3"/>
                <w:sz w:val="18"/>
                <w:szCs w:val="18"/>
              </w:rPr>
              <w:t xml:space="preserve"> </w:t>
            </w:r>
            <w:r>
              <w:rPr>
                <w:rFonts w:asciiTheme="majorHAnsi" w:hAnsiTheme="majorHAnsi" w:cs="Arial"/>
                <w:bCs/>
                <w:sz w:val="18"/>
                <w:szCs w:val="18"/>
              </w:rPr>
              <w:t>of</w:t>
            </w:r>
            <w:r>
              <w:rPr>
                <w:rFonts w:asciiTheme="majorHAnsi" w:hAnsiTheme="majorHAnsi" w:cs="Arial"/>
                <w:bCs/>
                <w:spacing w:val="-1"/>
                <w:sz w:val="18"/>
                <w:szCs w:val="18"/>
              </w:rPr>
              <w:t xml:space="preserve"> </w:t>
            </w:r>
            <w:r>
              <w:rPr>
                <w:rFonts w:asciiTheme="majorHAnsi" w:hAnsiTheme="majorHAnsi" w:cs="Arial"/>
                <w:bCs/>
                <w:sz w:val="18"/>
                <w:szCs w:val="18"/>
              </w:rPr>
              <w:t>carp</w:t>
            </w:r>
            <w:r>
              <w:rPr>
                <w:rFonts w:asciiTheme="majorHAnsi" w:hAnsiTheme="majorHAnsi" w:cs="Arial"/>
                <w:bCs/>
                <w:spacing w:val="-3"/>
                <w:sz w:val="18"/>
                <w:szCs w:val="18"/>
              </w:rPr>
              <w:t xml:space="preserve"> </w:t>
            </w:r>
            <w:r>
              <w:rPr>
                <w:rFonts w:asciiTheme="majorHAnsi" w:hAnsiTheme="majorHAnsi" w:cs="Arial"/>
                <w:bCs/>
                <w:sz w:val="18"/>
                <w:szCs w:val="18"/>
              </w:rPr>
              <w:t>died</w:t>
            </w:r>
            <w:r>
              <w:rPr>
                <w:rFonts w:asciiTheme="majorHAnsi" w:hAnsiTheme="majorHAnsi" w:cs="Arial"/>
                <w:bCs/>
                <w:spacing w:val="-3"/>
                <w:sz w:val="18"/>
                <w:szCs w:val="18"/>
              </w:rPr>
              <w:t xml:space="preserve"> </w:t>
            </w:r>
            <w:r>
              <w:rPr>
                <w:rFonts w:asciiTheme="majorHAnsi" w:hAnsiTheme="majorHAnsi" w:cs="Arial"/>
                <w:bCs/>
                <w:sz w:val="18"/>
                <w:szCs w:val="18"/>
              </w:rPr>
              <w:t>from</w:t>
            </w:r>
            <w:r>
              <w:rPr>
                <w:rFonts w:asciiTheme="majorHAnsi" w:hAnsiTheme="majorHAnsi" w:cs="Arial"/>
                <w:bCs/>
                <w:spacing w:val="-5"/>
                <w:sz w:val="18"/>
                <w:szCs w:val="18"/>
              </w:rPr>
              <w:t xml:space="preserve"> </w:t>
            </w:r>
            <w:r>
              <w:rPr>
                <w:rFonts w:asciiTheme="majorHAnsi" w:hAnsiTheme="majorHAnsi" w:cs="Arial"/>
                <w:bCs/>
                <w:sz w:val="18"/>
                <w:szCs w:val="18"/>
              </w:rPr>
              <w:t>Aug</w:t>
            </w:r>
            <w:r w:rsidR="002E5F00">
              <w:rPr>
                <w:rFonts w:asciiTheme="majorHAnsi" w:hAnsiTheme="majorHAnsi" w:cs="Arial"/>
                <w:bCs/>
                <w:sz w:val="18"/>
                <w:szCs w:val="18"/>
              </w:rPr>
              <w:t>ust</w:t>
            </w:r>
            <w:r>
              <w:rPr>
                <w:rFonts w:asciiTheme="majorHAnsi" w:hAnsiTheme="majorHAnsi" w:cs="Arial"/>
                <w:bCs/>
                <w:spacing w:val="-3"/>
                <w:sz w:val="18"/>
                <w:szCs w:val="18"/>
              </w:rPr>
              <w:t xml:space="preserve"> </w:t>
            </w:r>
            <w:r>
              <w:rPr>
                <w:rFonts w:asciiTheme="majorHAnsi" w:hAnsiTheme="majorHAnsi" w:cs="Arial"/>
                <w:bCs/>
                <w:sz w:val="18"/>
                <w:szCs w:val="18"/>
              </w:rPr>
              <w:t>31 to approx</w:t>
            </w:r>
            <w:r w:rsidR="002E5F00">
              <w:rPr>
                <w:rFonts w:asciiTheme="majorHAnsi" w:hAnsiTheme="majorHAnsi" w:cs="Arial"/>
                <w:bCs/>
                <w:sz w:val="18"/>
                <w:szCs w:val="18"/>
              </w:rPr>
              <w:t>imately</w:t>
            </w:r>
            <w:r>
              <w:rPr>
                <w:rFonts w:asciiTheme="majorHAnsi" w:hAnsiTheme="majorHAnsi" w:cs="Arial"/>
                <w:bCs/>
                <w:sz w:val="18"/>
                <w:szCs w:val="18"/>
              </w:rPr>
              <w:t xml:space="preserve"> Sept</w:t>
            </w:r>
            <w:r w:rsidR="002E5F00">
              <w:rPr>
                <w:rFonts w:asciiTheme="majorHAnsi" w:hAnsiTheme="majorHAnsi" w:cs="Arial"/>
                <w:bCs/>
                <w:sz w:val="18"/>
                <w:szCs w:val="18"/>
              </w:rPr>
              <w:t>ember</w:t>
            </w:r>
            <w:r>
              <w:rPr>
                <w:rFonts w:asciiTheme="majorHAnsi" w:hAnsiTheme="majorHAnsi" w:cs="Arial"/>
                <w:bCs/>
                <w:spacing w:val="-6"/>
                <w:sz w:val="18"/>
                <w:szCs w:val="18"/>
              </w:rPr>
              <w:t xml:space="preserve"> </w:t>
            </w:r>
            <w:r>
              <w:rPr>
                <w:rFonts w:asciiTheme="majorHAnsi" w:hAnsiTheme="majorHAnsi" w:cs="Arial"/>
                <w:bCs/>
                <w:sz w:val="18"/>
                <w:szCs w:val="18"/>
              </w:rPr>
              <w:t>2. Reported</w:t>
            </w:r>
            <w:r>
              <w:rPr>
                <w:rFonts w:asciiTheme="majorHAnsi" w:hAnsiTheme="majorHAnsi" w:cs="Arial"/>
                <w:bCs/>
                <w:spacing w:val="-8"/>
                <w:sz w:val="18"/>
                <w:szCs w:val="18"/>
              </w:rPr>
              <w:t xml:space="preserve"> </w:t>
            </w:r>
            <w:r>
              <w:rPr>
                <w:rFonts w:asciiTheme="majorHAnsi" w:hAnsiTheme="majorHAnsi" w:cs="Arial"/>
                <w:bCs/>
                <w:sz w:val="18"/>
                <w:szCs w:val="18"/>
              </w:rPr>
              <w:t>by DFG.</w:t>
            </w:r>
          </w:p>
        </w:tc>
      </w:tr>
      <w:tr w:rsidR="008A7B36" w14:paraId="099861BD" w14:textId="77777777" w:rsidTr="006E5FEA">
        <w:trPr>
          <w:trHeight w:hRule="exact" w:val="360"/>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75DAE240" w14:textId="622E22B5"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1950</w:t>
            </w:r>
            <w:r w:rsidR="00DD033C">
              <w:rPr>
                <w:rFonts w:asciiTheme="majorHAnsi" w:hAnsiTheme="majorHAnsi" w:cs="Arial"/>
                <w:bCs/>
                <w:sz w:val="18"/>
                <w:szCs w:val="18"/>
              </w:rPr>
              <w:t>*</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69269E6B" w14:textId="77777777" w:rsidR="008A7B36" w:rsidRDefault="008A7B36">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“There</w:t>
            </w:r>
            <w:r>
              <w:rPr>
                <w:rFonts w:asciiTheme="majorHAnsi" w:hAnsiTheme="majorHAnsi" w:cs="Arial"/>
                <w:bCs/>
                <w:spacing w:val="-6"/>
                <w:sz w:val="18"/>
                <w:szCs w:val="18"/>
              </w:rPr>
              <w:t xml:space="preserve"> </w:t>
            </w:r>
            <w:r>
              <w:rPr>
                <w:rFonts w:asciiTheme="majorHAnsi" w:hAnsiTheme="majorHAnsi" w:cs="Arial"/>
                <w:bCs/>
                <w:sz w:val="18"/>
                <w:szCs w:val="18"/>
              </w:rPr>
              <w:t>are</w:t>
            </w:r>
            <w:r>
              <w:rPr>
                <w:rFonts w:asciiTheme="majorHAnsi" w:hAnsiTheme="majorHAnsi" w:cs="Arial"/>
                <w:bCs/>
                <w:spacing w:val="-3"/>
                <w:sz w:val="18"/>
                <w:szCs w:val="18"/>
              </w:rPr>
              <w:t xml:space="preserve"> </w:t>
            </w:r>
            <w:r>
              <w:rPr>
                <w:rFonts w:asciiTheme="majorHAnsi" w:hAnsiTheme="majorHAnsi" w:cs="Arial"/>
                <w:bCs/>
                <w:sz w:val="18"/>
                <w:szCs w:val="18"/>
              </w:rPr>
              <w:t>no</w:t>
            </w:r>
            <w:r>
              <w:rPr>
                <w:rFonts w:asciiTheme="majorHAnsi" w:hAnsiTheme="majorHAnsi" w:cs="Arial"/>
                <w:bCs/>
                <w:spacing w:val="-2"/>
                <w:sz w:val="18"/>
                <w:szCs w:val="18"/>
              </w:rPr>
              <w:t xml:space="preserve"> </w:t>
            </w:r>
            <w:r>
              <w:rPr>
                <w:rFonts w:asciiTheme="majorHAnsi" w:hAnsiTheme="majorHAnsi" w:cs="Arial"/>
                <w:bCs/>
                <w:sz w:val="18"/>
                <w:szCs w:val="18"/>
              </w:rPr>
              <w:t>fish</w:t>
            </w:r>
            <w:r>
              <w:rPr>
                <w:rFonts w:asciiTheme="majorHAnsi" w:hAnsiTheme="majorHAnsi" w:cs="Arial"/>
                <w:bCs/>
                <w:spacing w:val="-3"/>
                <w:sz w:val="18"/>
                <w:szCs w:val="18"/>
              </w:rPr>
              <w:t xml:space="preserve"> </w:t>
            </w:r>
            <w:r>
              <w:rPr>
                <w:rFonts w:asciiTheme="majorHAnsi" w:hAnsiTheme="majorHAnsi" w:cs="Arial"/>
                <w:bCs/>
                <w:sz w:val="18"/>
                <w:szCs w:val="18"/>
              </w:rPr>
              <w:t>in</w:t>
            </w:r>
            <w:r>
              <w:rPr>
                <w:rFonts w:asciiTheme="majorHAnsi" w:hAnsiTheme="majorHAnsi" w:cs="Arial"/>
                <w:bCs/>
                <w:spacing w:val="-2"/>
                <w:sz w:val="18"/>
                <w:szCs w:val="18"/>
              </w:rPr>
              <w:t xml:space="preserve"> </w:t>
            </w:r>
            <w:r>
              <w:rPr>
                <w:rFonts w:asciiTheme="majorHAnsi" w:hAnsiTheme="majorHAnsi" w:cs="Arial"/>
                <w:bCs/>
                <w:sz w:val="18"/>
                <w:szCs w:val="18"/>
              </w:rPr>
              <w:t>the</w:t>
            </w:r>
            <w:r>
              <w:rPr>
                <w:rFonts w:asciiTheme="majorHAnsi" w:hAnsiTheme="majorHAnsi" w:cs="Arial"/>
                <w:bCs/>
                <w:spacing w:val="-3"/>
                <w:sz w:val="18"/>
                <w:szCs w:val="18"/>
              </w:rPr>
              <w:t xml:space="preserve"> </w:t>
            </w:r>
            <w:r>
              <w:rPr>
                <w:rFonts w:asciiTheme="majorHAnsi" w:hAnsiTheme="majorHAnsi" w:cs="Arial"/>
                <w:bCs/>
                <w:sz w:val="18"/>
                <w:szCs w:val="18"/>
              </w:rPr>
              <w:t>Lake.”</w:t>
            </w:r>
            <w:r>
              <w:rPr>
                <w:rFonts w:asciiTheme="majorHAnsi" w:hAnsiTheme="majorHAnsi" w:cs="Arial"/>
                <w:bCs/>
                <w:spacing w:val="-5"/>
                <w:sz w:val="18"/>
                <w:szCs w:val="18"/>
              </w:rPr>
              <w:t xml:space="preserve"> </w:t>
            </w:r>
            <w:r>
              <w:rPr>
                <w:rFonts w:asciiTheme="majorHAnsi" w:hAnsiTheme="majorHAnsi" w:cs="Arial"/>
                <w:bCs/>
                <w:sz w:val="18"/>
                <w:szCs w:val="18"/>
              </w:rPr>
              <w:t xml:space="preserve"> Report</w:t>
            </w:r>
            <w:r>
              <w:rPr>
                <w:rFonts w:asciiTheme="majorHAnsi" w:hAnsiTheme="majorHAnsi" w:cs="Arial"/>
                <w:bCs/>
                <w:spacing w:val="-1"/>
                <w:sz w:val="18"/>
                <w:szCs w:val="18"/>
              </w:rPr>
              <w:t>e</w:t>
            </w:r>
            <w:r>
              <w:rPr>
                <w:rFonts w:asciiTheme="majorHAnsi" w:hAnsiTheme="majorHAnsi" w:cs="Arial"/>
                <w:bCs/>
                <w:sz w:val="18"/>
                <w:szCs w:val="18"/>
              </w:rPr>
              <w:t>d</w:t>
            </w:r>
            <w:r>
              <w:rPr>
                <w:rFonts w:asciiTheme="majorHAnsi" w:hAnsiTheme="majorHAnsi" w:cs="Arial"/>
                <w:bCs/>
                <w:spacing w:val="-8"/>
                <w:sz w:val="18"/>
                <w:szCs w:val="18"/>
              </w:rPr>
              <w:t xml:space="preserve"> </w:t>
            </w:r>
            <w:r>
              <w:rPr>
                <w:rFonts w:asciiTheme="majorHAnsi" w:hAnsiTheme="majorHAnsi" w:cs="Arial"/>
                <w:bCs/>
                <w:sz w:val="18"/>
                <w:szCs w:val="18"/>
              </w:rPr>
              <w:t>by Riverside</w:t>
            </w:r>
            <w:r>
              <w:rPr>
                <w:rFonts w:asciiTheme="majorHAnsi" w:hAnsiTheme="majorHAnsi" w:cs="Arial"/>
                <w:bCs/>
                <w:spacing w:val="-8"/>
                <w:sz w:val="18"/>
                <w:szCs w:val="18"/>
              </w:rPr>
              <w:t xml:space="preserve"> </w:t>
            </w:r>
            <w:r>
              <w:rPr>
                <w:rFonts w:asciiTheme="majorHAnsi" w:hAnsiTheme="majorHAnsi" w:cs="Arial"/>
                <w:bCs/>
                <w:sz w:val="18"/>
                <w:szCs w:val="18"/>
              </w:rPr>
              <w:t>County</w:t>
            </w:r>
            <w:r>
              <w:rPr>
                <w:rFonts w:asciiTheme="majorHAnsi" w:hAnsiTheme="majorHAnsi" w:cs="Arial"/>
                <w:bCs/>
                <w:spacing w:val="-4"/>
                <w:sz w:val="18"/>
                <w:szCs w:val="18"/>
              </w:rPr>
              <w:t xml:space="preserve"> </w:t>
            </w:r>
            <w:r>
              <w:rPr>
                <w:rFonts w:asciiTheme="majorHAnsi" w:hAnsiTheme="majorHAnsi" w:cs="Arial"/>
                <w:bCs/>
                <w:sz w:val="18"/>
                <w:szCs w:val="18"/>
              </w:rPr>
              <w:t>Health</w:t>
            </w:r>
            <w:r>
              <w:rPr>
                <w:rFonts w:asciiTheme="majorHAnsi" w:hAnsiTheme="majorHAnsi" w:cs="Arial"/>
                <w:bCs/>
                <w:spacing w:val="-6"/>
                <w:sz w:val="18"/>
                <w:szCs w:val="18"/>
              </w:rPr>
              <w:t xml:space="preserve"> </w:t>
            </w:r>
            <w:r>
              <w:rPr>
                <w:rFonts w:asciiTheme="majorHAnsi" w:hAnsiTheme="majorHAnsi" w:cs="Arial"/>
                <w:bCs/>
                <w:sz w:val="18"/>
                <w:szCs w:val="18"/>
              </w:rPr>
              <w:t>Depart</w:t>
            </w:r>
            <w:r>
              <w:rPr>
                <w:rFonts w:asciiTheme="majorHAnsi" w:hAnsiTheme="majorHAnsi" w:cs="Arial"/>
                <w:bCs/>
                <w:spacing w:val="-2"/>
                <w:sz w:val="18"/>
                <w:szCs w:val="18"/>
              </w:rPr>
              <w:t>m</w:t>
            </w:r>
            <w:r>
              <w:rPr>
                <w:rFonts w:asciiTheme="majorHAnsi" w:hAnsiTheme="majorHAnsi" w:cs="Arial"/>
                <w:bCs/>
                <w:sz w:val="18"/>
                <w:szCs w:val="18"/>
              </w:rPr>
              <w:t>ent.</w:t>
            </w:r>
          </w:p>
        </w:tc>
      </w:tr>
      <w:tr w:rsidR="008A7B36" w14:paraId="42877AE1" w14:textId="77777777" w:rsidTr="006E5FEA">
        <w:trPr>
          <w:trHeight w:hRule="exact" w:val="360"/>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35EA5498" w14:textId="444DB96D"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1966</w:t>
            </w:r>
            <w:r w:rsidR="00DD033C">
              <w:rPr>
                <w:rFonts w:asciiTheme="majorHAnsi" w:hAnsiTheme="majorHAnsi" w:cs="Arial"/>
                <w:bCs/>
                <w:sz w:val="18"/>
                <w:szCs w:val="18"/>
              </w:rPr>
              <w:t>*</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79BC2940" w14:textId="77777777" w:rsidR="008A7B36" w:rsidRDefault="008A7B36">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“An</w:t>
            </w:r>
            <w:r>
              <w:rPr>
                <w:rFonts w:asciiTheme="majorHAnsi" w:hAnsiTheme="majorHAnsi" w:cs="Arial"/>
                <w:bCs/>
                <w:spacing w:val="-4"/>
                <w:sz w:val="18"/>
                <w:szCs w:val="18"/>
              </w:rPr>
              <w:t xml:space="preserve"> </w:t>
            </w:r>
            <w:r>
              <w:rPr>
                <w:rFonts w:asciiTheme="majorHAnsi" w:hAnsiTheme="majorHAnsi" w:cs="Arial"/>
                <w:bCs/>
                <w:sz w:val="18"/>
                <w:szCs w:val="18"/>
              </w:rPr>
              <w:t>extensive</w:t>
            </w:r>
            <w:r>
              <w:rPr>
                <w:rFonts w:asciiTheme="majorHAnsi" w:hAnsiTheme="majorHAnsi" w:cs="Arial"/>
                <w:bCs/>
                <w:spacing w:val="-8"/>
                <w:sz w:val="18"/>
                <w:szCs w:val="18"/>
              </w:rPr>
              <w:t xml:space="preserve"> </w:t>
            </w:r>
            <w:r>
              <w:rPr>
                <w:rFonts w:asciiTheme="majorHAnsi" w:hAnsiTheme="majorHAnsi" w:cs="Arial"/>
                <w:bCs/>
                <w:sz w:val="18"/>
                <w:szCs w:val="18"/>
              </w:rPr>
              <w:t>die-off</w:t>
            </w:r>
            <w:r>
              <w:rPr>
                <w:rFonts w:asciiTheme="majorHAnsi" w:hAnsiTheme="majorHAnsi" w:cs="Arial"/>
                <w:bCs/>
                <w:spacing w:val="-6"/>
                <w:sz w:val="18"/>
                <w:szCs w:val="18"/>
              </w:rPr>
              <w:t xml:space="preserve"> </w:t>
            </w:r>
            <w:r>
              <w:rPr>
                <w:rFonts w:asciiTheme="majorHAnsi" w:hAnsiTheme="majorHAnsi" w:cs="Arial"/>
                <w:bCs/>
                <w:sz w:val="18"/>
                <w:szCs w:val="18"/>
              </w:rPr>
              <w:t>of</w:t>
            </w:r>
            <w:r>
              <w:rPr>
                <w:rFonts w:asciiTheme="majorHAnsi" w:hAnsiTheme="majorHAnsi" w:cs="Arial"/>
                <w:bCs/>
                <w:spacing w:val="-2"/>
                <w:sz w:val="18"/>
                <w:szCs w:val="18"/>
              </w:rPr>
              <w:t xml:space="preserve"> </w:t>
            </w:r>
            <w:r>
              <w:rPr>
                <w:rFonts w:asciiTheme="majorHAnsi" w:hAnsiTheme="majorHAnsi" w:cs="Arial"/>
                <w:bCs/>
                <w:sz w:val="18"/>
                <w:szCs w:val="18"/>
              </w:rPr>
              <w:t>fish.”</w:t>
            </w:r>
            <w:r>
              <w:rPr>
                <w:rFonts w:asciiTheme="majorHAnsi" w:hAnsiTheme="majorHAnsi" w:cs="Arial"/>
                <w:bCs/>
                <w:spacing w:val="-4"/>
                <w:sz w:val="18"/>
                <w:szCs w:val="18"/>
              </w:rPr>
              <w:t xml:space="preserve"> </w:t>
            </w:r>
            <w:r>
              <w:rPr>
                <w:rFonts w:asciiTheme="majorHAnsi" w:hAnsiTheme="majorHAnsi" w:cs="Arial"/>
                <w:bCs/>
                <w:sz w:val="18"/>
                <w:szCs w:val="18"/>
              </w:rPr>
              <w:t xml:space="preserve"> Reported</w:t>
            </w:r>
            <w:r>
              <w:rPr>
                <w:rFonts w:asciiTheme="majorHAnsi" w:hAnsiTheme="majorHAnsi" w:cs="Arial"/>
                <w:bCs/>
                <w:spacing w:val="-8"/>
                <w:sz w:val="18"/>
                <w:szCs w:val="18"/>
              </w:rPr>
              <w:t xml:space="preserve"> </w:t>
            </w:r>
            <w:r>
              <w:rPr>
                <w:rFonts w:asciiTheme="majorHAnsi" w:hAnsiTheme="majorHAnsi" w:cs="Arial"/>
                <w:bCs/>
                <w:sz w:val="18"/>
                <w:szCs w:val="18"/>
              </w:rPr>
              <w:t>by DFG.</w:t>
            </w:r>
          </w:p>
        </w:tc>
      </w:tr>
      <w:tr w:rsidR="008A7B36" w14:paraId="16F38964" w14:textId="77777777" w:rsidTr="006E5FEA">
        <w:trPr>
          <w:trHeight w:hRule="exact" w:val="541"/>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6281E2AD" w14:textId="09606B15"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1972</w:t>
            </w:r>
            <w:r w:rsidR="00DD033C">
              <w:rPr>
                <w:rFonts w:asciiTheme="majorHAnsi" w:hAnsiTheme="majorHAnsi" w:cs="Arial"/>
                <w:bCs/>
                <w:sz w:val="18"/>
                <w:szCs w:val="18"/>
              </w:rPr>
              <w:t>*</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2BE1F7FE" w14:textId="77777777" w:rsidR="008A7B36" w:rsidRDefault="008A7B36">
            <w:pPr>
              <w:autoSpaceDE w:val="0"/>
              <w:autoSpaceDN w:val="0"/>
              <w:adjustRightInd w:val="0"/>
              <w:spacing w:after="0"/>
              <w:ind w:left="90" w:right="71" w:hanging="1"/>
              <w:rPr>
                <w:rFonts w:asciiTheme="majorHAnsi" w:hAnsiTheme="majorHAnsi" w:cs="Arial"/>
                <w:bCs/>
                <w:sz w:val="18"/>
                <w:szCs w:val="18"/>
              </w:rPr>
            </w:pPr>
            <w:r>
              <w:rPr>
                <w:rFonts w:asciiTheme="majorHAnsi" w:hAnsiTheme="majorHAnsi" w:cs="Arial"/>
                <w:bCs/>
                <w:sz w:val="18"/>
                <w:szCs w:val="18"/>
              </w:rPr>
              <w:t>“During</w:t>
            </w:r>
            <w:r>
              <w:rPr>
                <w:rFonts w:asciiTheme="majorHAnsi" w:hAnsiTheme="majorHAnsi" w:cs="Arial"/>
                <w:bCs/>
                <w:spacing w:val="-7"/>
                <w:sz w:val="18"/>
                <w:szCs w:val="18"/>
              </w:rPr>
              <w:t xml:space="preserve"> </w:t>
            </w:r>
            <w:r>
              <w:rPr>
                <w:rFonts w:asciiTheme="majorHAnsi" w:hAnsiTheme="majorHAnsi" w:cs="Arial"/>
                <w:bCs/>
                <w:sz w:val="18"/>
                <w:szCs w:val="18"/>
              </w:rPr>
              <w:t>the</w:t>
            </w:r>
            <w:r>
              <w:rPr>
                <w:rFonts w:asciiTheme="majorHAnsi" w:hAnsiTheme="majorHAnsi" w:cs="Arial"/>
                <w:bCs/>
                <w:spacing w:val="-3"/>
                <w:sz w:val="18"/>
                <w:szCs w:val="18"/>
              </w:rPr>
              <w:t xml:space="preserve"> </w:t>
            </w:r>
            <w:r>
              <w:rPr>
                <w:rFonts w:asciiTheme="majorHAnsi" w:hAnsiTheme="majorHAnsi" w:cs="Arial"/>
                <w:bCs/>
                <w:sz w:val="18"/>
                <w:szCs w:val="18"/>
              </w:rPr>
              <w:t>last</w:t>
            </w:r>
            <w:r>
              <w:rPr>
                <w:rFonts w:asciiTheme="majorHAnsi" w:hAnsiTheme="majorHAnsi" w:cs="Arial"/>
                <w:bCs/>
                <w:spacing w:val="-3"/>
                <w:sz w:val="18"/>
                <w:szCs w:val="18"/>
              </w:rPr>
              <w:t xml:space="preserve"> </w:t>
            </w:r>
            <w:r>
              <w:rPr>
                <w:rFonts w:asciiTheme="majorHAnsi" w:hAnsiTheme="majorHAnsi" w:cs="Arial"/>
                <w:bCs/>
                <w:sz w:val="18"/>
                <w:szCs w:val="18"/>
              </w:rPr>
              <w:t>week</w:t>
            </w:r>
            <w:r>
              <w:rPr>
                <w:rFonts w:asciiTheme="majorHAnsi" w:hAnsiTheme="majorHAnsi" w:cs="Arial"/>
                <w:bCs/>
                <w:spacing w:val="-5"/>
                <w:sz w:val="18"/>
                <w:szCs w:val="18"/>
              </w:rPr>
              <w:t xml:space="preserve"> </w:t>
            </w:r>
            <w:r>
              <w:rPr>
                <w:rFonts w:asciiTheme="majorHAnsi" w:hAnsiTheme="majorHAnsi" w:cs="Arial"/>
                <w:bCs/>
                <w:sz w:val="18"/>
                <w:szCs w:val="18"/>
              </w:rPr>
              <w:t>of</w:t>
            </w:r>
            <w:r>
              <w:rPr>
                <w:rFonts w:asciiTheme="majorHAnsi" w:hAnsiTheme="majorHAnsi" w:cs="Arial"/>
                <w:bCs/>
                <w:spacing w:val="-2"/>
                <w:sz w:val="18"/>
                <w:szCs w:val="18"/>
              </w:rPr>
              <w:t xml:space="preserve"> </w:t>
            </w:r>
            <w:r>
              <w:rPr>
                <w:rFonts w:asciiTheme="majorHAnsi" w:hAnsiTheme="majorHAnsi" w:cs="Arial"/>
                <w:bCs/>
                <w:sz w:val="18"/>
                <w:szCs w:val="18"/>
              </w:rPr>
              <w:t>August,</w:t>
            </w:r>
            <w:r>
              <w:rPr>
                <w:rFonts w:asciiTheme="majorHAnsi" w:hAnsiTheme="majorHAnsi" w:cs="Arial"/>
                <w:bCs/>
                <w:spacing w:val="-7"/>
                <w:sz w:val="18"/>
                <w:szCs w:val="18"/>
              </w:rPr>
              <w:t xml:space="preserve"> </w:t>
            </w:r>
            <w:r>
              <w:rPr>
                <w:rFonts w:asciiTheme="majorHAnsi" w:hAnsiTheme="majorHAnsi" w:cs="Arial"/>
                <w:bCs/>
                <w:sz w:val="18"/>
                <w:szCs w:val="18"/>
              </w:rPr>
              <w:t>and</w:t>
            </w:r>
            <w:r>
              <w:rPr>
                <w:rFonts w:asciiTheme="majorHAnsi" w:hAnsiTheme="majorHAnsi" w:cs="Arial"/>
                <w:bCs/>
                <w:spacing w:val="-3"/>
                <w:sz w:val="18"/>
                <w:szCs w:val="18"/>
              </w:rPr>
              <w:t xml:space="preserve"> </w:t>
            </w:r>
            <w:r>
              <w:rPr>
                <w:rFonts w:asciiTheme="majorHAnsi" w:hAnsiTheme="majorHAnsi" w:cs="Arial"/>
                <w:bCs/>
                <w:sz w:val="18"/>
                <w:szCs w:val="18"/>
              </w:rPr>
              <w:t>continu</w:t>
            </w:r>
            <w:r>
              <w:rPr>
                <w:rFonts w:asciiTheme="majorHAnsi" w:hAnsiTheme="majorHAnsi" w:cs="Arial"/>
                <w:bCs/>
                <w:spacing w:val="-1"/>
                <w:sz w:val="18"/>
                <w:szCs w:val="18"/>
              </w:rPr>
              <w:t>i</w:t>
            </w:r>
            <w:r>
              <w:rPr>
                <w:rFonts w:asciiTheme="majorHAnsi" w:hAnsiTheme="majorHAnsi" w:cs="Arial"/>
                <w:bCs/>
                <w:sz w:val="18"/>
                <w:szCs w:val="18"/>
              </w:rPr>
              <w:t>ng</w:t>
            </w:r>
            <w:r>
              <w:rPr>
                <w:rFonts w:asciiTheme="majorHAnsi" w:hAnsiTheme="majorHAnsi" w:cs="Arial"/>
                <w:bCs/>
                <w:spacing w:val="-9"/>
                <w:sz w:val="18"/>
                <w:szCs w:val="18"/>
              </w:rPr>
              <w:t xml:space="preserve"> </w:t>
            </w:r>
            <w:r>
              <w:rPr>
                <w:rFonts w:asciiTheme="majorHAnsi" w:hAnsiTheme="majorHAnsi" w:cs="Arial"/>
                <w:bCs/>
                <w:sz w:val="18"/>
                <w:szCs w:val="18"/>
              </w:rPr>
              <w:t>through</w:t>
            </w:r>
            <w:r>
              <w:rPr>
                <w:rFonts w:asciiTheme="majorHAnsi" w:hAnsiTheme="majorHAnsi" w:cs="Arial"/>
                <w:bCs/>
                <w:spacing w:val="-7"/>
                <w:sz w:val="18"/>
                <w:szCs w:val="18"/>
              </w:rPr>
              <w:t xml:space="preserve"> </w:t>
            </w:r>
            <w:r>
              <w:rPr>
                <w:rFonts w:asciiTheme="majorHAnsi" w:hAnsiTheme="majorHAnsi" w:cs="Arial"/>
                <w:bCs/>
                <w:sz w:val="18"/>
                <w:szCs w:val="18"/>
              </w:rPr>
              <w:t>Septe</w:t>
            </w:r>
            <w:r>
              <w:rPr>
                <w:rFonts w:asciiTheme="majorHAnsi" w:hAnsiTheme="majorHAnsi" w:cs="Arial"/>
                <w:bCs/>
                <w:spacing w:val="-2"/>
                <w:sz w:val="18"/>
                <w:szCs w:val="18"/>
              </w:rPr>
              <w:t>m</w:t>
            </w:r>
            <w:r>
              <w:rPr>
                <w:rFonts w:asciiTheme="majorHAnsi" w:hAnsiTheme="majorHAnsi" w:cs="Arial"/>
                <w:bCs/>
                <w:sz w:val="18"/>
                <w:szCs w:val="18"/>
              </w:rPr>
              <w:t>ber,</w:t>
            </w:r>
            <w:r>
              <w:rPr>
                <w:rFonts w:asciiTheme="majorHAnsi" w:hAnsiTheme="majorHAnsi" w:cs="Arial"/>
                <w:bCs/>
                <w:spacing w:val="-10"/>
                <w:sz w:val="18"/>
                <w:szCs w:val="18"/>
              </w:rPr>
              <w:t xml:space="preserve"> </w:t>
            </w:r>
            <w:r>
              <w:rPr>
                <w:rFonts w:asciiTheme="majorHAnsi" w:hAnsiTheme="majorHAnsi" w:cs="Arial"/>
                <w:bCs/>
                <w:sz w:val="18"/>
                <w:szCs w:val="18"/>
              </w:rPr>
              <w:t>tons</w:t>
            </w:r>
            <w:r>
              <w:rPr>
                <w:rFonts w:asciiTheme="majorHAnsi" w:hAnsiTheme="majorHAnsi" w:cs="Arial"/>
                <w:bCs/>
                <w:spacing w:val="-4"/>
                <w:sz w:val="18"/>
                <w:szCs w:val="18"/>
              </w:rPr>
              <w:t xml:space="preserve"> </w:t>
            </w:r>
            <w:r>
              <w:rPr>
                <w:rFonts w:asciiTheme="majorHAnsi" w:hAnsiTheme="majorHAnsi" w:cs="Arial"/>
                <w:bCs/>
                <w:sz w:val="18"/>
                <w:szCs w:val="18"/>
              </w:rPr>
              <w:t>of</w:t>
            </w:r>
            <w:r>
              <w:rPr>
                <w:rFonts w:asciiTheme="majorHAnsi" w:hAnsiTheme="majorHAnsi" w:cs="Arial"/>
                <w:bCs/>
                <w:spacing w:val="-2"/>
                <w:sz w:val="18"/>
                <w:szCs w:val="18"/>
              </w:rPr>
              <w:t xml:space="preserve"> </w:t>
            </w:r>
            <w:r>
              <w:rPr>
                <w:rFonts w:asciiTheme="majorHAnsi" w:hAnsiTheme="majorHAnsi" w:cs="Arial"/>
                <w:bCs/>
                <w:sz w:val="18"/>
                <w:szCs w:val="18"/>
              </w:rPr>
              <w:t>fish</w:t>
            </w:r>
            <w:r>
              <w:rPr>
                <w:rFonts w:asciiTheme="majorHAnsi" w:hAnsiTheme="majorHAnsi" w:cs="Arial"/>
                <w:bCs/>
                <w:spacing w:val="-3"/>
                <w:sz w:val="18"/>
                <w:szCs w:val="18"/>
              </w:rPr>
              <w:t xml:space="preserve"> </w:t>
            </w:r>
            <w:r>
              <w:rPr>
                <w:rFonts w:asciiTheme="majorHAnsi" w:hAnsiTheme="majorHAnsi" w:cs="Arial"/>
                <w:bCs/>
                <w:sz w:val="18"/>
                <w:szCs w:val="18"/>
              </w:rPr>
              <w:t>were</w:t>
            </w:r>
            <w:r>
              <w:rPr>
                <w:rFonts w:asciiTheme="majorHAnsi" w:hAnsiTheme="majorHAnsi" w:cs="Arial"/>
                <w:bCs/>
                <w:spacing w:val="-4"/>
                <w:sz w:val="18"/>
                <w:szCs w:val="18"/>
              </w:rPr>
              <w:t xml:space="preserve"> </w:t>
            </w:r>
            <w:r>
              <w:rPr>
                <w:rFonts w:asciiTheme="majorHAnsi" w:hAnsiTheme="majorHAnsi" w:cs="Arial"/>
                <w:bCs/>
                <w:sz w:val="18"/>
                <w:szCs w:val="18"/>
              </w:rPr>
              <w:t>buried</w:t>
            </w:r>
            <w:r>
              <w:rPr>
                <w:rFonts w:asciiTheme="majorHAnsi" w:hAnsiTheme="majorHAnsi" w:cs="Arial"/>
                <w:bCs/>
                <w:spacing w:val="-6"/>
                <w:sz w:val="18"/>
                <w:szCs w:val="18"/>
              </w:rPr>
              <w:t xml:space="preserve"> </w:t>
            </w:r>
            <w:r>
              <w:rPr>
                <w:rFonts w:asciiTheme="majorHAnsi" w:hAnsiTheme="majorHAnsi" w:cs="Arial"/>
                <w:bCs/>
                <w:sz w:val="18"/>
                <w:szCs w:val="18"/>
              </w:rPr>
              <w:t>or</w:t>
            </w:r>
            <w:r>
              <w:rPr>
                <w:rFonts w:asciiTheme="majorHAnsi" w:hAnsiTheme="majorHAnsi" w:cs="Arial"/>
                <w:bCs/>
                <w:spacing w:val="-2"/>
                <w:sz w:val="18"/>
                <w:szCs w:val="18"/>
              </w:rPr>
              <w:t xml:space="preserve"> </w:t>
            </w:r>
            <w:r>
              <w:rPr>
                <w:rFonts w:asciiTheme="majorHAnsi" w:hAnsiTheme="majorHAnsi" w:cs="Arial"/>
                <w:bCs/>
                <w:sz w:val="18"/>
                <w:szCs w:val="18"/>
              </w:rPr>
              <w:t>taken</w:t>
            </w:r>
            <w:r>
              <w:rPr>
                <w:rFonts w:asciiTheme="majorHAnsi" w:hAnsiTheme="majorHAnsi" w:cs="Arial"/>
                <w:bCs/>
                <w:spacing w:val="-5"/>
                <w:sz w:val="18"/>
                <w:szCs w:val="18"/>
              </w:rPr>
              <w:t xml:space="preserve"> </w:t>
            </w:r>
            <w:r>
              <w:rPr>
                <w:rFonts w:asciiTheme="majorHAnsi" w:hAnsiTheme="majorHAnsi" w:cs="Arial"/>
                <w:bCs/>
                <w:sz w:val="18"/>
                <w:szCs w:val="18"/>
              </w:rPr>
              <w:t>to</w:t>
            </w:r>
            <w:r>
              <w:rPr>
                <w:rFonts w:asciiTheme="majorHAnsi" w:hAnsiTheme="majorHAnsi" w:cs="Arial"/>
                <w:bCs/>
                <w:spacing w:val="-2"/>
                <w:sz w:val="18"/>
                <w:szCs w:val="18"/>
              </w:rPr>
              <w:t xml:space="preserve"> </w:t>
            </w:r>
            <w:r>
              <w:rPr>
                <w:rFonts w:asciiTheme="majorHAnsi" w:hAnsiTheme="majorHAnsi" w:cs="Arial"/>
                <w:bCs/>
                <w:sz w:val="18"/>
                <w:szCs w:val="18"/>
              </w:rPr>
              <w:t>the</w:t>
            </w:r>
            <w:r>
              <w:rPr>
                <w:rFonts w:asciiTheme="majorHAnsi" w:hAnsiTheme="majorHAnsi" w:cs="Arial"/>
                <w:bCs/>
                <w:spacing w:val="-3"/>
                <w:sz w:val="18"/>
                <w:szCs w:val="18"/>
              </w:rPr>
              <w:t xml:space="preserve"> </w:t>
            </w:r>
            <w:r>
              <w:rPr>
                <w:rFonts w:asciiTheme="majorHAnsi" w:hAnsiTheme="majorHAnsi" w:cs="Arial"/>
                <w:bCs/>
                <w:sz w:val="18"/>
                <w:szCs w:val="18"/>
              </w:rPr>
              <w:t>du</w:t>
            </w:r>
            <w:r>
              <w:rPr>
                <w:rFonts w:asciiTheme="majorHAnsi" w:hAnsiTheme="majorHAnsi" w:cs="Arial"/>
                <w:bCs/>
                <w:spacing w:val="-2"/>
                <w:sz w:val="18"/>
                <w:szCs w:val="18"/>
              </w:rPr>
              <w:t>m</w:t>
            </w:r>
            <w:r>
              <w:rPr>
                <w:rFonts w:asciiTheme="majorHAnsi" w:hAnsiTheme="majorHAnsi" w:cs="Arial"/>
                <w:bCs/>
                <w:sz w:val="18"/>
                <w:szCs w:val="18"/>
              </w:rPr>
              <w:t>p,</w:t>
            </w:r>
            <w:r>
              <w:rPr>
                <w:rFonts w:asciiTheme="majorHAnsi" w:hAnsiTheme="majorHAnsi" w:cs="Arial"/>
                <w:bCs/>
                <w:spacing w:val="-6"/>
                <w:sz w:val="18"/>
                <w:szCs w:val="18"/>
              </w:rPr>
              <w:t xml:space="preserve"> </w:t>
            </w:r>
            <w:r>
              <w:rPr>
                <w:rFonts w:asciiTheme="majorHAnsi" w:hAnsiTheme="majorHAnsi" w:cs="Arial"/>
                <w:bCs/>
                <w:spacing w:val="-2"/>
                <w:sz w:val="18"/>
                <w:szCs w:val="18"/>
              </w:rPr>
              <w:t>m</w:t>
            </w:r>
            <w:r>
              <w:rPr>
                <w:rFonts w:asciiTheme="majorHAnsi" w:hAnsiTheme="majorHAnsi" w:cs="Arial"/>
                <w:bCs/>
                <w:spacing w:val="1"/>
                <w:sz w:val="18"/>
                <w:szCs w:val="18"/>
              </w:rPr>
              <w:t>o</w:t>
            </w:r>
            <w:r>
              <w:rPr>
                <w:rFonts w:asciiTheme="majorHAnsi" w:hAnsiTheme="majorHAnsi" w:cs="Arial"/>
                <w:bCs/>
                <w:sz w:val="18"/>
                <w:szCs w:val="18"/>
              </w:rPr>
              <w:t>stly</w:t>
            </w:r>
            <w:r>
              <w:rPr>
                <w:rFonts w:asciiTheme="majorHAnsi" w:hAnsiTheme="majorHAnsi" w:cs="Arial"/>
                <w:bCs/>
                <w:spacing w:val="-4"/>
                <w:sz w:val="18"/>
                <w:szCs w:val="18"/>
              </w:rPr>
              <w:t xml:space="preserve"> </w:t>
            </w:r>
            <w:r>
              <w:rPr>
                <w:rFonts w:asciiTheme="majorHAnsi" w:hAnsiTheme="majorHAnsi" w:cs="Arial"/>
                <w:bCs/>
                <w:sz w:val="18"/>
                <w:szCs w:val="18"/>
              </w:rPr>
              <w:t>thread-fin shad.”</w:t>
            </w:r>
            <w:r>
              <w:rPr>
                <w:rFonts w:asciiTheme="majorHAnsi" w:hAnsiTheme="majorHAnsi" w:cs="Arial"/>
                <w:bCs/>
                <w:spacing w:val="-5"/>
                <w:sz w:val="18"/>
                <w:szCs w:val="18"/>
              </w:rPr>
              <w:t xml:space="preserve"> </w:t>
            </w:r>
            <w:r>
              <w:rPr>
                <w:rFonts w:asciiTheme="majorHAnsi" w:hAnsiTheme="majorHAnsi" w:cs="Arial"/>
                <w:bCs/>
                <w:sz w:val="18"/>
                <w:szCs w:val="18"/>
              </w:rPr>
              <w:t xml:space="preserve"> Reported</w:t>
            </w:r>
            <w:r>
              <w:rPr>
                <w:rFonts w:asciiTheme="majorHAnsi" w:hAnsiTheme="majorHAnsi" w:cs="Arial"/>
                <w:bCs/>
                <w:spacing w:val="-8"/>
                <w:sz w:val="18"/>
                <w:szCs w:val="18"/>
              </w:rPr>
              <w:t xml:space="preserve"> </w:t>
            </w:r>
            <w:r>
              <w:rPr>
                <w:rFonts w:asciiTheme="majorHAnsi" w:hAnsiTheme="majorHAnsi" w:cs="Arial"/>
                <w:bCs/>
                <w:sz w:val="18"/>
                <w:szCs w:val="18"/>
              </w:rPr>
              <w:t>by DFG.</w:t>
            </w:r>
          </w:p>
        </w:tc>
      </w:tr>
      <w:tr w:rsidR="008A7B36" w14:paraId="50893224" w14:textId="77777777" w:rsidTr="006E5FEA">
        <w:trPr>
          <w:trHeight w:hRule="exact" w:val="360"/>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17EA8B0F" w14:textId="77777777"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1975</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1BE58E1A" w14:textId="77777777" w:rsidR="008A7B36" w:rsidRDefault="008A7B36">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Large fish kill documented in August by Bovee (1989).</w:t>
            </w:r>
          </w:p>
        </w:tc>
      </w:tr>
      <w:tr w:rsidR="008A7B36" w14:paraId="5FD8FEED" w14:textId="77777777" w:rsidTr="006E5FEA">
        <w:trPr>
          <w:trHeight w:hRule="exact" w:val="360"/>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3A557FD9" w14:textId="77777777"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1976</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7D166977" w14:textId="77777777" w:rsidR="008A7B36" w:rsidRDefault="008A7B36">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Large fish kill in fall with an estimate of 41 tons of fish documented by Bovee (1989).</w:t>
            </w:r>
          </w:p>
        </w:tc>
      </w:tr>
      <w:tr w:rsidR="008A7B36" w14:paraId="0AB70DD4" w14:textId="77777777" w:rsidTr="006E5FEA">
        <w:trPr>
          <w:trHeight w:hRule="exact" w:val="360"/>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22B8BE50" w14:textId="77777777"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1987</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2469D257" w14:textId="77777777" w:rsidR="008A7B36" w:rsidRDefault="008A7B36">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Minor fish kill in August, primarily threadfin shad documented by Bovee (1989).</w:t>
            </w:r>
          </w:p>
        </w:tc>
      </w:tr>
      <w:tr w:rsidR="008A7B36" w14:paraId="046BF943" w14:textId="77777777" w:rsidTr="006E5FEA">
        <w:trPr>
          <w:trHeight w:hRule="exact" w:val="541"/>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2B9A36AA" w14:textId="77777777"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1988</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562FD785" w14:textId="77777777" w:rsidR="008A7B36" w:rsidRDefault="008A7B36">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Minor fish kill in July/August (approximately 300 pounds) documented in October documented by Bovee (1989).</w:t>
            </w:r>
          </w:p>
        </w:tc>
      </w:tr>
      <w:tr w:rsidR="008A7B36" w14:paraId="1CA85733" w14:textId="77777777" w:rsidTr="006E5FEA">
        <w:trPr>
          <w:trHeight w:hRule="exact" w:val="360"/>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3D46410D" w14:textId="77777777"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1990</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4B3A7506" w14:textId="77777777" w:rsidR="008A7B36" w:rsidRDefault="008A7B36">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Large fish kill of approximately 1500 tons (species not specified) documented by MWH (2002).</w:t>
            </w:r>
          </w:p>
        </w:tc>
      </w:tr>
      <w:tr w:rsidR="008A7B36" w14:paraId="7B9E24B7" w14:textId="77777777" w:rsidTr="006E5FEA">
        <w:trPr>
          <w:trHeight w:hRule="exact" w:val="360"/>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01260836" w14:textId="1BDA2966"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1991</w:t>
            </w:r>
            <w:r w:rsidR="00DD033C">
              <w:rPr>
                <w:rFonts w:asciiTheme="majorHAnsi" w:hAnsiTheme="majorHAnsi" w:cs="Arial"/>
                <w:bCs/>
                <w:sz w:val="18"/>
                <w:szCs w:val="18"/>
              </w:rPr>
              <w:t>*</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2B15BA70" w14:textId="01C2AB78" w:rsidR="008A7B36" w:rsidRDefault="008A7B36">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120</w:t>
            </w:r>
            <w:r>
              <w:rPr>
                <w:rFonts w:asciiTheme="majorHAnsi" w:hAnsiTheme="majorHAnsi" w:cs="Arial"/>
                <w:bCs/>
                <w:spacing w:val="-3"/>
                <w:sz w:val="18"/>
                <w:szCs w:val="18"/>
              </w:rPr>
              <w:t xml:space="preserve"> </w:t>
            </w:r>
            <w:r>
              <w:rPr>
                <w:rFonts w:asciiTheme="majorHAnsi" w:hAnsiTheme="majorHAnsi" w:cs="Arial"/>
                <w:bCs/>
                <w:sz w:val="18"/>
                <w:szCs w:val="18"/>
              </w:rPr>
              <w:t>thousand</w:t>
            </w:r>
            <w:r>
              <w:rPr>
                <w:rFonts w:asciiTheme="majorHAnsi" w:hAnsiTheme="majorHAnsi" w:cs="Arial"/>
                <w:bCs/>
                <w:spacing w:val="-9"/>
                <w:sz w:val="18"/>
                <w:szCs w:val="18"/>
              </w:rPr>
              <w:t xml:space="preserve"> </w:t>
            </w:r>
            <w:r>
              <w:rPr>
                <w:rFonts w:asciiTheme="majorHAnsi" w:hAnsiTheme="majorHAnsi" w:cs="Arial"/>
                <w:bCs/>
                <w:sz w:val="18"/>
                <w:szCs w:val="18"/>
              </w:rPr>
              <w:t>tons</w:t>
            </w:r>
            <w:r>
              <w:rPr>
                <w:rFonts w:asciiTheme="majorHAnsi" w:hAnsiTheme="majorHAnsi" w:cs="Arial"/>
                <w:bCs/>
                <w:spacing w:val="-4"/>
                <w:sz w:val="18"/>
                <w:szCs w:val="18"/>
              </w:rPr>
              <w:t xml:space="preserve"> </w:t>
            </w:r>
            <w:r>
              <w:rPr>
                <w:rFonts w:asciiTheme="majorHAnsi" w:hAnsiTheme="majorHAnsi" w:cs="Arial"/>
                <w:bCs/>
                <w:sz w:val="18"/>
                <w:szCs w:val="18"/>
              </w:rPr>
              <w:t>of</w:t>
            </w:r>
            <w:r>
              <w:rPr>
                <w:rFonts w:asciiTheme="majorHAnsi" w:hAnsiTheme="majorHAnsi" w:cs="Arial"/>
                <w:bCs/>
                <w:spacing w:val="-2"/>
                <w:sz w:val="18"/>
                <w:szCs w:val="18"/>
              </w:rPr>
              <w:t xml:space="preserve"> </w:t>
            </w:r>
            <w:r>
              <w:rPr>
                <w:rFonts w:asciiTheme="majorHAnsi" w:hAnsiTheme="majorHAnsi" w:cs="Arial"/>
                <w:bCs/>
                <w:sz w:val="18"/>
                <w:szCs w:val="18"/>
              </w:rPr>
              <w:t>fish</w:t>
            </w:r>
            <w:r>
              <w:rPr>
                <w:rFonts w:asciiTheme="majorHAnsi" w:hAnsiTheme="majorHAnsi" w:cs="Arial"/>
                <w:bCs/>
                <w:spacing w:val="-3"/>
                <w:sz w:val="18"/>
                <w:szCs w:val="18"/>
              </w:rPr>
              <w:t xml:space="preserve"> </w:t>
            </w:r>
            <w:r>
              <w:rPr>
                <w:rFonts w:asciiTheme="majorHAnsi" w:hAnsiTheme="majorHAnsi" w:cs="Arial"/>
                <w:bCs/>
                <w:sz w:val="18"/>
                <w:szCs w:val="18"/>
              </w:rPr>
              <w:t>killed</w:t>
            </w:r>
            <w:r>
              <w:rPr>
                <w:rFonts w:asciiTheme="majorHAnsi" w:hAnsiTheme="majorHAnsi" w:cs="Arial"/>
                <w:bCs/>
                <w:spacing w:val="-5"/>
                <w:sz w:val="18"/>
                <w:szCs w:val="18"/>
              </w:rPr>
              <w:t xml:space="preserve"> </w:t>
            </w:r>
            <w:r>
              <w:rPr>
                <w:rFonts w:asciiTheme="majorHAnsi" w:hAnsiTheme="majorHAnsi" w:cs="Arial"/>
                <w:bCs/>
                <w:sz w:val="18"/>
                <w:szCs w:val="18"/>
              </w:rPr>
              <w:t>by algae</w:t>
            </w:r>
            <w:r>
              <w:rPr>
                <w:rFonts w:asciiTheme="majorHAnsi" w:hAnsiTheme="majorHAnsi" w:cs="Arial"/>
                <w:bCs/>
                <w:spacing w:val="-5"/>
                <w:sz w:val="18"/>
                <w:szCs w:val="18"/>
              </w:rPr>
              <w:t>.  R</w:t>
            </w:r>
            <w:r>
              <w:rPr>
                <w:rFonts w:asciiTheme="majorHAnsi" w:hAnsiTheme="majorHAnsi" w:cs="Arial"/>
                <w:bCs/>
                <w:sz w:val="18"/>
                <w:szCs w:val="18"/>
              </w:rPr>
              <w:t>eported</w:t>
            </w:r>
            <w:r>
              <w:rPr>
                <w:rFonts w:asciiTheme="majorHAnsi" w:hAnsiTheme="majorHAnsi" w:cs="Arial"/>
                <w:bCs/>
                <w:spacing w:val="-7"/>
                <w:sz w:val="18"/>
                <w:szCs w:val="18"/>
              </w:rPr>
              <w:t xml:space="preserve"> </w:t>
            </w:r>
            <w:r>
              <w:rPr>
                <w:rFonts w:asciiTheme="majorHAnsi" w:hAnsiTheme="majorHAnsi" w:cs="Arial"/>
                <w:bCs/>
                <w:sz w:val="18"/>
                <w:szCs w:val="18"/>
              </w:rPr>
              <w:t>by The</w:t>
            </w:r>
            <w:r>
              <w:rPr>
                <w:rFonts w:asciiTheme="majorHAnsi" w:hAnsiTheme="majorHAnsi" w:cs="Arial"/>
                <w:bCs/>
                <w:spacing w:val="-3"/>
                <w:sz w:val="18"/>
                <w:szCs w:val="18"/>
              </w:rPr>
              <w:t xml:space="preserve"> </w:t>
            </w:r>
            <w:r>
              <w:rPr>
                <w:rFonts w:asciiTheme="majorHAnsi" w:hAnsiTheme="majorHAnsi" w:cs="Arial"/>
                <w:bCs/>
                <w:sz w:val="18"/>
                <w:szCs w:val="18"/>
              </w:rPr>
              <w:t>Press</w:t>
            </w:r>
            <w:r>
              <w:rPr>
                <w:rFonts w:asciiTheme="majorHAnsi" w:hAnsiTheme="majorHAnsi" w:cs="Arial"/>
                <w:bCs/>
                <w:spacing w:val="-5"/>
                <w:sz w:val="18"/>
                <w:szCs w:val="18"/>
              </w:rPr>
              <w:t xml:space="preserve"> </w:t>
            </w:r>
            <w:r>
              <w:rPr>
                <w:rFonts w:asciiTheme="majorHAnsi" w:hAnsiTheme="majorHAnsi" w:cs="Arial"/>
                <w:bCs/>
                <w:sz w:val="18"/>
                <w:szCs w:val="18"/>
              </w:rPr>
              <w:t>Enterprise</w:t>
            </w:r>
            <w:r w:rsidR="002E5F00">
              <w:rPr>
                <w:rFonts w:asciiTheme="majorHAnsi" w:hAnsiTheme="majorHAnsi" w:cs="Arial"/>
                <w:bCs/>
                <w:sz w:val="18"/>
                <w:szCs w:val="18"/>
              </w:rPr>
              <w:t>.</w:t>
            </w:r>
          </w:p>
        </w:tc>
      </w:tr>
      <w:tr w:rsidR="008A7B36" w14:paraId="5FE96D8D" w14:textId="77777777" w:rsidTr="006E5FEA">
        <w:trPr>
          <w:trHeight w:hRule="exact" w:val="360"/>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7CF37780" w14:textId="5DEF28CE"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1992</w:t>
            </w:r>
            <w:r w:rsidR="00DD033C">
              <w:rPr>
                <w:rFonts w:asciiTheme="majorHAnsi" w:hAnsiTheme="majorHAnsi" w:cs="Arial"/>
                <w:bCs/>
                <w:sz w:val="18"/>
                <w:szCs w:val="18"/>
              </w:rPr>
              <w:t>*</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233C6B34" w14:textId="7A5AA040" w:rsidR="008A7B36" w:rsidRDefault="008A7B36">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12-15</w:t>
            </w:r>
            <w:r>
              <w:rPr>
                <w:rFonts w:asciiTheme="majorHAnsi" w:hAnsiTheme="majorHAnsi" w:cs="Arial"/>
                <w:bCs/>
                <w:spacing w:val="-5"/>
                <w:sz w:val="18"/>
                <w:szCs w:val="18"/>
              </w:rPr>
              <w:t xml:space="preserve"> </w:t>
            </w:r>
            <w:r>
              <w:rPr>
                <w:rFonts w:asciiTheme="majorHAnsi" w:hAnsiTheme="majorHAnsi" w:cs="Arial"/>
                <w:bCs/>
                <w:sz w:val="18"/>
                <w:szCs w:val="18"/>
              </w:rPr>
              <w:t>tons</w:t>
            </w:r>
            <w:r>
              <w:rPr>
                <w:rFonts w:asciiTheme="majorHAnsi" w:hAnsiTheme="majorHAnsi" w:cs="Arial"/>
                <w:bCs/>
                <w:spacing w:val="-4"/>
                <w:sz w:val="18"/>
                <w:szCs w:val="18"/>
              </w:rPr>
              <w:t xml:space="preserve"> </w:t>
            </w:r>
            <w:r>
              <w:rPr>
                <w:rFonts w:asciiTheme="majorHAnsi" w:hAnsiTheme="majorHAnsi" w:cs="Arial"/>
                <w:bCs/>
                <w:sz w:val="18"/>
                <w:szCs w:val="18"/>
              </w:rPr>
              <w:t>fish</w:t>
            </w:r>
            <w:r>
              <w:rPr>
                <w:rFonts w:asciiTheme="majorHAnsi" w:hAnsiTheme="majorHAnsi" w:cs="Arial"/>
                <w:bCs/>
                <w:spacing w:val="-3"/>
                <w:sz w:val="18"/>
                <w:szCs w:val="18"/>
              </w:rPr>
              <w:t xml:space="preserve"> </w:t>
            </w:r>
            <w:r>
              <w:rPr>
                <w:rFonts w:asciiTheme="majorHAnsi" w:hAnsiTheme="majorHAnsi" w:cs="Arial"/>
                <w:bCs/>
                <w:sz w:val="18"/>
                <w:szCs w:val="18"/>
              </w:rPr>
              <w:t>kill</w:t>
            </w:r>
            <w:r>
              <w:rPr>
                <w:rFonts w:asciiTheme="majorHAnsi" w:hAnsiTheme="majorHAnsi" w:cs="Arial"/>
                <w:bCs/>
                <w:spacing w:val="53"/>
                <w:sz w:val="18"/>
                <w:szCs w:val="18"/>
              </w:rPr>
              <w:t xml:space="preserve"> </w:t>
            </w:r>
            <w:r>
              <w:rPr>
                <w:rFonts w:asciiTheme="majorHAnsi" w:hAnsiTheme="majorHAnsi" w:cs="Arial"/>
                <w:bCs/>
                <w:sz w:val="18"/>
                <w:szCs w:val="18"/>
              </w:rPr>
              <w:t>on</w:t>
            </w:r>
            <w:r>
              <w:rPr>
                <w:rFonts w:asciiTheme="majorHAnsi" w:hAnsiTheme="majorHAnsi" w:cs="Arial"/>
                <w:bCs/>
                <w:spacing w:val="-2"/>
                <w:sz w:val="18"/>
                <w:szCs w:val="18"/>
              </w:rPr>
              <w:t xml:space="preserve"> </w:t>
            </w:r>
            <w:r>
              <w:rPr>
                <w:rFonts w:asciiTheme="majorHAnsi" w:hAnsiTheme="majorHAnsi" w:cs="Arial"/>
                <w:bCs/>
                <w:sz w:val="18"/>
                <w:szCs w:val="18"/>
              </w:rPr>
              <w:t>August</w:t>
            </w:r>
            <w:r>
              <w:rPr>
                <w:rFonts w:asciiTheme="majorHAnsi" w:hAnsiTheme="majorHAnsi" w:cs="Arial"/>
                <w:bCs/>
                <w:spacing w:val="-6"/>
                <w:sz w:val="18"/>
                <w:szCs w:val="18"/>
              </w:rPr>
              <w:t xml:space="preserve"> </w:t>
            </w:r>
            <w:r>
              <w:rPr>
                <w:rFonts w:asciiTheme="majorHAnsi" w:hAnsiTheme="majorHAnsi" w:cs="Arial"/>
                <w:bCs/>
                <w:sz w:val="18"/>
                <w:szCs w:val="18"/>
              </w:rPr>
              <w:t>17</w:t>
            </w:r>
            <w:r>
              <w:rPr>
                <w:rFonts w:asciiTheme="majorHAnsi" w:hAnsiTheme="majorHAnsi" w:cs="Arial"/>
                <w:bCs/>
                <w:spacing w:val="-2"/>
                <w:sz w:val="18"/>
                <w:szCs w:val="18"/>
              </w:rPr>
              <w:t>.  R</w:t>
            </w:r>
            <w:r>
              <w:rPr>
                <w:rFonts w:asciiTheme="majorHAnsi" w:hAnsiTheme="majorHAnsi" w:cs="Arial"/>
                <w:bCs/>
                <w:sz w:val="18"/>
                <w:szCs w:val="18"/>
              </w:rPr>
              <w:t>eported</w:t>
            </w:r>
            <w:r>
              <w:rPr>
                <w:rFonts w:asciiTheme="majorHAnsi" w:hAnsiTheme="majorHAnsi" w:cs="Arial"/>
                <w:bCs/>
                <w:spacing w:val="-7"/>
                <w:sz w:val="18"/>
                <w:szCs w:val="18"/>
              </w:rPr>
              <w:t xml:space="preserve"> </w:t>
            </w:r>
            <w:r>
              <w:rPr>
                <w:rFonts w:asciiTheme="majorHAnsi" w:hAnsiTheme="majorHAnsi" w:cs="Arial"/>
                <w:bCs/>
                <w:sz w:val="18"/>
                <w:szCs w:val="18"/>
              </w:rPr>
              <w:t>by The</w:t>
            </w:r>
            <w:r>
              <w:rPr>
                <w:rFonts w:asciiTheme="majorHAnsi" w:hAnsiTheme="majorHAnsi" w:cs="Arial"/>
                <w:bCs/>
                <w:spacing w:val="-3"/>
                <w:sz w:val="18"/>
                <w:szCs w:val="18"/>
              </w:rPr>
              <w:t xml:space="preserve"> </w:t>
            </w:r>
            <w:r>
              <w:rPr>
                <w:rFonts w:asciiTheme="majorHAnsi" w:hAnsiTheme="majorHAnsi" w:cs="Arial"/>
                <w:bCs/>
                <w:sz w:val="18"/>
                <w:szCs w:val="18"/>
              </w:rPr>
              <w:t>Press</w:t>
            </w:r>
            <w:r>
              <w:rPr>
                <w:rFonts w:asciiTheme="majorHAnsi" w:hAnsiTheme="majorHAnsi" w:cs="Arial"/>
                <w:bCs/>
                <w:spacing w:val="-5"/>
                <w:sz w:val="18"/>
                <w:szCs w:val="18"/>
              </w:rPr>
              <w:t xml:space="preserve"> </w:t>
            </w:r>
            <w:r>
              <w:rPr>
                <w:rFonts w:asciiTheme="majorHAnsi" w:hAnsiTheme="majorHAnsi" w:cs="Arial"/>
                <w:bCs/>
                <w:sz w:val="18"/>
                <w:szCs w:val="18"/>
              </w:rPr>
              <w:t>Enterprise</w:t>
            </w:r>
            <w:r w:rsidR="002E5F00">
              <w:rPr>
                <w:rFonts w:asciiTheme="majorHAnsi" w:hAnsiTheme="majorHAnsi" w:cs="Arial"/>
                <w:bCs/>
                <w:sz w:val="18"/>
                <w:szCs w:val="18"/>
              </w:rPr>
              <w:t>.</w:t>
            </w:r>
          </w:p>
        </w:tc>
      </w:tr>
      <w:tr w:rsidR="008A7B36" w14:paraId="2B8B2A3C" w14:textId="77777777" w:rsidTr="006E5FEA">
        <w:trPr>
          <w:trHeight w:hRule="exact" w:val="360"/>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191C94E3" w14:textId="0583CC84"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1993</w:t>
            </w:r>
            <w:r w:rsidR="00DD033C">
              <w:rPr>
                <w:rFonts w:asciiTheme="majorHAnsi" w:hAnsiTheme="majorHAnsi" w:cs="Arial"/>
                <w:bCs/>
                <w:sz w:val="18"/>
                <w:szCs w:val="18"/>
              </w:rPr>
              <w:t>*</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78889A0F" w14:textId="6E3B773F" w:rsidR="008A7B36" w:rsidRDefault="008A7B36">
            <w:pPr>
              <w:autoSpaceDE w:val="0"/>
              <w:autoSpaceDN w:val="0"/>
              <w:adjustRightInd w:val="0"/>
              <w:spacing w:after="0"/>
              <w:ind w:left="86" w:right="-14"/>
              <w:rPr>
                <w:rFonts w:asciiTheme="majorHAnsi" w:hAnsiTheme="majorHAnsi" w:cs="Arial"/>
                <w:bCs/>
                <w:sz w:val="18"/>
                <w:szCs w:val="18"/>
              </w:rPr>
            </w:pPr>
            <w:r>
              <w:rPr>
                <w:rFonts w:asciiTheme="majorHAnsi" w:hAnsiTheme="majorHAnsi" w:cs="Arial"/>
                <w:bCs/>
                <w:sz w:val="18"/>
                <w:szCs w:val="18"/>
              </w:rPr>
              <w:t>More</w:t>
            </w:r>
            <w:r>
              <w:rPr>
                <w:rFonts w:asciiTheme="majorHAnsi" w:hAnsiTheme="majorHAnsi" w:cs="Arial"/>
                <w:bCs/>
                <w:spacing w:val="-5"/>
                <w:sz w:val="18"/>
                <w:szCs w:val="18"/>
              </w:rPr>
              <w:t xml:space="preserve"> </w:t>
            </w:r>
            <w:r>
              <w:rPr>
                <w:rFonts w:asciiTheme="majorHAnsi" w:hAnsiTheme="majorHAnsi" w:cs="Arial"/>
                <w:bCs/>
                <w:sz w:val="18"/>
                <w:szCs w:val="18"/>
              </w:rPr>
              <w:t>than</w:t>
            </w:r>
            <w:r>
              <w:rPr>
                <w:rFonts w:asciiTheme="majorHAnsi" w:hAnsiTheme="majorHAnsi" w:cs="Arial"/>
                <w:bCs/>
                <w:spacing w:val="-4"/>
                <w:sz w:val="18"/>
                <w:szCs w:val="18"/>
              </w:rPr>
              <w:t xml:space="preserve"> </w:t>
            </w:r>
            <w:r>
              <w:rPr>
                <w:rFonts w:asciiTheme="majorHAnsi" w:hAnsiTheme="majorHAnsi" w:cs="Arial"/>
                <w:bCs/>
                <w:sz w:val="18"/>
                <w:szCs w:val="18"/>
              </w:rPr>
              <w:t>100,000</w:t>
            </w:r>
            <w:r>
              <w:rPr>
                <w:rFonts w:asciiTheme="majorHAnsi" w:hAnsiTheme="majorHAnsi" w:cs="Arial"/>
                <w:bCs/>
                <w:spacing w:val="-7"/>
                <w:sz w:val="18"/>
                <w:szCs w:val="18"/>
              </w:rPr>
              <w:t xml:space="preserve"> </w:t>
            </w:r>
            <w:r>
              <w:rPr>
                <w:rFonts w:asciiTheme="majorHAnsi" w:hAnsiTheme="majorHAnsi" w:cs="Arial"/>
                <w:bCs/>
                <w:sz w:val="18"/>
                <w:szCs w:val="18"/>
              </w:rPr>
              <w:t>tons</w:t>
            </w:r>
            <w:r>
              <w:rPr>
                <w:rFonts w:asciiTheme="majorHAnsi" w:hAnsiTheme="majorHAnsi" w:cs="Arial"/>
                <w:bCs/>
                <w:spacing w:val="-4"/>
                <w:sz w:val="18"/>
                <w:szCs w:val="18"/>
              </w:rPr>
              <w:t xml:space="preserve"> </w:t>
            </w:r>
            <w:r>
              <w:rPr>
                <w:rFonts w:asciiTheme="majorHAnsi" w:hAnsiTheme="majorHAnsi" w:cs="Arial"/>
                <w:bCs/>
                <w:sz w:val="18"/>
                <w:szCs w:val="18"/>
              </w:rPr>
              <w:t>of</w:t>
            </w:r>
            <w:r>
              <w:rPr>
                <w:rFonts w:asciiTheme="majorHAnsi" w:hAnsiTheme="majorHAnsi" w:cs="Arial"/>
                <w:bCs/>
                <w:spacing w:val="-2"/>
                <w:sz w:val="18"/>
                <w:szCs w:val="18"/>
              </w:rPr>
              <w:t xml:space="preserve"> </w:t>
            </w:r>
            <w:r>
              <w:rPr>
                <w:rFonts w:asciiTheme="majorHAnsi" w:hAnsiTheme="majorHAnsi" w:cs="Arial"/>
                <w:bCs/>
                <w:sz w:val="18"/>
                <w:szCs w:val="18"/>
              </w:rPr>
              <w:t>fish</w:t>
            </w:r>
            <w:r>
              <w:rPr>
                <w:rFonts w:asciiTheme="majorHAnsi" w:hAnsiTheme="majorHAnsi" w:cs="Arial"/>
                <w:bCs/>
                <w:spacing w:val="-3"/>
                <w:sz w:val="18"/>
                <w:szCs w:val="18"/>
              </w:rPr>
              <w:t xml:space="preserve"> </w:t>
            </w:r>
            <w:r>
              <w:rPr>
                <w:rFonts w:asciiTheme="majorHAnsi" w:hAnsiTheme="majorHAnsi" w:cs="Arial"/>
                <w:bCs/>
                <w:sz w:val="18"/>
                <w:szCs w:val="18"/>
              </w:rPr>
              <w:t>died. Reported by Black &amp; Veatch (1996)</w:t>
            </w:r>
            <w:r w:rsidR="002E5F00">
              <w:rPr>
                <w:rFonts w:asciiTheme="majorHAnsi" w:hAnsiTheme="majorHAnsi" w:cs="Arial"/>
                <w:bCs/>
                <w:sz w:val="18"/>
                <w:szCs w:val="18"/>
              </w:rPr>
              <w:t>.</w:t>
            </w:r>
          </w:p>
        </w:tc>
      </w:tr>
      <w:tr w:rsidR="008A7B36" w14:paraId="68D1A7C9" w14:textId="77777777" w:rsidTr="006E5FEA">
        <w:trPr>
          <w:trHeight w:hRule="exact" w:val="451"/>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14E01225" w14:textId="1B6F7486"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1995</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7324E0D1" w14:textId="02C22CC0" w:rsidR="008A7B36" w:rsidRDefault="008A7B36">
            <w:pPr>
              <w:spacing w:after="0"/>
              <w:ind w:left="90"/>
              <w:rPr>
                <w:rFonts w:asciiTheme="majorHAnsi" w:hAnsiTheme="majorHAnsi" w:cs="Arial"/>
                <w:bCs/>
                <w:sz w:val="18"/>
                <w:szCs w:val="18"/>
              </w:rPr>
            </w:pPr>
            <w:r>
              <w:rPr>
                <w:rFonts w:asciiTheme="majorHAnsi" w:hAnsiTheme="majorHAnsi" w:cs="Arial"/>
                <w:bCs/>
                <w:sz w:val="18"/>
                <w:szCs w:val="18"/>
              </w:rPr>
              <w:t xml:space="preserve">Approximately 200 tons of fish (various species) killed in June/July associated with low DO.  Reported by the </w:t>
            </w:r>
            <w:r>
              <w:rPr>
                <w:rFonts w:asciiTheme="majorHAnsi" w:hAnsiTheme="majorHAnsi" w:cs="Arial"/>
                <w:sz w:val="18"/>
                <w:szCs w:val="18"/>
              </w:rPr>
              <w:t>North County Times (22 August 2002)</w:t>
            </w:r>
            <w:r w:rsidR="002E5F00">
              <w:rPr>
                <w:rFonts w:asciiTheme="majorHAnsi" w:hAnsiTheme="majorHAnsi" w:cs="Arial"/>
                <w:sz w:val="18"/>
                <w:szCs w:val="18"/>
              </w:rPr>
              <w:t>.</w:t>
            </w:r>
          </w:p>
        </w:tc>
      </w:tr>
      <w:tr w:rsidR="008A7B36" w14:paraId="39C5AC27" w14:textId="77777777" w:rsidTr="006E5FEA">
        <w:trPr>
          <w:trHeight w:hRule="exact" w:val="360"/>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4E1EBF95" w14:textId="2C0B2E3F"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1995</w:t>
            </w:r>
            <w:r w:rsidR="00DD033C">
              <w:rPr>
                <w:rFonts w:asciiTheme="majorHAnsi" w:hAnsiTheme="majorHAnsi" w:cs="Arial"/>
                <w:bCs/>
                <w:sz w:val="18"/>
                <w:szCs w:val="18"/>
              </w:rPr>
              <w:t>*</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0CA890BF" w14:textId="0D4A9EFE" w:rsidR="008A7B36" w:rsidRDefault="008A7B36">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10</w:t>
            </w:r>
            <w:r>
              <w:rPr>
                <w:rFonts w:asciiTheme="majorHAnsi" w:hAnsiTheme="majorHAnsi" w:cs="Arial"/>
                <w:bCs/>
                <w:spacing w:val="-2"/>
                <w:sz w:val="18"/>
                <w:szCs w:val="18"/>
              </w:rPr>
              <w:t xml:space="preserve"> </w:t>
            </w:r>
            <w:r>
              <w:rPr>
                <w:rFonts w:asciiTheme="majorHAnsi" w:hAnsiTheme="majorHAnsi" w:cs="Arial"/>
                <w:bCs/>
                <w:sz w:val="18"/>
                <w:szCs w:val="18"/>
              </w:rPr>
              <w:t>tons</w:t>
            </w:r>
            <w:r>
              <w:rPr>
                <w:rFonts w:asciiTheme="majorHAnsi" w:hAnsiTheme="majorHAnsi" w:cs="Arial"/>
                <w:bCs/>
                <w:spacing w:val="-4"/>
                <w:sz w:val="18"/>
                <w:szCs w:val="18"/>
              </w:rPr>
              <w:t xml:space="preserve"> </w:t>
            </w:r>
            <w:r>
              <w:rPr>
                <w:rFonts w:asciiTheme="majorHAnsi" w:hAnsiTheme="majorHAnsi" w:cs="Arial"/>
                <w:bCs/>
                <w:sz w:val="18"/>
                <w:szCs w:val="18"/>
              </w:rPr>
              <w:t>of</w:t>
            </w:r>
            <w:r>
              <w:rPr>
                <w:rFonts w:asciiTheme="majorHAnsi" w:hAnsiTheme="majorHAnsi" w:cs="Arial"/>
                <w:bCs/>
                <w:spacing w:val="-2"/>
                <w:sz w:val="18"/>
                <w:szCs w:val="18"/>
              </w:rPr>
              <w:t xml:space="preserve"> </w:t>
            </w:r>
            <w:r>
              <w:rPr>
                <w:rFonts w:asciiTheme="majorHAnsi" w:hAnsiTheme="majorHAnsi" w:cs="Arial"/>
                <w:bCs/>
                <w:sz w:val="18"/>
                <w:szCs w:val="18"/>
              </w:rPr>
              <w:t>fish</w:t>
            </w:r>
            <w:r>
              <w:rPr>
                <w:rFonts w:asciiTheme="majorHAnsi" w:hAnsiTheme="majorHAnsi" w:cs="Arial"/>
                <w:bCs/>
                <w:spacing w:val="-3"/>
                <w:sz w:val="18"/>
                <w:szCs w:val="18"/>
              </w:rPr>
              <w:t xml:space="preserve"> </w:t>
            </w:r>
            <w:r>
              <w:rPr>
                <w:rFonts w:asciiTheme="majorHAnsi" w:hAnsiTheme="majorHAnsi" w:cs="Arial"/>
                <w:bCs/>
                <w:sz w:val="18"/>
                <w:szCs w:val="18"/>
              </w:rPr>
              <w:t>killed,</w:t>
            </w:r>
            <w:r>
              <w:rPr>
                <w:rFonts w:asciiTheme="majorHAnsi" w:hAnsiTheme="majorHAnsi" w:cs="Arial"/>
                <w:bCs/>
                <w:spacing w:val="-6"/>
                <w:sz w:val="18"/>
                <w:szCs w:val="18"/>
              </w:rPr>
              <w:t xml:space="preserve"> </w:t>
            </w:r>
            <w:r>
              <w:rPr>
                <w:rFonts w:asciiTheme="majorHAnsi" w:hAnsiTheme="majorHAnsi" w:cs="Arial"/>
                <w:bCs/>
                <w:sz w:val="18"/>
                <w:szCs w:val="18"/>
              </w:rPr>
              <w:t>shad</w:t>
            </w:r>
            <w:r>
              <w:rPr>
                <w:rFonts w:asciiTheme="majorHAnsi" w:hAnsiTheme="majorHAnsi" w:cs="Arial"/>
                <w:bCs/>
                <w:spacing w:val="-4"/>
                <w:sz w:val="18"/>
                <w:szCs w:val="18"/>
              </w:rPr>
              <w:t xml:space="preserve"> </w:t>
            </w:r>
            <w:r>
              <w:rPr>
                <w:rFonts w:asciiTheme="majorHAnsi" w:hAnsiTheme="majorHAnsi" w:cs="Arial"/>
                <w:bCs/>
                <w:sz w:val="18"/>
                <w:szCs w:val="18"/>
              </w:rPr>
              <w:t>and</w:t>
            </w:r>
            <w:r>
              <w:rPr>
                <w:rFonts w:asciiTheme="majorHAnsi" w:hAnsiTheme="majorHAnsi" w:cs="Arial"/>
                <w:bCs/>
                <w:spacing w:val="-3"/>
                <w:sz w:val="18"/>
                <w:szCs w:val="18"/>
              </w:rPr>
              <w:t xml:space="preserve"> </w:t>
            </w:r>
            <w:r>
              <w:rPr>
                <w:rFonts w:asciiTheme="majorHAnsi" w:hAnsiTheme="majorHAnsi" w:cs="Arial"/>
                <w:bCs/>
                <w:sz w:val="18"/>
                <w:szCs w:val="18"/>
              </w:rPr>
              <w:t>bluegill</w:t>
            </w:r>
            <w:r>
              <w:rPr>
                <w:rFonts w:asciiTheme="majorHAnsi" w:hAnsiTheme="majorHAnsi" w:cs="Arial"/>
                <w:bCs/>
                <w:spacing w:val="-8"/>
                <w:sz w:val="18"/>
                <w:szCs w:val="18"/>
              </w:rPr>
              <w:t xml:space="preserve"> </w:t>
            </w:r>
            <w:r>
              <w:rPr>
                <w:rFonts w:asciiTheme="majorHAnsi" w:hAnsiTheme="majorHAnsi" w:cs="Arial"/>
                <w:bCs/>
                <w:sz w:val="18"/>
                <w:szCs w:val="18"/>
              </w:rPr>
              <w:t>in</w:t>
            </w:r>
            <w:r>
              <w:rPr>
                <w:rFonts w:asciiTheme="majorHAnsi" w:hAnsiTheme="majorHAnsi" w:cs="Arial"/>
                <w:bCs/>
                <w:spacing w:val="-2"/>
                <w:sz w:val="18"/>
                <w:szCs w:val="18"/>
              </w:rPr>
              <w:t xml:space="preserve"> </w:t>
            </w:r>
            <w:r>
              <w:rPr>
                <w:rFonts w:asciiTheme="majorHAnsi" w:hAnsiTheme="majorHAnsi" w:cs="Arial"/>
                <w:bCs/>
                <w:sz w:val="18"/>
                <w:szCs w:val="18"/>
              </w:rPr>
              <w:t>Septe</w:t>
            </w:r>
            <w:r>
              <w:rPr>
                <w:rFonts w:asciiTheme="majorHAnsi" w:hAnsiTheme="majorHAnsi" w:cs="Arial"/>
                <w:bCs/>
                <w:spacing w:val="-2"/>
                <w:sz w:val="18"/>
                <w:szCs w:val="18"/>
              </w:rPr>
              <w:t>m</w:t>
            </w:r>
            <w:r>
              <w:rPr>
                <w:rFonts w:asciiTheme="majorHAnsi" w:hAnsiTheme="majorHAnsi" w:cs="Arial"/>
                <w:bCs/>
                <w:sz w:val="18"/>
                <w:szCs w:val="18"/>
              </w:rPr>
              <w:t>ber</w:t>
            </w:r>
            <w:r>
              <w:rPr>
                <w:rFonts w:asciiTheme="majorHAnsi" w:hAnsiTheme="majorHAnsi" w:cs="Arial"/>
                <w:bCs/>
                <w:spacing w:val="-9"/>
                <w:sz w:val="18"/>
                <w:szCs w:val="18"/>
              </w:rPr>
              <w:t>. R</w:t>
            </w:r>
            <w:r>
              <w:rPr>
                <w:rFonts w:asciiTheme="majorHAnsi" w:hAnsiTheme="majorHAnsi" w:cs="Arial"/>
                <w:bCs/>
                <w:sz w:val="18"/>
                <w:szCs w:val="18"/>
              </w:rPr>
              <w:t>eported</w:t>
            </w:r>
            <w:r>
              <w:rPr>
                <w:rFonts w:asciiTheme="majorHAnsi" w:hAnsiTheme="majorHAnsi" w:cs="Arial"/>
                <w:bCs/>
                <w:spacing w:val="-7"/>
                <w:sz w:val="18"/>
                <w:szCs w:val="18"/>
              </w:rPr>
              <w:t xml:space="preserve"> </w:t>
            </w:r>
            <w:r>
              <w:rPr>
                <w:rFonts w:asciiTheme="majorHAnsi" w:hAnsiTheme="majorHAnsi" w:cs="Arial"/>
                <w:bCs/>
                <w:sz w:val="18"/>
                <w:szCs w:val="18"/>
              </w:rPr>
              <w:t>by The</w:t>
            </w:r>
            <w:r>
              <w:rPr>
                <w:rFonts w:asciiTheme="majorHAnsi" w:hAnsiTheme="majorHAnsi" w:cs="Arial"/>
                <w:bCs/>
                <w:spacing w:val="-3"/>
                <w:sz w:val="18"/>
                <w:szCs w:val="18"/>
              </w:rPr>
              <w:t xml:space="preserve"> </w:t>
            </w:r>
            <w:r>
              <w:rPr>
                <w:rFonts w:asciiTheme="majorHAnsi" w:hAnsiTheme="majorHAnsi" w:cs="Arial"/>
                <w:bCs/>
                <w:sz w:val="18"/>
                <w:szCs w:val="18"/>
              </w:rPr>
              <w:t>Press</w:t>
            </w:r>
            <w:r>
              <w:rPr>
                <w:rFonts w:asciiTheme="majorHAnsi" w:hAnsiTheme="majorHAnsi" w:cs="Arial"/>
                <w:bCs/>
                <w:spacing w:val="-5"/>
                <w:sz w:val="18"/>
                <w:szCs w:val="18"/>
              </w:rPr>
              <w:t xml:space="preserve"> </w:t>
            </w:r>
            <w:r>
              <w:rPr>
                <w:rFonts w:asciiTheme="majorHAnsi" w:hAnsiTheme="majorHAnsi" w:cs="Arial"/>
                <w:bCs/>
                <w:sz w:val="18"/>
                <w:szCs w:val="18"/>
              </w:rPr>
              <w:t>Enterprise</w:t>
            </w:r>
            <w:r w:rsidR="002E5F00">
              <w:rPr>
                <w:rFonts w:asciiTheme="majorHAnsi" w:hAnsiTheme="majorHAnsi" w:cs="Arial"/>
                <w:bCs/>
                <w:sz w:val="18"/>
                <w:szCs w:val="18"/>
              </w:rPr>
              <w:t>.</w:t>
            </w:r>
          </w:p>
        </w:tc>
      </w:tr>
      <w:tr w:rsidR="008A7B36" w14:paraId="0F63EB23" w14:textId="77777777" w:rsidTr="006E5FEA">
        <w:trPr>
          <w:trHeight w:hRule="exact" w:val="360"/>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6F6A39EB" w14:textId="751229FA"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1996</w:t>
            </w:r>
            <w:r w:rsidR="00DD033C">
              <w:rPr>
                <w:rFonts w:asciiTheme="majorHAnsi" w:hAnsiTheme="majorHAnsi" w:cs="Arial"/>
                <w:bCs/>
                <w:sz w:val="18"/>
                <w:szCs w:val="18"/>
              </w:rPr>
              <w:t>*</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593CDFD6" w14:textId="381EB676" w:rsidR="008A7B36" w:rsidRDefault="008A7B36">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S</w:t>
            </w:r>
            <w:r>
              <w:rPr>
                <w:rFonts w:asciiTheme="majorHAnsi" w:hAnsiTheme="majorHAnsi" w:cs="Arial"/>
                <w:bCs/>
                <w:spacing w:val="-2"/>
                <w:sz w:val="18"/>
                <w:szCs w:val="18"/>
              </w:rPr>
              <w:t>m</w:t>
            </w:r>
            <w:r>
              <w:rPr>
                <w:rFonts w:asciiTheme="majorHAnsi" w:hAnsiTheme="majorHAnsi" w:cs="Arial"/>
                <w:bCs/>
                <w:sz w:val="18"/>
                <w:szCs w:val="18"/>
              </w:rPr>
              <w:t>all</w:t>
            </w:r>
            <w:r>
              <w:rPr>
                <w:rFonts w:asciiTheme="majorHAnsi" w:hAnsiTheme="majorHAnsi" w:cs="Arial"/>
                <w:bCs/>
                <w:spacing w:val="-5"/>
                <w:sz w:val="18"/>
                <w:szCs w:val="18"/>
              </w:rPr>
              <w:t xml:space="preserve"> </w:t>
            </w:r>
            <w:r>
              <w:rPr>
                <w:rFonts w:asciiTheme="majorHAnsi" w:hAnsiTheme="majorHAnsi" w:cs="Arial"/>
                <w:bCs/>
                <w:sz w:val="18"/>
                <w:szCs w:val="18"/>
              </w:rPr>
              <w:t>fish</w:t>
            </w:r>
            <w:r>
              <w:rPr>
                <w:rFonts w:asciiTheme="majorHAnsi" w:hAnsiTheme="majorHAnsi" w:cs="Arial"/>
                <w:bCs/>
                <w:spacing w:val="-3"/>
                <w:sz w:val="18"/>
                <w:szCs w:val="18"/>
              </w:rPr>
              <w:t xml:space="preserve"> </w:t>
            </w:r>
            <w:r>
              <w:rPr>
                <w:rFonts w:asciiTheme="majorHAnsi" w:hAnsiTheme="majorHAnsi" w:cs="Arial"/>
                <w:bCs/>
                <w:sz w:val="18"/>
                <w:szCs w:val="18"/>
              </w:rPr>
              <w:t>die-off</w:t>
            </w:r>
            <w:r>
              <w:rPr>
                <w:rFonts w:asciiTheme="majorHAnsi" w:hAnsiTheme="majorHAnsi" w:cs="Arial"/>
                <w:bCs/>
                <w:spacing w:val="-6"/>
                <w:sz w:val="18"/>
                <w:szCs w:val="18"/>
              </w:rPr>
              <w:t xml:space="preserve"> </w:t>
            </w:r>
            <w:r>
              <w:rPr>
                <w:rFonts w:asciiTheme="majorHAnsi" w:hAnsiTheme="majorHAnsi" w:cs="Arial"/>
                <w:bCs/>
                <w:sz w:val="18"/>
                <w:szCs w:val="18"/>
              </w:rPr>
              <w:t>in</w:t>
            </w:r>
            <w:r>
              <w:rPr>
                <w:rFonts w:asciiTheme="majorHAnsi" w:hAnsiTheme="majorHAnsi" w:cs="Arial"/>
                <w:bCs/>
                <w:spacing w:val="-2"/>
                <w:sz w:val="18"/>
                <w:szCs w:val="18"/>
              </w:rPr>
              <w:t xml:space="preserve"> </w:t>
            </w:r>
            <w:r>
              <w:rPr>
                <w:rFonts w:asciiTheme="majorHAnsi" w:hAnsiTheme="majorHAnsi" w:cs="Arial"/>
                <w:bCs/>
                <w:sz w:val="18"/>
                <w:szCs w:val="18"/>
              </w:rPr>
              <w:t>August</w:t>
            </w:r>
            <w:r>
              <w:rPr>
                <w:rFonts w:asciiTheme="majorHAnsi" w:hAnsiTheme="majorHAnsi" w:cs="Arial"/>
                <w:bCs/>
                <w:spacing w:val="-6"/>
                <w:sz w:val="18"/>
                <w:szCs w:val="18"/>
              </w:rPr>
              <w:t>. R</w:t>
            </w:r>
            <w:r>
              <w:rPr>
                <w:rFonts w:asciiTheme="majorHAnsi" w:hAnsiTheme="majorHAnsi" w:cs="Arial"/>
                <w:bCs/>
                <w:sz w:val="18"/>
                <w:szCs w:val="18"/>
              </w:rPr>
              <w:t>eported</w:t>
            </w:r>
            <w:r>
              <w:rPr>
                <w:rFonts w:asciiTheme="majorHAnsi" w:hAnsiTheme="majorHAnsi" w:cs="Arial"/>
                <w:bCs/>
                <w:spacing w:val="-7"/>
                <w:sz w:val="18"/>
                <w:szCs w:val="18"/>
              </w:rPr>
              <w:t xml:space="preserve"> </w:t>
            </w:r>
            <w:r>
              <w:rPr>
                <w:rFonts w:asciiTheme="majorHAnsi" w:hAnsiTheme="majorHAnsi" w:cs="Arial"/>
                <w:bCs/>
                <w:sz w:val="18"/>
                <w:szCs w:val="18"/>
              </w:rPr>
              <w:t>by The</w:t>
            </w:r>
            <w:r>
              <w:rPr>
                <w:rFonts w:asciiTheme="majorHAnsi" w:hAnsiTheme="majorHAnsi" w:cs="Arial"/>
                <w:bCs/>
                <w:spacing w:val="-3"/>
                <w:sz w:val="18"/>
                <w:szCs w:val="18"/>
              </w:rPr>
              <w:t xml:space="preserve"> </w:t>
            </w:r>
            <w:r>
              <w:rPr>
                <w:rFonts w:asciiTheme="majorHAnsi" w:hAnsiTheme="majorHAnsi" w:cs="Arial"/>
                <w:bCs/>
                <w:sz w:val="18"/>
                <w:szCs w:val="18"/>
              </w:rPr>
              <w:t>Press</w:t>
            </w:r>
            <w:r>
              <w:rPr>
                <w:rFonts w:asciiTheme="majorHAnsi" w:hAnsiTheme="majorHAnsi" w:cs="Arial"/>
                <w:bCs/>
                <w:spacing w:val="-5"/>
                <w:sz w:val="18"/>
                <w:szCs w:val="18"/>
              </w:rPr>
              <w:t xml:space="preserve"> </w:t>
            </w:r>
            <w:r>
              <w:rPr>
                <w:rFonts w:asciiTheme="majorHAnsi" w:hAnsiTheme="majorHAnsi" w:cs="Arial"/>
                <w:bCs/>
                <w:sz w:val="18"/>
                <w:szCs w:val="18"/>
              </w:rPr>
              <w:t>Enterprise</w:t>
            </w:r>
            <w:r w:rsidR="002E5F00">
              <w:rPr>
                <w:rFonts w:asciiTheme="majorHAnsi" w:hAnsiTheme="majorHAnsi" w:cs="Arial"/>
                <w:bCs/>
                <w:sz w:val="18"/>
                <w:szCs w:val="18"/>
              </w:rPr>
              <w:t>.</w:t>
            </w:r>
          </w:p>
        </w:tc>
      </w:tr>
      <w:tr w:rsidR="008A7B36" w14:paraId="3E9DE32F" w14:textId="77777777" w:rsidTr="006E5FEA">
        <w:trPr>
          <w:trHeight w:hRule="exact" w:val="360"/>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074061C1" w14:textId="0266E478"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1997</w:t>
            </w:r>
            <w:r w:rsidR="00DD033C">
              <w:rPr>
                <w:rFonts w:asciiTheme="majorHAnsi" w:hAnsiTheme="majorHAnsi" w:cs="Arial"/>
                <w:bCs/>
                <w:sz w:val="18"/>
                <w:szCs w:val="18"/>
              </w:rPr>
              <w:t>*</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4BF2D9E4" w14:textId="05480CC6" w:rsidR="008A7B36" w:rsidRDefault="008A7B36">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7 tons</w:t>
            </w:r>
            <w:r>
              <w:rPr>
                <w:rFonts w:asciiTheme="majorHAnsi" w:hAnsiTheme="majorHAnsi" w:cs="Arial"/>
                <w:bCs/>
                <w:spacing w:val="-3"/>
                <w:sz w:val="18"/>
                <w:szCs w:val="18"/>
              </w:rPr>
              <w:t xml:space="preserve"> </w:t>
            </w:r>
            <w:r>
              <w:rPr>
                <w:rFonts w:asciiTheme="majorHAnsi" w:hAnsiTheme="majorHAnsi" w:cs="Arial"/>
                <w:bCs/>
                <w:sz w:val="18"/>
                <w:szCs w:val="18"/>
              </w:rPr>
              <w:t>of</w:t>
            </w:r>
            <w:r>
              <w:rPr>
                <w:rFonts w:asciiTheme="majorHAnsi" w:hAnsiTheme="majorHAnsi" w:cs="Arial"/>
                <w:bCs/>
                <w:spacing w:val="-1"/>
                <w:sz w:val="18"/>
                <w:szCs w:val="18"/>
              </w:rPr>
              <w:t xml:space="preserve"> </w:t>
            </w:r>
            <w:r>
              <w:rPr>
                <w:rFonts w:asciiTheme="majorHAnsi" w:hAnsiTheme="majorHAnsi" w:cs="Arial"/>
                <w:bCs/>
                <w:sz w:val="18"/>
                <w:szCs w:val="18"/>
              </w:rPr>
              <w:t>shad</w:t>
            </w:r>
            <w:r>
              <w:rPr>
                <w:rFonts w:asciiTheme="majorHAnsi" w:hAnsiTheme="majorHAnsi" w:cs="Arial"/>
                <w:bCs/>
                <w:spacing w:val="-3"/>
                <w:sz w:val="18"/>
                <w:szCs w:val="18"/>
              </w:rPr>
              <w:t xml:space="preserve"> </w:t>
            </w:r>
            <w:r>
              <w:rPr>
                <w:rFonts w:asciiTheme="majorHAnsi" w:hAnsiTheme="majorHAnsi" w:cs="Arial"/>
                <w:bCs/>
                <w:sz w:val="18"/>
                <w:szCs w:val="18"/>
              </w:rPr>
              <w:t>died</w:t>
            </w:r>
            <w:r>
              <w:rPr>
                <w:rFonts w:asciiTheme="majorHAnsi" w:hAnsiTheme="majorHAnsi" w:cs="Arial"/>
                <w:bCs/>
                <w:spacing w:val="-3"/>
                <w:sz w:val="18"/>
                <w:szCs w:val="18"/>
              </w:rPr>
              <w:t xml:space="preserve"> </w:t>
            </w:r>
            <w:r>
              <w:rPr>
                <w:rFonts w:asciiTheme="majorHAnsi" w:hAnsiTheme="majorHAnsi" w:cs="Arial"/>
                <w:bCs/>
                <w:sz w:val="18"/>
                <w:szCs w:val="18"/>
              </w:rPr>
              <w:t>of</w:t>
            </w:r>
            <w:r>
              <w:rPr>
                <w:rFonts w:asciiTheme="majorHAnsi" w:hAnsiTheme="majorHAnsi" w:cs="Arial"/>
                <w:bCs/>
                <w:spacing w:val="-1"/>
                <w:sz w:val="18"/>
                <w:szCs w:val="18"/>
              </w:rPr>
              <w:t xml:space="preserve"> </w:t>
            </w:r>
            <w:r>
              <w:rPr>
                <w:rFonts w:asciiTheme="majorHAnsi" w:hAnsiTheme="majorHAnsi" w:cs="Arial"/>
                <w:bCs/>
                <w:sz w:val="18"/>
                <w:szCs w:val="18"/>
              </w:rPr>
              <w:t>ox</w:t>
            </w:r>
            <w:r>
              <w:rPr>
                <w:rFonts w:asciiTheme="majorHAnsi" w:hAnsiTheme="majorHAnsi" w:cs="Arial"/>
                <w:bCs/>
                <w:spacing w:val="2"/>
                <w:sz w:val="18"/>
                <w:szCs w:val="18"/>
              </w:rPr>
              <w:t>y</w:t>
            </w:r>
            <w:r>
              <w:rPr>
                <w:rFonts w:asciiTheme="majorHAnsi" w:hAnsiTheme="majorHAnsi" w:cs="Arial"/>
                <w:bCs/>
                <w:sz w:val="18"/>
                <w:szCs w:val="18"/>
              </w:rPr>
              <w:t>gen</w:t>
            </w:r>
            <w:r>
              <w:rPr>
                <w:rFonts w:asciiTheme="majorHAnsi" w:hAnsiTheme="majorHAnsi" w:cs="Arial"/>
                <w:bCs/>
                <w:spacing w:val="-5"/>
                <w:sz w:val="18"/>
                <w:szCs w:val="18"/>
              </w:rPr>
              <w:t xml:space="preserve"> </w:t>
            </w:r>
            <w:r>
              <w:rPr>
                <w:rFonts w:asciiTheme="majorHAnsi" w:hAnsiTheme="majorHAnsi" w:cs="Arial"/>
                <w:bCs/>
                <w:sz w:val="18"/>
                <w:szCs w:val="18"/>
              </w:rPr>
              <w:t>deplet</w:t>
            </w:r>
            <w:r>
              <w:rPr>
                <w:rFonts w:asciiTheme="majorHAnsi" w:hAnsiTheme="majorHAnsi" w:cs="Arial"/>
                <w:bCs/>
                <w:spacing w:val="-1"/>
                <w:sz w:val="18"/>
                <w:szCs w:val="18"/>
              </w:rPr>
              <w:t>i</w:t>
            </w:r>
            <w:r>
              <w:rPr>
                <w:rFonts w:asciiTheme="majorHAnsi" w:hAnsiTheme="majorHAnsi" w:cs="Arial"/>
                <w:bCs/>
                <w:sz w:val="18"/>
                <w:szCs w:val="18"/>
              </w:rPr>
              <w:t>on</w:t>
            </w:r>
            <w:r>
              <w:rPr>
                <w:rFonts w:asciiTheme="majorHAnsi" w:hAnsiTheme="majorHAnsi" w:cs="Arial"/>
                <w:bCs/>
                <w:spacing w:val="-8"/>
                <w:sz w:val="18"/>
                <w:szCs w:val="18"/>
              </w:rPr>
              <w:t xml:space="preserve"> </w:t>
            </w:r>
            <w:r>
              <w:rPr>
                <w:rFonts w:asciiTheme="majorHAnsi" w:hAnsiTheme="majorHAnsi" w:cs="Arial"/>
                <w:bCs/>
                <w:sz w:val="18"/>
                <w:szCs w:val="18"/>
              </w:rPr>
              <w:t>in</w:t>
            </w:r>
            <w:r>
              <w:rPr>
                <w:rFonts w:asciiTheme="majorHAnsi" w:hAnsiTheme="majorHAnsi" w:cs="Arial"/>
                <w:bCs/>
                <w:spacing w:val="-2"/>
                <w:sz w:val="18"/>
                <w:szCs w:val="18"/>
              </w:rPr>
              <w:t xml:space="preserve"> </w:t>
            </w:r>
            <w:r>
              <w:rPr>
                <w:rFonts w:asciiTheme="majorHAnsi" w:hAnsiTheme="majorHAnsi" w:cs="Arial"/>
                <w:bCs/>
                <w:sz w:val="18"/>
                <w:szCs w:val="18"/>
              </w:rPr>
              <w:t>April</w:t>
            </w:r>
            <w:r>
              <w:rPr>
                <w:rFonts w:asciiTheme="majorHAnsi" w:hAnsiTheme="majorHAnsi" w:cs="Arial"/>
                <w:bCs/>
                <w:spacing w:val="-5"/>
                <w:sz w:val="18"/>
                <w:szCs w:val="18"/>
              </w:rPr>
              <w:t>. R</w:t>
            </w:r>
            <w:r>
              <w:rPr>
                <w:rFonts w:asciiTheme="majorHAnsi" w:hAnsiTheme="majorHAnsi" w:cs="Arial"/>
                <w:bCs/>
                <w:sz w:val="18"/>
                <w:szCs w:val="18"/>
              </w:rPr>
              <w:t>eported</w:t>
            </w:r>
            <w:r>
              <w:rPr>
                <w:rFonts w:asciiTheme="majorHAnsi" w:hAnsiTheme="majorHAnsi" w:cs="Arial"/>
                <w:bCs/>
                <w:spacing w:val="-7"/>
                <w:sz w:val="18"/>
                <w:szCs w:val="18"/>
              </w:rPr>
              <w:t xml:space="preserve"> </w:t>
            </w:r>
            <w:r>
              <w:rPr>
                <w:rFonts w:asciiTheme="majorHAnsi" w:hAnsiTheme="majorHAnsi" w:cs="Arial"/>
                <w:bCs/>
                <w:sz w:val="18"/>
                <w:szCs w:val="18"/>
              </w:rPr>
              <w:t>by The</w:t>
            </w:r>
            <w:r>
              <w:rPr>
                <w:rFonts w:asciiTheme="majorHAnsi" w:hAnsiTheme="majorHAnsi" w:cs="Arial"/>
                <w:bCs/>
                <w:spacing w:val="-3"/>
                <w:sz w:val="18"/>
                <w:szCs w:val="18"/>
              </w:rPr>
              <w:t xml:space="preserve"> </w:t>
            </w:r>
            <w:r>
              <w:rPr>
                <w:rFonts w:asciiTheme="majorHAnsi" w:hAnsiTheme="majorHAnsi" w:cs="Arial"/>
                <w:bCs/>
                <w:sz w:val="18"/>
                <w:szCs w:val="18"/>
              </w:rPr>
              <w:t>Press</w:t>
            </w:r>
            <w:r>
              <w:rPr>
                <w:rFonts w:asciiTheme="majorHAnsi" w:hAnsiTheme="majorHAnsi" w:cs="Arial"/>
                <w:bCs/>
                <w:spacing w:val="-5"/>
                <w:sz w:val="18"/>
                <w:szCs w:val="18"/>
              </w:rPr>
              <w:t xml:space="preserve"> </w:t>
            </w:r>
            <w:r>
              <w:rPr>
                <w:rFonts w:asciiTheme="majorHAnsi" w:hAnsiTheme="majorHAnsi" w:cs="Arial"/>
                <w:bCs/>
                <w:sz w:val="18"/>
                <w:szCs w:val="18"/>
              </w:rPr>
              <w:t>Enterprise</w:t>
            </w:r>
            <w:r w:rsidR="002E5F00">
              <w:rPr>
                <w:rFonts w:asciiTheme="majorHAnsi" w:hAnsiTheme="majorHAnsi" w:cs="Arial"/>
                <w:bCs/>
                <w:sz w:val="18"/>
                <w:szCs w:val="18"/>
              </w:rPr>
              <w:t>.</w:t>
            </w:r>
          </w:p>
        </w:tc>
      </w:tr>
      <w:tr w:rsidR="008A7B36" w14:paraId="701CDDB0" w14:textId="77777777" w:rsidTr="006E5FEA">
        <w:trPr>
          <w:trHeight w:hRule="exact" w:val="360"/>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4A21565E" w14:textId="04531A05"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1998</w:t>
            </w:r>
            <w:r w:rsidR="00DD033C">
              <w:rPr>
                <w:rFonts w:asciiTheme="majorHAnsi" w:hAnsiTheme="majorHAnsi" w:cs="Arial"/>
                <w:bCs/>
                <w:sz w:val="18"/>
                <w:szCs w:val="18"/>
              </w:rPr>
              <w:t>*</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7BFB3B3F" w14:textId="77AEBAFA" w:rsidR="008A7B36" w:rsidRDefault="008A7B36">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240</w:t>
            </w:r>
            <w:r>
              <w:rPr>
                <w:rFonts w:asciiTheme="majorHAnsi" w:hAnsiTheme="majorHAnsi" w:cs="Arial"/>
                <w:bCs/>
                <w:spacing w:val="-3"/>
                <w:sz w:val="18"/>
                <w:szCs w:val="18"/>
              </w:rPr>
              <w:t xml:space="preserve"> </w:t>
            </w:r>
            <w:r>
              <w:rPr>
                <w:rFonts w:asciiTheme="majorHAnsi" w:hAnsiTheme="majorHAnsi" w:cs="Arial"/>
                <w:bCs/>
                <w:sz w:val="18"/>
                <w:szCs w:val="18"/>
              </w:rPr>
              <w:t>ton</w:t>
            </w:r>
            <w:r>
              <w:rPr>
                <w:rFonts w:asciiTheme="majorHAnsi" w:hAnsiTheme="majorHAnsi" w:cs="Arial"/>
                <w:bCs/>
                <w:spacing w:val="-4"/>
                <w:sz w:val="18"/>
                <w:szCs w:val="18"/>
              </w:rPr>
              <w:t xml:space="preserve"> </w:t>
            </w:r>
            <w:r>
              <w:rPr>
                <w:rFonts w:asciiTheme="majorHAnsi" w:hAnsiTheme="majorHAnsi" w:cs="Arial"/>
                <w:bCs/>
                <w:sz w:val="18"/>
                <w:szCs w:val="18"/>
              </w:rPr>
              <w:t>fish</w:t>
            </w:r>
            <w:r>
              <w:rPr>
                <w:rFonts w:asciiTheme="majorHAnsi" w:hAnsiTheme="majorHAnsi" w:cs="Arial"/>
                <w:bCs/>
                <w:spacing w:val="-3"/>
                <w:sz w:val="18"/>
                <w:szCs w:val="18"/>
              </w:rPr>
              <w:t xml:space="preserve"> </w:t>
            </w:r>
            <w:r>
              <w:rPr>
                <w:rFonts w:asciiTheme="majorHAnsi" w:hAnsiTheme="majorHAnsi" w:cs="Arial"/>
                <w:bCs/>
                <w:sz w:val="18"/>
                <w:szCs w:val="18"/>
              </w:rPr>
              <w:t>kill</w:t>
            </w:r>
            <w:r>
              <w:rPr>
                <w:rFonts w:asciiTheme="majorHAnsi" w:hAnsiTheme="majorHAnsi" w:cs="Arial"/>
                <w:bCs/>
                <w:spacing w:val="-3"/>
                <w:sz w:val="18"/>
                <w:szCs w:val="18"/>
              </w:rPr>
              <w:t xml:space="preserve"> (threadfin shad) November 11 associated with low DO. </w:t>
            </w:r>
            <w:r>
              <w:rPr>
                <w:rFonts w:asciiTheme="majorHAnsi" w:hAnsiTheme="majorHAnsi" w:cs="Arial"/>
                <w:bCs/>
                <w:sz w:val="18"/>
                <w:szCs w:val="18"/>
              </w:rPr>
              <w:t>Reported</w:t>
            </w:r>
            <w:r>
              <w:rPr>
                <w:rFonts w:asciiTheme="majorHAnsi" w:hAnsiTheme="majorHAnsi" w:cs="Arial"/>
                <w:bCs/>
                <w:spacing w:val="-7"/>
                <w:sz w:val="18"/>
                <w:szCs w:val="18"/>
              </w:rPr>
              <w:t xml:space="preserve"> </w:t>
            </w:r>
            <w:r>
              <w:rPr>
                <w:rFonts w:asciiTheme="majorHAnsi" w:hAnsiTheme="majorHAnsi" w:cs="Arial"/>
                <w:bCs/>
                <w:sz w:val="18"/>
                <w:szCs w:val="18"/>
              </w:rPr>
              <w:t>by The</w:t>
            </w:r>
            <w:r>
              <w:rPr>
                <w:rFonts w:asciiTheme="majorHAnsi" w:hAnsiTheme="majorHAnsi" w:cs="Arial"/>
                <w:bCs/>
                <w:spacing w:val="-3"/>
                <w:sz w:val="18"/>
                <w:szCs w:val="18"/>
              </w:rPr>
              <w:t xml:space="preserve"> </w:t>
            </w:r>
            <w:r>
              <w:rPr>
                <w:rFonts w:asciiTheme="majorHAnsi" w:hAnsiTheme="majorHAnsi" w:cs="Arial"/>
                <w:bCs/>
                <w:sz w:val="18"/>
                <w:szCs w:val="18"/>
              </w:rPr>
              <w:t>Press</w:t>
            </w:r>
            <w:r>
              <w:rPr>
                <w:rFonts w:asciiTheme="majorHAnsi" w:hAnsiTheme="majorHAnsi" w:cs="Arial"/>
                <w:bCs/>
                <w:spacing w:val="-5"/>
                <w:sz w:val="18"/>
                <w:szCs w:val="18"/>
              </w:rPr>
              <w:t xml:space="preserve"> </w:t>
            </w:r>
            <w:r>
              <w:rPr>
                <w:rFonts w:asciiTheme="majorHAnsi" w:hAnsiTheme="majorHAnsi" w:cs="Arial"/>
                <w:bCs/>
                <w:sz w:val="18"/>
                <w:szCs w:val="18"/>
              </w:rPr>
              <w:t>Enterprise</w:t>
            </w:r>
            <w:r w:rsidR="002E5F00">
              <w:rPr>
                <w:rFonts w:asciiTheme="majorHAnsi" w:hAnsiTheme="majorHAnsi" w:cs="Arial"/>
                <w:bCs/>
                <w:sz w:val="18"/>
                <w:szCs w:val="18"/>
              </w:rPr>
              <w:t>.</w:t>
            </w:r>
          </w:p>
        </w:tc>
      </w:tr>
      <w:tr w:rsidR="008A7B36" w14:paraId="6183D752" w14:textId="77777777" w:rsidTr="006E5FEA">
        <w:trPr>
          <w:trHeight w:hRule="exact" w:val="360"/>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1E71A83E" w14:textId="77777777"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2001</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09501D61" w14:textId="49F92FE2" w:rsidR="008A7B36" w:rsidRDefault="008A7B36">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Die off of carp noted in August, volume unspecified. Reported by LESJWA (2002)</w:t>
            </w:r>
            <w:r w:rsidR="002E5F00">
              <w:rPr>
                <w:rFonts w:asciiTheme="majorHAnsi" w:hAnsiTheme="majorHAnsi" w:cs="Arial"/>
                <w:bCs/>
                <w:sz w:val="18"/>
                <w:szCs w:val="18"/>
              </w:rPr>
              <w:t>.</w:t>
            </w:r>
          </w:p>
        </w:tc>
      </w:tr>
      <w:tr w:rsidR="008A7B36" w14:paraId="4119AFD3" w14:textId="77777777" w:rsidTr="006E5FEA">
        <w:trPr>
          <w:trHeight w:hRule="exact" w:val="442"/>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19E850C3" w14:textId="0BA7CAF2"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2002</w:t>
            </w:r>
            <w:r w:rsidR="00DD033C">
              <w:rPr>
                <w:rFonts w:asciiTheme="majorHAnsi" w:hAnsiTheme="majorHAnsi" w:cs="Arial"/>
                <w:bCs/>
                <w:sz w:val="18"/>
                <w:szCs w:val="18"/>
              </w:rPr>
              <w:t>*</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006F18DE" w14:textId="77777777" w:rsidR="008A7B36" w:rsidRDefault="008A7B36">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100</w:t>
            </w:r>
            <w:r>
              <w:rPr>
                <w:rFonts w:asciiTheme="majorHAnsi" w:hAnsiTheme="majorHAnsi" w:cs="Arial"/>
                <w:bCs/>
                <w:spacing w:val="-3"/>
                <w:sz w:val="18"/>
                <w:szCs w:val="18"/>
              </w:rPr>
              <w:t xml:space="preserve"> </w:t>
            </w:r>
            <w:r>
              <w:rPr>
                <w:rFonts w:asciiTheme="majorHAnsi" w:hAnsiTheme="majorHAnsi" w:cs="Arial"/>
                <w:bCs/>
                <w:sz w:val="18"/>
                <w:szCs w:val="18"/>
              </w:rPr>
              <w:t>ton</w:t>
            </w:r>
            <w:r>
              <w:rPr>
                <w:rFonts w:asciiTheme="majorHAnsi" w:hAnsiTheme="majorHAnsi" w:cs="Arial"/>
                <w:bCs/>
                <w:spacing w:val="-4"/>
                <w:sz w:val="18"/>
                <w:szCs w:val="18"/>
              </w:rPr>
              <w:t xml:space="preserve"> </w:t>
            </w:r>
            <w:r>
              <w:rPr>
                <w:rFonts w:asciiTheme="majorHAnsi" w:hAnsiTheme="majorHAnsi" w:cs="Arial"/>
                <w:bCs/>
                <w:sz w:val="18"/>
                <w:szCs w:val="18"/>
              </w:rPr>
              <w:t>of</w:t>
            </w:r>
            <w:r>
              <w:rPr>
                <w:rFonts w:asciiTheme="majorHAnsi" w:hAnsiTheme="majorHAnsi" w:cs="Arial"/>
                <w:bCs/>
                <w:spacing w:val="-2"/>
                <w:sz w:val="18"/>
                <w:szCs w:val="18"/>
              </w:rPr>
              <w:t xml:space="preserve"> </w:t>
            </w:r>
            <w:r>
              <w:rPr>
                <w:rFonts w:asciiTheme="majorHAnsi" w:hAnsiTheme="majorHAnsi" w:cs="Arial"/>
                <w:bCs/>
                <w:sz w:val="18"/>
                <w:szCs w:val="18"/>
              </w:rPr>
              <w:t>fish</w:t>
            </w:r>
            <w:r>
              <w:rPr>
                <w:rFonts w:asciiTheme="majorHAnsi" w:hAnsiTheme="majorHAnsi" w:cs="Arial"/>
                <w:bCs/>
                <w:spacing w:val="-3"/>
                <w:sz w:val="18"/>
                <w:szCs w:val="18"/>
              </w:rPr>
              <w:t xml:space="preserve"> </w:t>
            </w:r>
            <w:r>
              <w:rPr>
                <w:rFonts w:asciiTheme="majorHAnsi" w:hAnsiTheme="majorHAnsi" w:cs="Arial"/>
                <w:bCs/>
                <w:sz w:val="18"/>
                <w:szCs w:val="18"/>
              </w:rPr>
              <w:t>kill</w:t>
            </w:r>
            <w:r>
              <w:rPr>
                <w:rFonts w:asciiTheme="majorHAnsi" w:hAnsiTheme="majorHAnsi" w:cs="Arial"/>
                <w:bCs/>
                <w:spacing w:val="-3"/>
                <w:sz w:val="18"/>
                <w:szCs w:val="18"/>
              </w:rPr>
              <w:t xml:space="preserve"> (primarily carp) August 22 associated with low DO.  R</w:t>
            </w:r>
            <w:r>
              <w:rPr>
                <w:rFonts w:asciiTheme="majorHAnsi" w:hAnsiTheme="majorHAnsi" w:cs="Arial"/>
                <w:bCs/>
                <w:sz w:val="18"/>
                <w:szCs w:val="18"/>
              </w:rPr>
              <w:t>eported</w:t>
            </w:r>
            <w:r>
              <w:rPr>
                <w:rFonts w:asciiTheme="majorHAnsi" w:hAnsiTheme="majorHAnsi" w:cs="Arial"/>
                <w:bCs/>
                <w:spacing w:val="-7"/>
                <w:sz w:val="18"/>
                <w:szCs w:val="18"/>
              </w:rPr>
              <w:t xml:space="preserve"> </w:t>
            </w:r>
            <w:r>
              <w:rPr>
                <w:rFonts w:asciiTheme="majorHAnsi" w:hAnsiTheme="majorHAnsi" w:cs="Arial"/>
                <w:bCs/>
                <w:sz w:val="18"/>
                <w:szCs w:val="18"/>
              </w:rPr>
              <w:t>by The</w:t>
            </w:r>
            <w:r>
              <w:rPr>
                <w:rFonts w:asciiTheme="majorHAnsi" w:hAnsiTheme="majorHAnsi" w:cs="Arial"/>
                <w:bCs/>
                <w:spacing w:val="-3"/>
                <w:sz w:val="18"/>
                <w:szCs w:val="18"/>
              </w:rPr>
              <w:t xml:space="preserve"> </w:t>
            </w:r>
            <w:r>
              <w:rPr>
                <w:rFonts w:asciiTheme="majorHAnsi" w:hAnsiTheme="majorHAnsi" w:cs="Arial"/>
                <w:bCs/>
                <w:sz w:val="18"/>
                <w:szCs w:val="18"/>
              </w:rPr>
              <w:t>Press</w:t>
            </w:r>
            <w:r>
              <w:rPr>
                <w:rFonts w:asciiTheme="majorHAnsi" w:hAnsiTheme="majorHAnsi" w:cs="Arial"/>
                <w:bCs/>
                <w:spacing w:val="-5"/>
                <w:sz w:val="18"/>
                <w:szCs w:val="18"/>
              </w:rPr>
              <w:t xml:space="preserve"> </w:t>
            </w:r>
            <w:r>
              <w:rPr>
                <w:rFonts w:asciiTheme="majorHAnsi" w:hAnsiTheme="majorHAnsi" w:cs="Arial"/>
                <w:bCs/>
                <w:sz w:val="18"/>
                <w:szCs w:val="18"/>
              </w:rPr>
              <w:t>Enterprise and North County Times.</w:t>
            </w:r>
          </w:p>
        </w:tc>
      </w:tr>
      <w:tr w:rsidR="008A7B36" w14:paraId="4C2D37A0" w14:textId="77777777" w:rsidTr="006E5FEA">
        <w:trPr>
          <w:trHeight w:hRule="exact" w:val="550"/>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117B0DD2" w14:textId="77777777"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2009</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38CDD9E7" w14:textId="2438C395" w:rsidR="008A7B36" w:rsidRDefault="008A7B36" w:rsidP="002E5F00">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 xml:space="preserve">Moderate to large fish kill (estimate of 500,000 shad and 6,000 larger fish), associated with high temperatures and low DO. July 27, 2009. Reported by the City of Lake Elsinore and the San Diego union Tribune. </w:t>
            </w:r>
          </w:p>
        </w:tc>
      </w:tr>
      <w:tr w:rsidR="008A7B36" w14:paraId="70DCF248" w14:textId="77777777" w:rsidTr="006E5FEA">
        <w:trPr>
          <w:trHeight w:hRule="exact" w:val="360"/>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7DBBE49D" w14:textId="77777777"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2012</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2C3E6607" w14:textId="77777777" w:rsidR="008A7B36" w:rsidRDefault="008A7B36">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 xml:space="preserve">Minor fish kill (threadfin shad) April 28. Reported by the </w:t>
            </w:r>
            <w:r>
              <w:rPr>
                <w:rFonts w:asciiTheme="majorHAnsi" w:hAnsiTheme="majorHAnsi" w:cs="Helvetica"/>
                <w:color w:val="333333"/>
                <w:sz w:val="18"/>
                <w:szCs w:val="18"/>
                <w:shd w:val="clear" w:color="auto" w:fill="FFFFFF"/>
              </w:rPr>
              <w:t>Lake Elsinore-Wildomar Patch.</w:t>
            </w:r>
          </w:p>
        </w:tc>
      </w:tr>
      <w:tr w:rsidR="008A7B36" w14:paraId="51DD8B94" w14:textId="77777777" w:rsidTr="006E5FEA">
        <w:trPr>
          <w:trHeight w:hRule="exact" w:val="532"/>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6747A8E4" w14:textId="77777777"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2015</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43273308" w14:textId="52D3EDDC" w:rsidR="008A7B36" w:rsidRDefault="008A7B36">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Moderate fish kill of approximately 10 tons August 4-8 (primarily carp and threadfin shad</w:t>
            </w:r>
            <w:r w:rsidR="002E5F00">
              <w:rPr>
                <w:rFonts w:asciiTheme="majorHAnsi" w:hAnsiTheme="majorHAnsi" w:cs="Arial"/>
                <w:bCs/>
                <w:sz w:val="18"/>
                <w:szCs w:val="18"/>
              </w:rPr>
              <w:t xml:space="preserve">, with some bass and catfish). </w:t>
            </w:r>
            <w:r>
              <w:rPr>
                <w:rFonts w:asciiTheme="majorHAnsi" w:hAnsiTheme="majorHAnsi" w:cs="Arial"/>
                <w:bCs/>
                <w:sz w:val="18"/>
                <w:szCs w:val="18"/>
              </w:rPr>
              <w:t>Associated with high temperatures and low DO. Reported by the Press Enterprise Aug</w:t>
            </w:r>
            <w:r w:rsidR="002E5F00">
              <w:rPr>
                <w:rFonts w:asciiTheme="majorHAnsi" w:hAnsiTheme="majorHAnsi" w:cs="Arial"/>
                <w:bCs/>
                <w:sz w:val="18"/>
                <w:szCs w:val="18"/>
              </w:rPr>
              <w:t>ust</w:t>
            </w:r>
            <w:r>
              <w:rPr>
                <w:rFonts w:asciiTheme="majorHAnsi" w:hAnsiTheme="majorHAnsi" w:cs="Arial"/>
                <w:bCs/>
                <w:sz w:val="18"/>
                <w:szCs w:val="18"/>
              </w:rPr>
              <w:t xml:space="preserve"> 5, 2015.</w:t>
            </w:r>
          </w:p>
        </w:tc>
      </w:tr>
      <w:tr w:rsidR="008A7B36" w14:paraId="35677AC2" w14:textId="77777777" w:rsidTr="006E5FEA">
        <w:trPr>
          <w:trHeight w:val="370"/>
          <w:jc w:val="center"/>
        </w:trPr>
        <w:tc>
          <w:tcPr>
            <w:tcW w:w="9276" w:type="dxa"/>
            <w:gridSpan w:val="2"/>
            <w:tcBorders>
              <w:top w:val="single" w:sz="4" w:space="0" w:color="000000"/>
              <w:left w:val="nil"/>
              <w:bottom w:val="nil"/>
              <w:right w:val="nil"/>
            </w:tcBorders>
            <w:vAlign w:val="center"/>
            <w:hideMark/>
          </w:tcPr>
          <w:p w14:paraId="3B408628" w14:textId="1B583F63" w:rsidR="008A7B36" w:rsidRDefault="008A7B36" w:rsidP="00F63163">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Additional Sources: EDAW Inc., 1974, Press Enterprise Reports, and LEMA, 1996</w:t>
            </w:r>
            <w:r w:rsidRPr="00782B8A">
              <w:rPr>
                <w:rFonts w:asciiTheme="majorHAnsi" w:hAnsiTheme="majorHAnsi" w:cs="Arial"/>
                <w:bCs/>
                <w:sz w:val="18"/>
                <w:szCs w:val="18"/>
              </w:rPr>
              <w:t>, other</w:t>
            </w:r>
            <w:r w:rsidR="00F63163" w:rsidRPr="00782B8A">
              <w:rPr>
                <w:rFonts w:asciiTheme="majorHAnsi" w:hAnsiTheme="majorHAnsi" w:cs="Arial"/>
                <w:bCs/>
                <w:sz w:val="18"/>
                <w:szCs w:val="18"/>
              </w:rPr>
              <w:t>s TBD</w:t>
            </w:r>
          </w:p>
        </w:tc>
      </w:tr>
    </w:tbl>
    <w:p w14:paraId="08B5DF16" w14:textId="77458406" w:rsidR="008A7B36" w:rsidRDefault="008A7B36" w:rsidP="006F5DE5">
      <w:pPr>
        <w:pStyle w:val="LFTBody"/>
      </w:pPr>
    </w:p>
    <w:p w14:paraId="40E6D510" w14:textId="77777777" w:rsidR="008A7B36" w:rsidRDefault="008A7B36">
      <w:pPr>
        <w:spacing w:line="2" w:lineRule="auto"/>
        <w:rPr>
          <w:sz w:val="22"/>
        </w:rPr>
      </w:pPr>
      <w:r>
        <w:br w:type="page"/>
      </w:r>
    </w:p>
    <w:tbl>
      <w:tblPr>
        <w:tblStyle w:val="TableGrid"/>
        <w:tblW w:w="0" w:type="auto"/>
        <w:jc w:val="center"/>
        <w:tblLook w:val="04A0" w:firstRow="1" w:lastRow="0" w:firstColumn="1" w:lastColumn="0" w:noHBand="0" w:noVBand="1"/>
      </w:tblPr>
      <w:tblGrid>
        <w:gridCol w:w="1818"/>
        <w:gridCol w:w="3600"/>
        <w:gridCol w:w="3690"/>
      </w:tblGrid>
      <w:tr w:rsidR="008A7B36" w14:paraId="2FF8E32F" w14:textId="77777777" w:rsidTr="008A7B36">
        <w:trPr>
          <w:jc w:val="center"/>
        </w:trPr>
        <w:tc>
          <w:tcPr>
            <w:tcW w:w="9108" w:type="dxa"/>
            <w:gridSpan w:val="3"/>
            <w:tcBorders>
              <w:top w:val="nil"/>
              <w:left w:val="nil"/>
              <w:bottom w:val="single" w:sz="4" w:space="0" w:color="FFFFFF" w:themeColor="background1"/>
              <w:right w:val="nil"/>
            </w:tcBorders>
            <w:hideMark/>
          </w:tcPr>
          <w:p w14:paraId="2059CC21" w14:textId="2D22F414" w:rsidR="008A7B36" w:rsidRDefault="008A7B36" w:rsidP="006E5FEA">
            <w:pPr>
              <w:pStyle w:val="Tabletext"/>
              <w:spacing w:after="60" w:line="216" w:lineRule="auto"/>
              <w:rPr>
                <w:b/>
                <w:sz w:val="20"/>
              </w:rPr>
            </w:pPr>
            <w:r>
              <w:rPr>
                <w:b/>
                <w:sz w:val="20"/>
              </w:rPr>
              <w:lastRenderedPageBreak/>
              <w:t xml:space="preserve">Table 2-3. 2004 TMDL </w:t>
            </w:r>
            <w:r w:rsidR="006E5FEA">
              <w:rPr>
                <w:b/>
                <w:sz w:val="20"/>
              </w:rPr>
              <w:t xml:space="preserve">Numeric </w:t>
            </w:r>
            <w:r>
              <w:rPr>
                <w:b/>
                <w:sz w:val="20"/>
              </w:rPr>
              <w:t xml:space="preserve">Compliance </w:t>
            </w:r>
            <w:r w:rsidR="006E5FEA">
              <w:rPr>
                <w:b/>
                <w:sz w:val="20"/>
              </w:rPr>
              <w:t>Targets</w:t>
            </w:r>
          </w:p>
        </w:tc>
      </w:tr>
      <w:tr w:rsidR="008A7B36" w14:paraId="195E95C6" w14:textId="77777777" w:rsidTr="008A7B36">
        <w:trPr>
          <w:trHeight w:val="359"/>
          <w:jc w:val="center"/>
        </w:trPr>
        <w:tc>
          <w:tcPr>
            <w:tcW w:w="1818" w:type="dxa"/>
            <w:tcBorders>
              <w:top w:val="single" w:sz="4" w:space="0" w:color="FFFFFF" w:themeColor="background1"/>
              <w:left w:val="nil"/>
              <w:bottom w:val="single" w:sz="4" w:space="0" w:color="FFFFFF" w:themeColor="background1"/>
              <w:right w:val="single" w:sz="4" w:space="0" w:color="FFFFFF" w:themeColor="background1"/>
            </w:tcBorders>
            <w:shd w:val="clear" w:color="auto" w:fill="002060"/>
            <w:vAlign w:val="center"/>
            <w:hideMark/>
          </w:tcPr>
          <w:p w14:paraId="7A3049B4" w14:textId="77777777" w:rsidR="008A7B36" w:rsidRDefault="008A7B36">
            <w:pPr>
              <w:pStyle w:val="Tabletext"/>
              <w:jc w:val="center"/>
              <w:rPr>
                <w:b/>
                <w:color w:val="FFFFFF" w:themeColor="background1"/>
                <w:sz w:val="18"/>
                <w:szCs w:val="18"/>
              </w:rPr>
            </w:pPr>
            <w:r>
              <w:rPr>
                <w:b/>
                <w:color w:val="FFFFFF" w:themeColor="background1"/>
                <w:sz w:val="18"/>
                <w:szCs w:val="18"/>
              </w:rPr>
              <w:t>Indicator</w:t>
            </w:r>
          </w:p>
        </w:tc>
        <w:tc>
          <w:tcPr>
            <w:tcW w:w="36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2988711C" w14:textId="77777777" w:rsidR="008A7B36" w:rsidRDefault="008A7B36">
            <w:pPr>
              <w:pStyle w:val="Tabletext"/>
              <w:jc w:val="center"/>
              <w:rPr>
                <w:b/>
                <w:color w:val="FFFFFF" w:themeColor="background1"/>
                <w:sz w:val="18"/>
                <w:szCs w:val="18"/>
              </w:rPr>
            </w:pPr>
            <w:r>
              <w:rPr>
                <w:b/>
                <w:color w:val="FFFFFF" w:themeColor="background1"/>
                <w:sz w:val="18"/>
                <w:szCs w:val="18"/>
              </w:rPr>
              <w:t>Lake Elsinore</w:t>
            </w:r>
          </w:p>
        </w:tc>
        <w:tc>
          <w:tcPr>
            <w:tcW w:w="3690" w:type="dxa"/>
            <w:tcBorders>
              <w:top w:val="single" w:sz="4" w:space="0" w:color="FFFFFF" w:themeColor="background1"/>
              <w:left w:val="single" w:sz="4" w:space="0" w:color="FFFFFF" w:themeColor="background1"/>
              <w:bottom w:val="single" w:sz="4" w:space="0" w:color="FFFFFF" w:themeColor="background1"/>
              <w:right w:val="nil"/>
            </w:tcBorders>
            <w:shd w:val="clear" w:color="auto" w:fill="002060"/>
            <w:vAlign w:val="center"/>
            <w:hideMark/>
          </w:tcPr>
          <w:p w14:paraId="7267F63E" w14:textId="77777777" w:rsidR="008A7B36" w:rsidRDefault="008A7B36">
            <w:pPr>
              <w:pStyle w:val="Tabletext"/>
              <w:jc w:val="center"/>
              <w:rPr>
                <w:b/>
                <w:color w:val="FFFFFF" w:themeColor="background1"/>
                <w:sz w:val="18"/>
                <w:szCs w:val="18"/>
              </w:rPr>
            </w:pPr>
            <w:r>
              <w:rPr>
                <w:b/>
                <w:color w:val="FFFFFF" w:themeColor="background1"/>
                <w:sz w:val="18"/>
                <w:szCs w:val="18"/>
              </w:rPr>
              <w:t>Canyon Lake</w:t>
            </w:r>
          </w:p>
        </w:tc>
      </w:tr>
      <w:tr w:rsidR="008A7B36" w14:paraId="4A62AC99" w14:textId="77777777" w:rsidTr="008A7B36">
        <w:trPr>
          <w:trHeight w:val="512"/>
          <w:jc w:val="center"/>
        </w:trPr>
        <w:tc>
          <w:tcPr>
            <w:tcW w:w="181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hideMark/>
          </w:tcPr>
          <w:p w14:paraId="5CA47A1C" w14:textId="08B7D8B6" w:rsidR="008A7B36" w:rsidRDefault="008A7B36">
            <w:pPr>
              <w:pStyle w:val="Tabletext"/>
              <w:rPr>
                <w:sz w:val="18"/>
                <w:szCs w:val="18"/>
              </w:rPr>
            </w:pPr>
            <w:r>
              <w:rPr>
                <w:sz w:val="18"/>
                <w:szCs w:val="18"/>
              </w:rPr>
              <w:t xml:space="preserve">Total </w:t>
            </w:r>
            <w:r w:rsidR="007D0D79">
              <w:rPr>
                <w:sz w:val="18"/>
                <w:szCs w:val="18"/>
              </w:rPr>
              <w:t>Phosphorus Concentration</w:t>
            </w:r>
            <w:r>
              <w:rPr>
                <w:sz w:val="18"/>
                <w:szCs w:val="18"/>
              </w:rPr>
              <w:t xml:space="preserve"> (Final)</w:t>
            </w:r>
          </w:p>
        </w:tc>
        <w:tc>
          <w:tcPr>
            <w:tcW w:w="3600"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hideMark/>
          </w:tcPr>
          <w:p w14:paraId="2CED7251" w14:textId="77777777" w:rsidR="008A7B36" w:rsidRDefault="008A7B36">
            <w:pPr>
              <w:pStyle w:val="Tabletext"/>
              <w:rPr>
                <w:sz w:val="18"/>
                <w:szCs w:val="18"/>
              </w:rPr>
            </w:pPr>
            <w:r>
              <w:rPr>
                <w:sz w:val="18"/>
                <w:szCs w:val="18"/>
              </w:rPr>
              <w:t>Annual average no greater than 0.1 mg/L to be attained no later than 2020</w:t>
            </w:r>
          </w:p>
        </w:tc>
        <w:tc>
          <w:tcPr>
            <w:tcW w:w="3690"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hideMark/>
          </w:tcPr>
          <w:p w14:paraId="2C4767B7" w14:textId="77777777" w:rsidR="008A7B36" w:rsidRDefault="008A7B36">
            <w:pPr>
              <w:pStyle w:val="Tabletext"/>
              <w:rPr>
                <w:sz w:val="18"/>
                <w:szCs w:val="18"/>
              </w:rPr>
            </w:pPr>
            <w:r>
              <w:rPr>
                <w:sz w:val="18"/>
                <w:szCs w:val="18"/>
              </w:rPr>
              <w:t>Annual average no greater than 0.1 mg/L to be attained no later than 2020</w:t>
            </w:r>
          </w:p>
        </w:tc>
      </w:tr>
      <w:tr w:rsidR="008A7B36" w14:paraId="71EA1065" w14:textId="77777777" w:rsidTr="008A7B36">
        <w:trPr>
          <w:trHeight w:val="530"/>
          <w:jc w:val="center"/>
        </w:trPr>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84509C" w14:textId="77777777" w:rsidR="008A7B36" w:rsidRDefault="008A7B36">
            <w:pPr>
              <w:pStyle w:val="Tabletext"/>
              <w:rPr>
                <w:sz w:val="18"/>
                <w:szCs w:val="18"/>
              </w:rPr>
            </w:pPr>
            <w:r>
              <w:rPr>
                <w:sz w:val="18"/>
                <w:szCs w:val="18"/>
              </w:rPr>
              <w:t>Total Nitrogen Concentration (Final)</w:t>
            </w:r>
          </w:p>
        </w:tc>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154125" w14:textId="77777777" w:rsidR="008A7B36" w:rsidRDefault="008A7B36">
            <w:pPr>
              <w:pStyle w:val="Tabletext"/>
              <w:rPr>
                <w:sz w:val="18"/>
                <w:szCs w:val="18"/>
              </w:rPr>
            </w:pPr>
            <w:r>
              <w:rPr>
                <w:sz w:val="18"/>
                <w:szCs w:val="18"/>
              </w:rPr>
              <w:t>Annual average no greater than 0.75 mg/L to be attained no later than 2020</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71056E" w14:textId="77777777" w:rsidR="008A7B36" w:rsidRDefault="008A7B36">
            <w:pPr>
              <w:pStyle w:val="Tabletext"/>
              <w:rPr>
                <w:sz w:val="18"/>
                <w:szCs w:val="18"/>
              </w:rPr>
            </w:pPr>
            <w:r>
              <w:rPr>
                <w:sz w:val="18"/>
                <w:szCs w:val="18"/>
              </w:rPr>
              <w:t>Annual average no greater than 0.75 mg/L to be attained no later than 2020</w:t>
            </w:r>
          </w:p>
        </w:tc>
      </w:tr>
      <w:tr w:rsidR="008A7B36" w14:paraId="4F502007" w14:textId="77777777" w:rsidTr="008A7B36">
        <w:trPr>
          <w:jc w:val="center"/>
        </w:trPr>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83DED0" w14:textId="77777777" w:rsidR="008A7B36" w:rsidRDefault="008A7B36">
            <w:pPr>
              <w:pStyle w:val="Tabletext"/>
              <w:rPr>
                <w:sz w:val="18"/>
                <w:szCs w:val="18"/>
              </w:rPr>
            </w:pPr>
            <w:r>
              <w:rPr>
                <w:sz w:val="18"/>
                <w:szCs w:val="18"/>
              </w:rPr>
              <w:t>Ammonia Nitrogen Concentration (Final)</w:t>
            </w:r>
          </w:p>
        </w:tc>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07AF99" w14:textId="77777777" w:rsidR="008A7B36" w:rsidRDefault="008A7B36">
            <w:pPr>
              <w:pStyle w:val="Tabletext"/>
              <w:rPr>
                <w:sz w:val="18"/>
                <w:szCs w:val="18"/>
              </w:rPr>
            </w:pPr>
            <w:r>
              <w:rPr>
                <w:sz w:val="18"/>
                <w:szCs w:val="18"/>
              </w:rPr>
              <w:t>Calculated concentrations to be attained no later than 2020</w:t>
            </w:r>
          </w:p>
          <w:p w14:paraId="3AE858D9" w14:textId="77777777" w:rsidR="008A7B36" w:rsidRDefault="008A7B36">
            <w:pPr>
              <w:pStyle w:val="Tabletext"/>
              <w:rPr>
                <w:sz w:val="18"/>
                <w:szCs w:val="18"/>
              </w:rPr>
            </w:pPr>
          </w:p>
          <w:p w14:paraId="7EA5559E" w14:textId="721973B3" w:rsidR="008A7B36" w:rsidRDefault="008A7B36">
            <w:pPr>
              <w:pStyle w:val="Tabletext"/>
              <w:rPr>
                <w:sz w:val="18"/>
                <w:szCs w:val="18"/>
              </w:rPr>
            </w:pPr>
            <w:r>
              <w:rPr>
                <w:i/>
                <w:sz w:val="18"/>
                <w:szCs w:val="18"/>
              </w:rPr>
              <w:t>Acute</w:t>
            </w:r>
            <w:r>
              <w:rPr>
                <w:sz w:val="18"/>
                <w:szCs w:val="18"/>
              </w:rPr>
              <w:t xml:space="preserve">: </w:t>
            </w:r>
            <w:r w:rsidR="007D0D79">
              <w:rPr>
                <w:sz w:val="18"/>
                <w:szCs w:val="18"/>
              </w:rPr>
              <w:t>1-hour</w:t>
            </w:r>
            <w:r>
              <w:rPr>
                <w:sz w:val="18"/>
                <w:szCs w:val="18"/>
              </w:rPr>
              <w:t xml:space="preserve"> average concentration of total ammonia nitrogen (mg/L) not to exceed, more than once every three years on the average, the Criterion Maximum Concentration (CMC) (acute criteria), where</w:t>
            </w:r>
          </w:p>
          <w:p w14:paraId="27D297F8" w14:textId="77777777" w:rsidR="008A7B36" w:rsidRDefault="008A7B36">
            <w:pPr>
              <w:pStyle w:val="Tabletext"/>
              <w:rPr>
                <w:sz w:val="18"/>
                <w:szCs w:val="18"/>
              </w:rPr>
            </w:pPr>
          </w:p>
          <w:p w14:paraId="551CCB73" w14:textId="77777777" w:rsidR="008A7B36" w:rsidRDefault="008A7B36">
            <w:pPr>
              <w:pStyle w:val="Tabletext"/>
              <w:rPr>
                <w:sz w:val="18"/>
                <w:szCs w:val="18"/>
              </w:rPr>
            </w:pPr>
            <w:r>
              <w:rPr>
                <w:sz w:val="18"/>
                <w:szCs w:val="18"/>
              </w:rPr>
              <w:t>CMC = 0.411/(1+10</w:t>
            </w:r>
            <w:r>
              <w:rPr>
                <w:sz w:val="18"/>
                <w:szCs w:val="18"/>
                <w:vertAlign w:val="superscript"/>
              </w:rPr>
              <w:t>7.204-pH</w:t>
            </w:r>
            <w:r>
              <w:rPr>
                <w:sz w:val="18"/>
                <w:szCs w:val="18"/>
              </w:rPr>
              <w:t>) + 58.4/(1+10</w:t>
            </w:r>
            <w:r>
              <w:rPr>
                <w:sz w:val="18"/>
                <w:szCs w:val="18"/>
                <w:vertAlign w:val="superscript"/>
              </w:rPr>
              <w:t>pH-7.204</w:t>
            </w:r>
            <w:r>
              <w:rPr>
                <w:sz w:val="18"/>
                <w:szCs w:val="18"/>
              </w:rPr>
              <w:t>)</w:t>
            </w:r>
          </w:p>
          <w:p w14:paraId="4CB5EA1F" w14:textId="77777777" w:rsidR="008A7B36" w:rsidRDefault="008A7B36">
            <w:pPr>
              <w:pStyle w:val="Tabletext"/>
              <w:rPr>
                <w:sz w:val="18"/>
                <w:szCs w:val="18"/>
              </w:rPr>
            </w:pPr>
          </w:p>
          <w:p w14:paraId="79E37DF3" w14:textId="77777777" w:rsidR="008A7B36" w:rsidRDefault="008A7B36">
            <w:pPr>
              <w:pStyle w:val="Tabletext"/>
              <w:rPr>
                <w:sz w:val="18"/>
                <w:szCs w:val="18"/>
              </w:rPr>
            </w:pPr>
            <w:r>
              <w:rPr>
                <w:i/>
                <w:sz w:val="18"/>
                <w:szCs w:val="18"/>
              </w:rPr>
              <w:t>Chronic</w:t>
            </w:r>
            <w:r>
              <w:rPr>
                <w:sz w:val="18"/>
                <w:szCs w:val="18"/>
              </w:rPr>
              <w:t>: 30-day average concentration of total ammonia nitrogen (mg/L) not to exceed, more than once every three years on the average, the Criterion Continuous Concentration (CCC) (chronic criteria), where</w:t>
            </w:r>
          </w:p>
          <w:p w14:paraId="2763D98D" w14:textId="77777777" w:rsidR="008A7B36" w:rsidRDefault="008A7B36">
            <w:pPr>
              <w:pStyle w:val="Tabletext"/>
              <w:rPr>
                <w:sz w:val="18"/>
                <w:szCs w:val="18"/>
              </w:rPr>
            </w:pPr>
          </w:p>
          <w:p w14:paraId="3C9DBCE1" w14:textId="77777777" w:rsidR="008A7B36" w:rsidRDefault="008A7B36">
            <w:pPr>
              <w:pStyle w:val="Tabletext"/>
              <w:rPr>
                <w:sz w:val="18"/>
                <w:szCs w:val="18"/>
              </w:rPr>
            </w:pPr>
            <w:r>
              <w:rPr>
                <w:sz w:val="18"/>
                <w:szCs w:val="18"/>
              </w:rPr>
              <w:t>CCC = (0.0577/(1+10</w:t>
            </w:r>
            <w:r>
              <w:rPr>
                <w:sz w:val="18"/>
                <w:szCs w:val="18"/>
                <w:vertAlign w:val="superscript"/>
              </w:rPr>
              <w:t>7.688-pH</w:t>
            </w:r>
            <w:r>
              <w:rPr>
                <w:sz w:val="18"/>
                <w:szCs w:val="18"/>
              </w:rPr>
              <w:t>) + 2.487/(1+10</w:t>
            </w:r>
            <w:r>
              <w:rPr>
                <w:sz w:val="18"/>
                <w:szCs w:val="18"/>
                <w:vertAlign w:val="superscript"/>
              </w:rPr>
              <w:t>pH-7.688</w:t>
            </w:r>
            <w:r>
              <w:rPr>
                <w:sz w:val="18"/>
                <w:szCs w:val="18"/>
              </w:rPr>
              <w:t>)) * min (2.85, 1.45*10</w:t>
            </w:r>
            <w:r>
              <w:rPr>
                <w:sz w:val="18"/>
                <w:szCs w:val="18"/>
                <w:vertAlign w:val="superscript"/>
              </w:rPr>
              <w:t>0.028(25-T)</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63E898" w14:textId="77777777" w:rsidR="008A7B36" w:rsidRDefault="008A7B36">
            <w:pPr>
              <w:pStyle w:val="Tabletext"/>
              <w:rPr>
                <w:sz w:val="18"/>
                <w:szCs w:val="18"/>
              </w:rPr>
            </w:pPr>
            <w:r>
              <w:rPr>
                <w:sz w:val="18"/>
                <w:szCs w:val="18"/>
              </w:rPr>
              <w:t>Calculated concentrations to be attained no later than 2020</w:t>
            </w:r>
          </w:p>
          <w:p w14:paraId="35DED56D" w14:textId="77777777" w:rsidR="008A7B36" w:rsidRDefault="008A7B36">
            <w:pPr>
              <w:pStyle w:val="Tabletext"/>
              <w:rPr>
                <w:sz w:val="18"/>
                <w:szCs w:val="18"/>
              </w:rPr>
            </w:pPr>
          </w:p>
          <w:p w14:paraId="40AE9801" w14:textId="4F9C11A4" w:rsidR="008A7B36" w:rsidRDefault="008A7B36">
            <w:pPr>
              <w:pStyle w:val="Tabletext"/>
              <w:rPr>
                <w:sz w:val="18"/>
                <w:szCs w:val="18"/>
              </w:rPr>
            </w:pPr>
            <w:r>
              <w:rPr>
                <w:i/>
                <w:sz w:val="18"/>
                <w:szCs w:val="18"/>
              </w:rPr>
              <w:t>Acute</w:t>
            </w:r>
            <w:r>
              <w:rPr>
                <w:sz w:val="18"/>
                <w:szCs w:val="18"/>
              </w:rPr>
              <w:t xml:space="preserve">: </w:t>
            </w:r>
            <w:r w:rsidR="007D0D79">
              <w:rPr>
                <w:sz w:val="18"/>
                <w:szCs w:val="18"/>
              </w:rPr>
              <w:t>1-hour</w:t>
            </w:r>
            <w:r>
              <w:rPr>
                <w:sz w:val="18"/>
                <w:szCs w:val="18"/>
              </w:rPr>
              <w:t xml:space="preserve"> average concentration of total ammonia nitrogen (mg/L) not to exceed, more than once every three years on the average, the Criterion Maximum Concentration (CMC) (acute criteria), where</w:t>
            </w:r>
          </w:p>
          <w:p w14:paraId="050A3D4D" w14:textId="77777777" w:rsidR="008A7B36" w:rsidRDefault="008A7B36">
            <w:pPr>
              <w:pStyle w:val="Tabletext"/>
              <w:rPr>
                <w:sz w:val="18"/>
                <w:szCs w:val="18"/>
              </w:rPr>
            </w:pPr>
          </w:p>
          <w:p w14:paraId="74DE6BC4" w14:textId="77777777" w:rsidR="008A7B36" w:rsidRDefault="008A7B36">
            <w:pPr>
              <w:pStyle w:val="Tabletext"/>
              <w:rPr>
                <w:sz w:val="18"/>
                <w:szCs w:val="18"/>
              </w:rPr>
            </w:pPr>
            <w:r>
              <w:rPr>
                <w:sz w:val="18"/>
                <w:szCs w:val="18"/>
              </w:rPr>
              <w:t>CMC = 0.411/(1+10</w:t>
            </w:r>
            <w:r>
              <w:rPr>
                <w:sz w:val="18"/>
                <w:szCs w:val="18"/>
                <w:vertAlign w:val="superscript"/>
              </w:rPr>
              <w:t>7.204-pH</w:t>
            </w:r>
            <w:r>
              <w:rPr>
                <w:sz w:val="18"/>
                <w:szCs w:val="18"/>
              </w:rPr>
              <w:t>) + 58.4/(1+10</w:t>
            </w:r>
            <w:r>
              <w:rPr>
                <w:sz w:val="18"/>
                <w:szCs w:val="18"/>
                <w:vertAlign w:val="superscript"/>
              </w:rPr>
              <w:t>pH-7.204</w:t>
            </w:r>
            <w:r>
              <w:rPr>
                <w:sz w:val="18"/>
                <w:szCs w:val="18"/>
              </w:rPr>
              <w:t>)</w:t>
            </w:r>
          </w:p>
          <w:p w14:paraId="13D93245" w14:textId="77777777" w:rsidR="008A7B36" w:rsidRDefault="008A7B36">
            <w:pPr>
              <w:pStyle w:val="Tabletext"/>
              <w:rPr>
                <w:sz w:val="18"/>
                <w:szCs w:val="18"/>
              </w:rPr>
            </w:pPr>
          </w:p>
          <w:p w14:paraId="0E6A427B" w14:textId="77777777" w:rsidR="008A7B36" w:rsidRDefault="008A7B36">
            <w:pPr>
              <w:pStyle w:val="Tabletext"/>
              <w:rPr>
                <w:sz w:val="18"/>
                <w:szCs w:val="18"/>
              </w:rPr>
            </w:pPr>
            <w:r>
              <w:rPr>
                <w:i/>
                <w:sz w:val="18"/>
                <w:szCs w:val="18"/>
              </w:rPr>
              <w:t>Chronic</w:t>
            </w:r>
            <w:r>
              <w:rPr>
                <w:sz w:val="18"/>
                <w:szCs w:val="18"/>
              </w:rPr>
              <w:t>: 30-day average concentration of total ammonia nitrogen (mg/L) not to exceed, more than once every three years on the average, the Criterion Continuous Concentration (CCC) (chronic criteria), where</w:t>
            </w:r>
          </w:p>
          <w:p w14:paraId="1D85321E" w14:textId="77777777" w:rsidR="008A7B36" w:rsidRDefault="008A7B36">
            <w:pPr>
              <w:pStyle w:val="Tabletext"/>
              <w:rPr>
                <w:sz w:val="18"/>
                <w:szCs w:val="18"/>
              </w:rPr>
            </w:pPr>
          </w:p>
          <w:p w14:paraId="19E05CAD" w14:textId="77777777" w:rsidR="008A7B36" w:rsidRDefault="008A7B36">
            <w:pPr>
              <w:pStyle w:val="Tabletext"/>
              <w:rPr>
                <w:sz w:val="18"/>
                <w:szCs w:val="18"/>
              </w:rPr>
            </w:pPr>
            <w:r>
              <w:rPr>
                <w:sz w:val="18"/>
                <w:szCs w:val="18"/>
              </w:rPr>
              <w:t>CCC = (0.0577/(1+10</w:t>
            </w:r>
            <w:r>
              <w:rPr>
                <w:sz w:val="18"/>
                <w:szCs w:val="18"/>
                <w:vertAlign w:val="superscript"/>
              </w:rPr>
              <w:t>7.688-pH</w:t>
            </w:r>
            <w:r>
              <w:rPr>
                <w:sz w:val="18"/>
                <w:szCs w:val="18"/>
              </w:rPr>
              <w:t>) + 2.487/(1+10</w:t>
            </w:r>
            <w:r>
              <w:rPr>
                <w:sz w:val="18"/>
                <w:szCs w:val="18"/>
                <w:vertAlign w:val="superscript"/>
              </w:rPr>
              <w:t>pH-7.688</w:t>
            </w:r>
            <w:r>
              <w:rPr>
                <w:sz w:val="18"/>
                <w:szCs w:val="18"/>
              </w:rPr>
              <w:t>)) * min (2.85, 1.45*10</w:t>
            </w:r>
            <w:r>
              <w:rPr>
                <w:sz w:val="18"/>
                <w:szCs w:val="18"/>
                <w:vertAlign w:val="superscript"/>
              </w:rPr>
              <w:t>0.028(25-T)</w:t>
            </w:r>
          </w:p>
        </w:tc>
      </w:tr>
      <w:tr w:rsidR="008A7B36" w14:paraId="60C10581" w14:textId="77777777" w:rsidTr="008A7B36">
        <w:trPr>
          <w:jc w:val="center"/>
        </w:trPr>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E99BD0" w14:textId="77777777" w:rsidR="008A7B36" w:rsidRDefault="008A7B36">
            <w:pPr>
              <w:pStyle w:val="Tabletext"/>
              <w:rPr>
                <w:sz w:val="18"/>
                <w:szCs w:val="18"/>
              </w:rPr>
            </w:pPr>
            <w:r>
              <w:rPr>
                <w:sz w:val="18"/>
                <w:szCs w:val="18"/>
              </w:rPr>
              <w:t xml:space="preserve">Chlorophyll </w:t>
            </w:r>
            <w:r w:rsidRPr="002E5F00">
              <w:rPr>
                <w:i/>
                <w:sz w:val="18"/>
                <w:szCs w:val="18"/>
              </w:rPr>
              <w:t xml:space="preserve">a </w:t>
            </w:r>
            <w:r>
              <w:rPr>
                <w:sz w:val="18"/>
                <w:szCs w:val="18"/>
              </w:rPr>
              <w:t>concentration (Interim)</w:t>
            </w:r>
          </w:p>
        </w:tc>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0B4A49" w14:textId="77777777" w:rsidR="008A7B36" w:rsidRDefault="008A7B36">
            <w:pPr>
              <w:pStyle w:val="Tabletext"/>
              <w:rPr>
                <w:sz w:val="18"/>
                <w:szCs w:val="18"/>
              </w:rPr>
            </w:pPr>
            <w:r>
              <w:rPr>
                <w:sz w:val="18"/>
                <w:szCs w:val="18"/>
              </w:rPr>
              <w:t>Summer average no greater than 40 µg/L; to be attained no later than 2015</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2DB68C" w14:textId="77777777" w:rsidR="008A7B36" w:rsidRDefault="008A7B36">
            <w:pPr>
              <w:pStyle w:val="Tabletext"/>
              <w:rPr>
                <w:sz w:val="18"/>
                <w:szCs w:val="18"/>
              </w:rPr>
            </w:pPr>
            <w:r>
              <w:rPr>
                <w:sz w:val="18"/>
                <w:szCs w:val="18"/>
              </w:rPr>
              <w:t>Annual average no greater than 40 µg/L; to be attained no later than 2015</w:t>
            </w:r>
          </w:p>
        </w:tc>
      </w:tr>
      <w:tr w:rsidR="008A7B36" w14:paraId="3713A187" w14:textId="77777777" w:rsidTr="008A7B36">
        <w:trPr>
          <w:trHeight w:val="476"/>
          <w:jc w:val="center"/>
        </w:trPr>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FD0E3C" w14:textId="77777777" w:rsidR="008A7B36" w:rsidRDefault="008A7B36">
            <w:pPr>
              <w:pStyle w:val="Tabletext"/>
              <w:rPr>
                <w:sz w:val="18"/>
                <w:szCs w:val="18"/>
              </w:rPr>
            </w:pPr>
            <w:r>
              <w:rPr>
                <w:sz w:val="18"/>
                <w:szCs w:val="18"/>
              </w:rPr>
              <w:t xml:space="preserve">Chlorophyll </w:t>
            </w:r>
            <w:r w:rsidRPr="002E5F00">
              <w:rPr>
                <w:i/>
                <w:sz w:val="18"/>
                <w:szCs w:val="18"/>
              </w:rPr>
              <w:t>a</w:t>
            </w:r>
            <w:r>
              <w:rPr>
                <w:sz w:val="18"/>
                <w:szCs w:val="18"/>
              </w:rPr>
              <w:t xml:space="preserve"> Concentration (Final)</w:t>
            </w:r>
          </w:p>
        </w:tc>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1814F8" w14:textId="77777777" w:rsidR="008A7B36" w:rsidRDefault="008A7B36">
            <w:pPr>
              <w:pStyle w:val="Tabletext"/>
              <w:rPr>
                <w:sz w:val="18"/>
                <w:szCs w:val="18"/>
              </w:rPr>
            </w:pPr>
            <w:r>
              <w:rPr>
                <w:sz w:val="18"/>
                <w:szCs w:val="18"/>
              </w:rPr>
              <w:t>Summer average no greater than 25 µg/L; to be attained no later than 2020</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E973FE" w14:textId="77777777" w:rsidR="008A7B36" w:rsidRDefault="008A7B36">
            <w:pPr>
              <w:pStyle w:val="Tabletext"/>
              <w:rPr>
                <w:sz w:val="18"/>
                <w:szCs w:val="18"/>
              </w:rPr>
            </w:pPr>
            <w:r>
              <w:rPr>
                <w:sz w:val="18"/>
                <w:szCs w:val="18"/>
              </w:rPr>
              <w:t>Annual average no greater than 25 µg/L; to be attained no later than 2020</w:t>
            </w:r>
          </w:p>
        </w:tc>
      </w:tr>
      <w:tr w:rsidR="008A7B36" w14:paraId="0B1B95A0" w14:textId="77777777" w:rsidTr="008A7B36">
        <w:trPr>
          <w:trHeight w:val="692"/>
          <w:jc w:val="center"/>
        </w:trPr>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28921C" w14:textId="77777777" w:rsidR="008A7B36" w:rsidRDefault="008A7B36">
            <w:pPr>
              <w:pStyle w:val="Tabletext"/>
              <w:rPr>
                <w:sz w:val="18"/>
                <w:szCs w:val="18"/>
              </w:rPr>
            </w:pPr>
            <w:r>
              <w:rPr>
                <w:sz w:val="18"/>
                <w:szCs w:val="18"/>
              </w:rPr>
              <w:t>Dissolved Oxygen Concentration (Interim)</w:t>
            </w:r>
          </w:p>
        </w:tc>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79FC63" w14:textId="77777777" w:rsidR="008A7B36" w:rsidRDefault="008A7B36">
            <w:pPr>
              <w:pStyle w:val="Tabletext"/>
              <w:rPr>
                <w:sz w:val="18"/>
                <w:szCs w:val="18"/>
              </w:rPr>
            </w:pPr>
            <w:r>
              <w:rPr>
                <w:sz w:val="18"/>
                <w:szCs w:val="18"/>
              </w:rPr>
              <w:t>Depth average no less than 5 mg/L; to be attained no later than 2015</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D42EFD" w14:textId="77777777" w:rsidR="008A7B36" w:rsidRDefault="008A7B36">
            <w:pPr>
              <w:pStyle w:val="Tabletext"/>
              <w:rPr>
                <w:sz w:val="18"/>
                <w:szCs w:val="18"/>
              </w:rPr>
            </w:pPr>
            <w:r>
              <w:rPr>
                <w:sz w:val="18"/>
                <w:szCs w:val="18"/>
              </w:rPr>
              <w:t>Minimum of 5 mg/L above thermocline; to be attained no later than 2015</w:t>
            </w:r>
          </w:p>
        </w:tc>
      </w:tr>
      <w:tr w:rsidR="008A7B36" w14:paraId="7CC439EA" w14:textId="77777777" w:rsidTr="008A7B36">
        <w:trPr>
          <w:trHeight w:val="530"/>
          <w:jc w:val="center"/>
        </w:trPr>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47DC63" w14:textId="77777777" w:rsidR="008A7B36" w:rsidRDefault="008A7B36">
            <w:pPr>
              <w:pStyle w:val="Tabletext"/>
              <w:rPr>
                <w:sz w:val="18"/>
                <w:szCs w:val="18"/>
              </w:rPr>
            </w:pPr>
            <w:r>
              <w:rPr>
                <w:sz w:val="18"/>
                <w:szCs w:val="18"/>
              </w:rPr>
              <w:t>Dissolved Oxygen Concentration (Final)</w:t>
            </w:r>
          </w:p>
        </w:tc>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DEA3D3" w14:textId="77777777" w:rsidR="008A7B36" w:rsidRDefault="008A7B36">
            <w:pPr>
              <w:pStyle w:val="Tabletext"/>
              <w:rPr>
                <w:sz w:val="18"/>
                <w:szCs w:val="18"/>
              </w:rPr>
            </w:pPr>
            <w:r>
              <w:rPr>
                <w:sz w:val="18"/>
                <w:szCs w:val="18"/>
              </w:rPr>
              <w:t>No less than 5 mg/L 1 meter above lake bottom to be attained no later than 2015</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3F91AC" w14:textId="77777777" w:rsidR="008A7B36" w:rsidRDefault="008A7B36">
            <w:pPr>
              <w:pStyle w:val="Tabletext"/>
              <w:rPr>
                <w:sz w:val="18"/>
                <w:szCs w:val="18"/>
              </w:rPr>
            </w:pPr>
            <w:r>
              <w:rPr>
                <w:sz w:val="18"/>
                <w:szCs w:val="18"/>
              </w:rPr>
              <w:t>Daily average in hypolimnion no less than 5 mg/L; to be attained no later than 2015</w:t>
            </w:r>
          </w:p>
        </w:tc>
      </w:tr>
    </w:tbl>
    <w:p w14:paraId="0990136A" w14:textId="6BA25193" w:rsidR="008A7B36" w:rsidRDefault="008A7B36" w:rsidP="006F5DE5">
      <w:pPr>
        <w:pStyle w:val="LFTBody"/>
      </w:pPr>
    </w:p>
    <w:p w14:paraId="1D5A1FD7" w14:textId="77777777" w:rsidR="003E35B8" w:rsidRDefault="003E35B8" w:rsidP="006F5DE5">
      <w:pPr>
        <w:pStyle w:val="LFTBody"/>
      </w:pPr>
    </w:p>
    <w:tbl>
      <w:tblPr>
        <w:tblStyle w:val="TableGrid"/>
        <w:tblW w:w="0" w:type="auto"/>
        <w:jc w:val="center"/>
        <w:tblLook w:val="04A0" w:firstRow="1" w:lastRow="0" w:firstColumn="1" w:lastColumn="0" w:noHBand="0" w:noVBand="1"/>
      </w:tblPr>
      <w:tblGrid>
        <w:gridCol w:w="1705"/>
        <w:gridCol w:w="2700"/>
        <w:gridCol w:w="1800"/>
        <w:gridCol w:w="2160"/>
      </w:tblGrid>
      <w:tr w:rsidR="003E35B8" w14:paraId="4843AB94" w14:textId="77777777" w:rsidTr="00544A63">
        <w:trPr>
          <w:trHeight w:val="368"/>
          <w:jc w:val="center"/>
        </w:trPr>
        <w:tc>
          <w:tcPr>
            <w:tcW w:w="8365" w:type="dxa"/>
            <w:gridSpan w:val="4"/>
            <w:tcBorders>
              <w:top w:val="nil"/>
              <w:left w:val="nil"/>
              <w:bottom w:val="single" w:sz="4" w:space="0" w:color="FFFFFF" w:themeColor="background1"/>
              <w:right w:val="nil"/>
            </w:tcBorders>
            <w:vAlign w:val="center"/>
            <w:hideMark/>
          </w:tcPr>
          <w:p w14:paraId="2F50C288" w14:textId="4D4A12C3" w:rsidR="003E35B8" w:rsidRDefault="003E35B8" w:rsidP="003E35B8">
            <w:pPr>
              <w:rPr>
                <w:rFonts w:asciiTheme="majorHAnsi" w:hAnsiTheme="majorHAnsi" w:cs="Arial"/>
                <w:b/>
                <w:color w:val="000000" w:themeColor="text1"/>
              </w:rPr>
            </w:pPr>
            <w:r w:rsidRPr="004A253B">
              <w:rPr>
                <w:rFonts w:asciiTheme="majorHAnsi" w:hAnsiTheme="majorHAnsi" w:cs="Arial"/>
                <w:b/>
                <w:color w:val="000000" w:themeColor="text1"/>
              </w:rPr>
              <w:t>Table 2-</w:t>
            </w:r>
            <w:r>
              <w:rPr>
                <w:rFonts w:asciiTheme="majorHAnsi" w:hAnsiTheme="majorHAnsi" w:cs="Arial"/>
                <w:b/>
                <w:color w:val="000000" w:themeColor="text1"/>
              </w:rPr>
              <w:t>4</w:t>
            </w:r>
            <w:r w:rsidRPr="004A253B">
              <w:rPr>
                <w:rFonts w:asciiTheme="majorHAnsi" w:hAnsiTheme="majorHAnsi" w:cs="Arial"/>
                <w:b/>
                <w:color w:val="000000" w:themeColor="text1"/>
              </w:rPr>
              <w:t xml:space="preserve">. </w:t>
            </w:r>
            <w:r w:rsidRPr="004A253B">
              <w:rPr>
                <w:rFonts w:asciiTheme="majorHAnsi" w:hAnsiTheme="majorHAnsi" w:cs="Arial"/>
                <w:b/>
                <w:color w:val="000000"/>
              </w:rPr>
              <w:t>Canyon</w:t>
            </w:r>
            <w:r>
              <w:rPr>
                <w:rFonts w:asciiTheme="majorHAnsi" w:hAnsiTheme="majorHAnsi" w:cs="Arial"/>
                <w:b/>
                <w:color w:val="000000"/>
              </w:rPr>
              <w:t xml:space="preserve"> Lake Water Depth and Secchi Depth</w:t>
            </w:r>
            <w:r w:rsidR="00DC2818">
              <w:rPr>
                <w:rFonts w:asciiTheme="majorHAnsi" w:hAnsiTheme="majorHAnsi" w:cs="Arial"/>
                <w:b/>
                <w:color w:val="000000"/>
              </w:rPr>
              <w:t xml:space="preserve"> (July 15 – August 2015)</w:t>
            </w:r>
          </w:p>
        </w:tc>
      </w:tr>
      <w:tr w:rsidR="003E35B8" w14:paraId="31722D45" w14:textId="77777777" w:rsidTr="00544A63">
        <w:trPr>
          <w:trHeight w:val="368"/>
          <w:jc w:val="center"/>
        </w:trPr>
        <w:tc>
          <w:tcPr>
            <w:tcW w:w="1705"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shd w:val="clear" w:color="auto" w:fill="001743" w:themeFill="accent1" w:themeFillShade="80"/>
            <w:vAlign w:val="center"/>
            <w:hideMark/>
          </w:tcPr>
          <w:p w14:paraId="671A343D" w14:textId="77777777" w:rsidR="003E35B8" w:rsidRDefault="003E35B8" w:rsidP="00544A63">
            <w:pPr>
              <w:jc w:val="center"/>
              <w:rPr>
                <w:rFonts w:asciiTheme="majorHAnsi" w:hAnsiTheme="majorHAnsi" w:cs="Arial"/>
                <w:b/>
                <w:color w:val="FFFFFF" w:themeColor="background1"/>
                <w:szCs w:val="22"/>
              </w:rPr>
            </w:pPr>
            <w:r>
              <w:rPr>
                <w:rFonts w:asciiTheme="majorHAnsi" w:hAnsiTheme="majorHAnsi" w:cs="Arial"/>
                <w:b/>
                <w:color w:val="FFFFFF" w:themeColor="background1"/>
              </w:rPr>
              <w:t>Sample Site</w:t>
            </w:r>
          </w:p>
        </w:tc>
        <w:tc>
          <w:tcPr>
            <w:tcW w:w="2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1743" w:themeFill="accent1" w:themeFillShade="80"/>
            <w:vAlign w:val="center"/>
            <w:hideMark/>
          </w:tcPr>
          <w:p w14:paraId="73530271" w14:textId="77777777" w:rsidR="003E35B8" w:rsidRDefault="003E35B8" w:rsidP="00544A63">
            <w:pPr>
              <w:jc w:val="center"/>
              <w:rPr>
                <w:rFonts w:asciiTheme="majorHAnsi" w:hAnsiTheme="majorHAnsi" w:cs="Arial"/>
                <w:b/>
                <w:color w:val="FFFFFF" w:themeColor="background1"/>
              </w:rPr>
            </w:pPr>
            <w:r>
              <w:rPr>
                <w:rFonts w:asciiTheme="majorHAnsi" w:hAnsiTheme="majorHAnsi" w:cs="Arial"/>
                <w:b/>
                <w:color w:val="FFFFFF" w:themeColor="background1"/>
              </w:rPr>
              <w:t>Location Description</w:t>
            </w:r>
          </w:p>
        </w:tc>
        <w:tc>
          <w:tcPr>
            <w:tcW w:w="1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1743" w:themeFill="accent1" w:themeFillShade="80"/>
            <w:vAlign w:val="center"/>
            <w:hideMark/>
          </w:tcPr>
          <w:p w14:paraId="529193AC" w14:textId="77777777" w:rsidR="003E35B8" w:rsidRDefault="003E35B8" w:rsidP="00544A63">
            <w:pPr>
              <w:jc w:val="center"/>
              <w:rPr>
                <w:rFonts w:asciiTheme="majorHAnsi" w:hAnsiTheme="majorHAnsi" w:cs="Arial"/>
                <w:b/>
                <w:color w:val="FFFFFF" w:themeColor="background1"/>
              </w:rPr>
            </w:pPr>
            <w:r>
              <w:rPr>
                <w:rFonts w:asciiTheme="majorHAnsi" w:hAnsiTheme="majorHAnsi" w:cs="Arial"/>
                <w:b/>
                <w:color w:val="FFFFFF" w:themeColor="background1"/>
              </w:rPr>
              <w:t>Total Depth (ft)</w:t>
            </w:r>
          </w:p>
        </w:tc>
        <w:tc>
          <w:tcPr>
            <w:tcW w:w="2160"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001743" w:themeFill="accent1" w:themeFillShade="80"/>
            <w:vAlign w:val="center"/>
            <w:hideMark/>
          </w:tcPr>
          <w:p w14:paraId="35DB199B" w14:textId="54B65C94" w:rsidR="003E35B8" w:rsidRDefault="003E35B8" w:rsidP="00544A63">
            <w:pPr>
              <w:jc w:val="center"/>
              <w:rPr>
                <w:rFonts w:asciiTheme="majorHAnsi" w:hAnsiTheme="majorHAnsi" w:cs="Arial"/>
                <w:b/>
                <w:color w:val="FFFFFF" w:themeColor="background1"/>
                <w:vertAlign w:val="superscript"/>
              </w:rPr>
            </w:pPr>
            <w:r>
              <w:rPr>
                <w:rFonts w:asciiTheme="majorHAnsi" w:hAnsiTheme="majorHAnsi" w:cs="Arial"/>
                <w:b/>
                <w:color w:val="FFFFFF" w:themeColor="background1"/>
              </w:rPr>
              <w:t>Secchi Depth (in)</w:t>
            </w:r>
          </w:p>
        </w:tc>
      </w:tr>
      <w:tr w:rsidR="003E35B8" w14:paraId="2610550A" w14:textId="77777777" w:rsidTr="00544A63">
        <w:trPr>
          <w:trHeight w:val="360"/>
          <w:jc w:val="center"/>
        </w:trPr>
        <w:tc>
          <w:tcPr>
            <w:tcW w:w="1705"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hideMark/>
          </w:tcPr>
          <w:p w14:paraId="043F815E" w14:textId="77777777" w:rsidR="003E35B8" w:rsidRDefault="003E35B8" w:rsidP="00544A63">
            <w:pPr>
              <w:jc w:val="center"/>
              <w:rPr>
                <w:rFonts w:asciiTheme="majorHAnsi" w:hAnsiTheme="majorHAnsi" w:cs="Arial"/>
                <w:color w:val="000000"/>
              </w:rPr>
            </w:pPr>
            <w:r>
              <w:rPr>
                <w:rFonts w:asciiTheme="majorHAnsi" w:hAnsiTheme="majorHAnsi" w:cs="Arial"/>
                <w:color w:val="000000"/>
              </w:rPr>
              <w:t>CL-07</w:t>
            </w:r>
          </w:p>
        </w:tc>
        <w:tc>
          <w:tcPr>
            <w:tcW w:w="2700"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hideMark/>
          </w:tcPr>
          <w:p w14:paraId="1352A9B3" w14:textId="77777777" w:rsidR="003E35B8" w:rsidRDefault="003E35B8" w:rsidP="00544A63">
            <w:pPr>
              <w:jc w:val="center"/>
              <w:rPr>
                <w:rFonts w:asciiTheme="majorHAnsi" w:hAnsiTheme="majorHAnsi" w:cs="Arial"/>
                <w:color w:val="000000"/>
              </w:rPr>
            </w:pPr>
            <w:r>
              <w:rPr>
                <w:rFonts w:asciiTheme="majorHAnsi" w:hAnsiTheme="majorHAnsi" w:cs="Arial"/>
                <w:color w:val="000000"/>
              </w:rPr>
              <w:t>At Dam</w:t>
            </w:r>
          </w:p>
        </w:tc>
        <w:tc>
          <w:tcPr>
            <w:tcW w:w="1800"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hideMark/>
          </w:tcPr>
          <w:p w14:paraId="6544F47E" w14:textId="730A8762" w:rsidR="003E35B8" w:rsidRDefault="00DC2818" w:rsidP="00544A63">
            <w:pPr>
              <w:jc w:val="center"/>
              <w:rPr>
                <w:rFonts w:asciiTheme="majorHAnsi" w:hAnsiTheme="majorHAnsi" w:cs="Arial"/>
                <w:color w:val="000000"/>
              </w:rPr>
            </w:pPr>
            <w:r>
              <w:rPr>
                <w:rFonts w:asciiTheme="majorHAnsi" w:hAnsiTheme="majorHAnsi" w:cs="Arial"/>
                <w:color w:val="000000"/>
              </w:rPr>
              <w:t>48</w:t>
            </w:r>
          </w:p>
        </w:tc>
        <w:tc>
          <w:tcPr>
            <w:tcW w:w="2160"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hideMark/>
          </w:tcPr>
          <w:p w14:paraId="21647605" w14:textId="75F8B0D6" w:rsidR="003E35B8" w:rsidRDefault="00DC2818" w:rsidP="00544A63">
            <w:pPr>
              <w:jc w:val="center"/>
              <w:rPr>
                <w:rFonts w:asciiTheme="majorHAnsi" w:hAnsiTheme="majorHAnsi" w:cs="Arial"/>
                <w:color w:val="000000"/>
              </w:rPr>
            </w:pPr>
            <w:r>
              <w:rPr>
                <w:rFonts w:asciiTheme="majorHAnsi" w:hAnsiTheme="majorHAnsi" w:cs="Arial"/>
                <w:color w:val="000000"/>
              </w:rPr>
              <w:t>74</w:t>
            </w:r>
          </w:p>
        </w:tc>
      </w:tr>
      <w:tr w:rsidR="003E35B8" w14:paraId="06231C95" w14:textId="77777777" w:rsidTr="00544A63">
        <w:trPr>
          <w:trHeight w:val="360"/>
          <w:jc w:val="center"/>
        </w:trPr>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9B3573" w14:textId="77777777" w:rsidR="003E35B8" w:rsidRDefault="003E35B8" w:rsidP="00544A63">
            <w:pPr>
              <w:jc w:val="center"/>
              <w:rPr>
                <w:rFonts w:asciiTheme="majorHAnsi" w:hAnsiTheme="majorHAnsi" w:cs="Arial"/>
                <w:color w:val="000000"/>
              </w:rPr>
            </w:pPr>
            <w:r>
              <w:rPr>
                <w:rFonts w:asciiTheme="majorHAnsi" w:hAnsiTheme="majorHAnsi" w:cs="Arial"/>
                <w:color w:val="000000"/>
              </w:rPr>
              <w:t>CL-08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5E6E4B" w14:textId="77777777" w:rsidR="003E35B8" w:rsidRDefault="003E35B8" w:rsidP="00544A63">
            <w:pPr>
              <w:jc w:val="center"/>
              <w:rPr>
                <w:rFonts w:asciiTheme="majorHAnsi" w:hAnsiTheme="majorHAnsi" w:cs="Arial"/>
                <w:color w:val="000000"/>
              </w:rPr>
            </w:pPr>
            <w:r>
              <w:rPr>
                <w:rFonts w:asciiTheme="majorHAnsi" w:hAnsiTheme="majorHAnsi" w:cs="Arial"/>
                <w:color w:val="000000"/>
              </w:rPr>
              <w:t>North Channel</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BA1433" w14:textId="60A4F3DB" w:rsidR="003E35B8" w:rsidRDefault="00DC2818" w:rsidP="00544A63">
            <w:pPr>
              <w:jc w:val="center"/>
              <w:rPr>
                <w:rFonts w:asciiTheme="majorHAnsi" w:hAnsiTheme="majorHAnsi" w:cs="Arial"/>
                <w:color w:val="000000"/>
              </w:rPr>
            </w:pPr>
            <w:r>
              <w:rPr>
                <w:rFonts w:asciiTheme="majorHAnsi" w:hAnsiTheme="majorHAnsi" w:cs="Arial"/>
                <w:color w:val="000000"/>
              </w:rPr>
              <w:t>28</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A5EA87" w14:textId="332C0AFA" w:rsidR="003E35B8" w:rsidRDefault="00DC2818" w:rsidP="00544A63">
            <w:pPr>
              <w:jc w:val="center"/>
              <w:rPr>
                <w:rFonts w:asciiTheme="majorHAnsi" w:hAnsiTheme="majorHAnsi" w:cs="Arial"/>
                <w:color w:val="000000"/>
              </w:rPr>
            </w:pPr>
            <w:r>
              <w:rPr>
                <w:rFonts w:asciiTheme="majorHAnsi" w:hAnsiTheme="majorHAnsi" w:cs="Arial"/>
                <w:color w:val="000000"/>
              </w:rPr>
              <w:t>73</w:t>
            </w:r>
          </w:p>
        </w:tc>
      </w:tr>
      <w:tr w:rsidR="003E35B8" w14:paraId="3E9DF91F" w14:textId="77777777" w:rsidTr="00544A63">
        <w:trPr>
          <w:trHeight w:val="360"/>
          <w:jc w:val="center"/>
        </w:trPr>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0C23F3" w14:textId="77777777" w:rsidR="003E35B8" w:rsidRDefault="003E35B8" w:rsidP="00544A63">
            <w:pPr>
              <w:jc w:val="center"/>
              <w:rPr>
                <w:rFonts w:asciiTheme="majorHAnsi" w:hAnsiTheme="majorHAnsi" w:cs="Arial"/>
                <w:color w:val="000000"/>
              </w:rPr>
            </w:pPr>
            <w:r>
              <w:rPr>
                <w:rFonts w:asciiTheme="majorHAnsi" w:hAnsiTheme="majorHAnsi" w:cs="Arial"/>
                <w:color w:val="000000"/>
              </w:rPr>
              <w:t>CL-09</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CBCE02" w14:textId="77777777" w:rsidR="003E35B8" w:rsidRDefault="003E35B8" w:rsidP="00544A63">
            <w:pPr>
              <w:jc w:val="center"/>
              <w:rPr>
                <w:rFonts w:asciiTheme="majorHAnsi" w:hAnsiTheme="majorHAnsi" w:cs="Arial"/>
                <w:color w:val="000000"/>
              </w:rPr>
            </w:pPr>
            <w:r>
              <w:rPr>
                <w:rFonts w:asciiTheme="majorHAnsi" w:hAnsiTheme="majorHAnsi" w:cs="Arial"/>
                <w:color w:val="000000"/>
              </w:rPr>
              <w:t>Canyon Bay</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AB0D6D" w14:textId="3BADDA4F" w:rsidR="003E35B8" w:rsidRDefault="00DC2818" w:rsidP="00544A63">
            <w:pPr>
              <w:jc w:val="center"/>
              <w:rPr>
                <w:rFonts w:asciiTheme="majorHAnsi" w:hAnsiTheme="majorHAnsi" w:cs="Arial"/>
                <w:color w:val="000000"/>
              </w:rPr>
            </w:pPr>
            <w:r>
              <w:rPr>
                <w:rFonts w:asciiTheme="majorHAnsi" w:hAnsiTheme="majorHAnsi" w:cs="Arial"/>
                <w:color w:val="000000"/>
              </w:rPr>
              <w:t>23</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2EDB40" w14:textId="179CD91A" w:rsidR="003E35B8" w:rsidRDefault="00DC2818" w:rsidP="00544A63">
            <w:pPr>
              <w:jc w:val="center"/>
              <w:rPr>
                <w:rFonts w:asciiTheme="majorHAnsi" w:hAnsiTheme="majorHAnsi" w:cs="Arial"/>
                <w:color w:val="000000"/>
              </w:rPr>
            </w:pPr>
            <w:r>
              <w:rPr>
                <w:rFonts w:asciiTheme="majorHAnsi" w:hAnsiTheme="majorHAnsi" w:cs="Arial"/>
                <w:color w:val="000000"/>
              </w:rPr>
              <w:t>54</w:t>
            </w:r>
          </w:p>
        </w:tc>
      </w:tr>
      <w:tr w:rsidR="003E35B8" w14:paraId="772EA025" w14:textId="77777777" w:rsidTr="00544A63">
        <w:trPr>
          <w:trHeight w:val="360"/>
          <w:jc w:val="center"/>
        </w:trPr>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6AF00E" w14:textId="77777777" w:rsidR="003E35B8" w:rsidRDefault="003E35B8" w:rsidP="00544A63">
            <w:pPr>
              <w:jc w:val="center"/>
              <w:rPr>
                <w:rFonts w:asciiTheme="majorHAnsi" w:hAnsiTheme="majorHAnsi" w:cs="Arial"/>
                <w:color w:val="000000"/>
              </w:rPr>
            </w:pPr>
            <w:r>
              <w:rPr>
                <w:rFonts w:asciiTheme="majorHAnsi" w:hAnsiTheme="majorHAnsi" w:cs="Arial"/>
                <w:color w:val="000000"/>
              </w:rPr>
              <w:t>CL-10</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88221A" w14:textId="77777777" w:rsidR="003E35B8" w:rsidRDefault="003E35B8" w:rsidP="00544A63">
            <w:pPr>
              <w:jc w:val="center"/>
              <w:rPr>
                <w:rFonts w:asciiTheme="majorHAnsi" w:hAnsiTheme="majorHAnsi" w:cs="Arial"/>
                <w:color w:val="000000"/>
              </w:rPr>
            </w:pPr>
            <w:r>
              <w:rPr>
                <w:rFonts w:asciiTheme="majorHAnsi" w:hAnsiTheme="majorHAnsi" w:cs="Arial"/>
                <w:color w:val="000000"/>
              </w:rPr>
              <w:t>East Bay</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911130" w14:textId="77416A19" w:rsidR="003E35B8" w:rsidRDefault="00DC2818" w:rsidP="00544A63">
            <w:pPr>
              <w:jc w:val="center"/>
              <w:rPr>
                <w:rFonts w:asciiTheme="majorHAnsi" w:hAnsiTheme="majorHAnsi" w:cs="Arial"/>
                <w:color w:val="000000"/>
              </w:rPr>
            </w:pPr>
            <w:r>
              <w:rPr>
                <w:rFonts w:asciiTheme="majorHAnsi" w:hAnsiTheme="majorHAnsi" w:cs="Arial"/>
                <w:color w:val="000000"/>
              </w:rPr>
              <w:t>11</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4D6529" w14:textId="23902F01" w:rsidR="003E35B8" w:rsidRDefault="00DC2818" w:rsidP="00544A63">
            <w:pPr>
              <w:jc w:val="center"/>
              <w:rPr>
                <w:rFonts w:asciiTheme="majorHAnsi" w:hAnsiTheme="majorHAnsi" w:cs="Arial"/>
                <w:color w:val="000000"/>
              </w:rPr>
            </w:pPr>
            <w:r>
              <w:rPr>
                <w:rFonts w:asciiTheme="majorHAnsi" w:hAnsiTheme="majorHAnsi" w:cs="Arial"/>
                <w:color w:val="000000"/>
              </w:rPr>
              <w:t>44</w:t>
            </w:r>
          </w:p>
        </w:tc>
      </w:tr>
      <w:tr w:rsidR="003E35B8" w14:paraId="11484A61" w14:textId="77777777" w:rsidTr="00544A63">
        <w:trPr>
          <w:jc w:val="center"/>
        </w:trPr>
        <w:tc>
          <w:tcPr>
            <w:tcW w:w="8365" w:type="dxa"/>
            <w:gridSpan w:val="4"/>
            <w:tcBorders>
              <w:top w:val="single" w:sz="4" w:space="0" w:color="000000" w:themeColor="text1"/>
              <w:left w:val="nil"/>
              <w:bottom w:val="nil"/>
              <w:right w:val="nil"/>
            </w:tcBorders>
            <w:vAlign w:val="center"/>
            <w:hideMark/>
          </w:tcPr>
          <w:p w14:paraId="52C2ABDE" w14:textId="3FB48297" w:rsidR="003E35B8" w:rsidRDefault="003E35B8" w:rsidP="00544A63">
            <w:pPr>
              <w:rPr>
                <w:rFonts w:asciiTheme="majorHAnsi" w:hAnsiTheme="majorHAnsi" w:cs="Arial"/>
                <w:color w:val="000000"/>
              </w:rPr>
            </w:pPr>
          </w:p>
        </w:tc>
      </w:tr>
    </w:tbl>
    <w:p w14:paraId="4D2059EE" w14:textId="77777777" w:rsidR="008A7B36" w:rsidRDefault="008A7B36" w:rsidP="003E35B8">
      <w:pPr>
        <w:rPr>
          <w:sz w:val="22"/>
        </w:rPr>
      </w:pPr>
      <w:r>
        <w:br w:type="page"/>
      </w:r>
    </w:p>
    <w:p w14:paraId="56461235" w14:textId="77777777" w:rsidR="008A7B36" w:rsidRDefault="008A7B36" w:rsidP="008A7B36">
      <w:pPr>
        <w:pStyle w:val="AmecfwTableName"/>
      </w:pP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081"/>
        <w:gridCol w:w="1169"/>
        <w:gridCol w:w="722"/>
        <w:gridCol w:w="630"/>
        <w:gridCol w:w="811"/>
        <w:gridCol w:w="901"/>
        <w:gridCol w:w="630"/>
        <w:gridCol w:w="630"/>
        <w:gridCol w:w="811"/>
        <w:gridCol w:w="901"/>
      </w:tblGrid>
      <w:tr w:rsidR="008A7B36" w14:paraId="6DA6D00B" w14:textId="77777777" w:rsidTr="002E5F00">
        <w:trPr>
          <w:trHeight w:val="495"/>
          <w:jc w:val="center"/>
        </w:trPr>
        <w:tc>
          <w:tcPr>
            <w:tcW w:w="9456" w:type="dxa"/>
            <w:gridSpan w:val="11"/>
            <w:tcBorders>
              <w:top w:val="nil"/>
              <w:left w:val="nil"/>
              <w:bottom w:val="single" w:sz="4" w:space="0" w:color="000000" w:themeColor="text1"/>
              <w:right w:val="nil"/>
            </w:tcBorders>
            <w:noWrap/>
            <w:vAlign w:val="center"/>
            <w:hideMark/>
          </w:tcPr>
          <w:p w14:paraId="59355265" w14:textId="170FA1A3" w:rsidR="008A7B36" w:rsidRDefault="008A7B36" w:rsidP="003E35B8">
            <w:pPr>
              <w:pStyle w:val="AMECTableHeading"/>
              <w:jc w:val="left"/>
              <w:rPr>
                <w:rFonts w:asciiTheme="majorHAnsi" w:hAnsiTheme="majorHAnsi"/>
                <w:sz w:val="18"/>
                <w:szCs w:val="18"/>
                <w:lang w:bidi="en-US"/>
              </w:rPr>
            </w:pPr>
            <w:r>
              <w:rPr>
                <w:rFonts w:asciiTheme="majorHAnsi" w:hAnsiTheme="majorHAnsi"/>
                <w:lang w:bidi="en-US"/>
              </w:rPr>
              <w:t>Table 2-</w:t>
            </w:r>
            <w:r w:rsidR="003E35B8">
              <w:rPr>
                <w:rFonts w:asciiTheme="majorHAnsi" w:hAnsiTheme="majorHAnsi"/>
                <w:lang w:bidi="en-US"/>
              </w:rPr>
              <w:t>5</w:t>
            </w:r>
            <w:r>
              <w:rPr>
                <w:rFonts w:asciiTheme="majorHAnsi" w:hAnsiTheme="majorHAnsi"/>
                <w:lang w:bidi="en-US"/>
              </w:rPr>
              <w:t xml:space="preserve">. </w:t>
            </w:r>
            <w:r>
              <w:rPr>
                <w:rFonts w:asciiTheme="majorHAnsi" w:hAnsiTheme="majorHAnsi"/>
                <w:color w:val="000000"/>
                <w:lang w:bidi="en-US"/>
              </w:rPr>
              <w:t xml:space="preserve">Historical Dissolved Oxygen, Nutrient, Chlorophyll </w:t>
            </w:r>
            <w:r>
              <w:rPr>
                <w:rFonts w:asciiTheme="majorHAnsi" w:hAnsiTheme="majorHAnsi"/>
                <w:i/>
                <w:color w:val="000000"/>
                <w:lang w:bidi="en-US"/>
              </w:rPr>
              <w:t>a</w:t>
            </w:r>
            <w:r>
              <w:rPr>
                <w:rFonts w:asciiTheme="majorHAnsi" w:hAnsiTheme="majorHAnsi"/>
                <w:color w:val="000000"/>
                <w:lang w:bidi="en-US"/>
              </w:rPr>
              <w:t>, and TDS Summary for Lake Elsinore between 2002 and 2016 (TMDL Compliance Monitoring)</w:t>
            </w:r>
          </w:p>
        </w:tc>
      </w:tr>
      <w:tr w:rsidR="008A7B36" w14:paraId="29E32070" w14:textId="77777777" w:rsidTr="002E5F00">
        <w:trPr>
          <w:trHeight w:val="638"/>
          <w:jc w:val="center"/>
        </w:trPr>
        <w:tc>
          <w:tcPr>
            <w:tcW w:w="1170" w:type="dxa"/>
            <w:vMerge w:val="restart"/>
            <w:tcBorders>
              <w:top w:val="single" w:sz="4" w:space="0" w:color="000000" w:themeColor="text1"/>
              <w:left w:val="single" w:sz="4" w:space="0" w:color="000000" w:themeColor="text1"/>
              <w:bottom w:val="single" w:sz="4" w:space="0" w:color="FFFFFF" w:themeColor="background1"/>
              <w:right w:val="single" w:sz="4" w:space="0" w:color="FFFFFF" w:themeColor="background1"/>
            </w:tcBorders>
            <w:shd w:val="clear" w:color="auto" w:fill="002060"/>
            <w:noWrap/>
            <w:vAlign w:val="center"/>
            <w:hideMark/>
          </w:tcPr>
          <w:p w14:paraId="338830A8" w14:textId="77777777" w:rsidR="008A7B36" w:rsidRDefault="008A7B36">
            <w:pPr>
              <w:pStyle w:val="AMECTableHeading"/>
              <w:rPr>
                <w:rFonts w:asciiTheme="majorHAnsi" w:hAnsiTheme="majorHAnsi"/>
                <w:sz w:val="18"/>
                <w:szCs w:val="18"/>
                <w:lang w:bidi="en-US"/>
              </w:rPr>
            </w:pPr>
            <w:r>
              <w:rPr>
                <w:rFonts w:asciiTheme="majorHAnsi" w:hAnsiTheme="majorHAnsi"/>
                <w:sz w:val="18"/>
                <w:szCs w:val="18"/>
                <w:lang w:bidi="en-US"/>
              </w:rPr>
              <w:t>Parameter</w:t>
            </w:r>
          </w:p>
        </w:tc>
        <w:tc>
          <w:tcPr>
            <w:tcW w:w="1081" w:type="dxa"/>
            <w:vMerge w:val="restart"/>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0ABF5DD9" w14:textId="77777777" w:rsidR="008A7B36" w:rsidRDefault="008A7B36">
            <w:pPr>
              <w:pStyle w:val="AMECTableHeading"/>
              <w:rPr>
                <w:rFonts w:asciiTheme="majorHAnsi" w:hAnsiTheme="majorHAnsi"/>
                <w:sz w:val="18"/>
                <w:szCs w:val="18"/>
                <w:lang w:bidi="en-US"/>
              </w:rPr>
            </w:pPr>
            <w:r>
              <w:rPr>
                <w:rFonts w:asciiTheme="majorHAnsi" w:hAnsiTheme="majorHAnsi"/>
                <w:sz w:val="18"/>
                <w:szCs w:val="18"/>
                <w:lang w:bidi="en-US"/>
              </w:rPr>
              <w:t>Date Type</w:t>
            </w:r>
          </w:p>
        </w:tc>
        <w:tc>
          <w:tcPr>
            <w:tcW w:w="1169" w:type="dxa"/>
            <w:vMerge w:val="restart"/>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6A8005E0" w14:textId="77777777" w:rsidR="008A7B36" w:rsidRDefault="008A7B36">
            <w:pPr>
              <w:pStyle w:val="AMECTableHeading"/>
              <w:rPr>
                <w:rFonts w:asciiTheme="majorHAnsi" w:hAnsiTheme="majorHAnsi"/>
                <w:sz w:val="18"/>
                <w:szCs w:val="18"/>
                <w:lang w:bidi="en-US"/>
              </w:rPr>
            </w:pPr>
            <w:r>
              <w:rPr>
                <w:rFonts w:asciiTheme="majorHAnsi" w:hAnsiTheme="majorHAnsi"/>
                <w:sz w:val="18"/>
                <w:szCs w:val="18"/>
                <w:lang w:bidi="en-US"/>
              </w:rPr>
              <w:t>No of Samples</w:t>
            </w:r>
          </w:p>
          <w:p w14:paraId="4C6E5D7B" w14:textId="77777777" w:rsidR="008A7B36" w:rsidRDefault="008A7B36">
            <w:pPr>
              <w:pStyle w:val="AMECTableHeading"/>
              <w:rPr>
                <w:rFonts w:asciiTheme="majorHAnsi" w:hAnsiTheme="majorHAnsi"/>
                <w:sz w:val="18"/>
                <w:szCs w:val="18"/>
                <w:lang w:bidi="en-US"/>
              </w:rPr>
            </w:pPr>
            <w:r>
              <w:rPr>
                <w:rFonts w:asciiTheme="majorHAnsi" w:hAnsiTheme="majorHAnsi"/>
                <w:sz w:val="18"/>
                <w:szCs w:val="18"/>
                <w:lang w:bidi="en-US"/>
              </w:rPr>
              <w:t>(2002-2012)</w:t>
            </w:r>
          </w:p>
        </w:tc>
        <w:tc>
          <w:tcPr>
            <w:tcW w:w="3064" w:type="dxa"/>
            <w:gridSpan w:val="4"/>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4105223B" w14:textId="77777777" w:rsidR="008A7B36" w:rsidRDefault="008A7B36">
            <w:pPr>
              <w:pStyle w:val="AMECTableHeading"/>
              <w:rPr>
                <w:rFonts w:asciiTheme="majorHAnsi" w:hAnsiTheme="majorHAnsi"/>
                <w:sz w:val="18"/>
                <w:szCs w:val="18"/>
                <w:lang w:bidi="en-US"/>
              </w:rPr>
            </w:pPr>
            <w:r>
              <w:rPr>
                <w:rFonts w:asciiTheme="majorHAnsi" w:hAnsiTheme="majorHAnsi"/>
                <w:sz w:val="18"/>
                <w:szCs w:val="18"/>
                <w:lang w:bidi="en-US"/>
              </w:rPr>
              <w:t>2002-2012</w:t>
            </w:r>
          </w:p>
        </w:tc>
        <w:tc>
          <w:tcPr>
            <w:tcW w:w="2972" w:type="dxa"/>
            <w:gridSpan w:val="4"/>
            <w:tcBorders>
              <w:top w:val="single" w:sz="4" w:space="0" w:color="000000" w:themeColor="text1"/>
              <w:left w:val="single" w:sz="4" w:space="0" w:color="FFFFFF" w:themeColor="background1"/>
              <w:bottom w:val="single" w:sz="4" w:space="0" w:color="FFFFFF" w:themeColor="background1"/>
              <w:right w:val="single" w:sz="4" w:space="0" w:color="000000" w:themeColor="text1"/>
            </w:tcBorders>
            <w:shd w:val="clear" w:color="auto" w:fill="002060"/>
            <w:vAlign w:val="center"/>
            <w:hideMark/>
          </w:tcPr>
          <w:p w14:paraId="7CFF1682" w14:textId="77777777" w:rsidR="008A7B36" w:rsidRDefault="008A7B36">
            <w:pPr>
              <w:pStyle w:val="AMECTableHeading"/>
              <w:rPr>
                <w:rFonts w:asciiTheme="majorHAnsi" w:hAnsiTheme="majorHAnsi"/>
                <w:sz w:val="18"/>
                <w:szCs w:val="18"/>
                <w:lang w:bidi="en-US"/>
              </w:rPr>
            </w:pPr>
            <w:r>
              <w:rPr>
                <w:rFonts w:asciiTheme="majorHAnsi" w:hAnsiTheme="majorHAnsi"/>
                <w:sz w:val="18"/>
                <w:szCs w:val="18"/>
                <w:lang w:bidi="en-US"/>
              </w:rPr>
              <w:t>2015-2016</w:t>
            </w:r>
          </w:p>
          <w:p w14:paraId="610F7AB3" w14:textId="042DE792" w:rsidR="008A7B36" w:rsidRDefault="008A7B36" w:rsidP="0097376E">
            <w:pPr>
              <w:pStyle w:val="AMECTableHeading"/>
              <w:rPr>
                <w:rFonts w:asciiTheme="majorHAnsi" w:hAnsiTheme="majorHAnsi"/>
                <w:sz w:val="18"/>
                <w:szCs w:val="18"/>
                <w:lang w:bidi="en-US"/>
              </w:rPr>
            </w:pPr>
            <w:r>
              <w:rPr>
                <w:rFonts w:asciiTheme="majorHAnsi" w:hAnsiTheme="majorHAnsi"/>
                <w:sz w:val="18"/>
                <w:szCs w:val="18"/>
                <w:lang w:bidi="en-US"/>
              </w:rPr>
              <w:t xml:space="preserve">(N = </w:t>
            </w:r>
            <w:r w:rsidR="00702ADF">
              <w:rPr>
                <w:rFonts w:asciiTheme="majorHAnsi" w:hAnsiTheme="majorHAnsi"/>
                <w:sz w:val="18"/>
                <w:szCs w:val="18"/>
                <w:lang w:bidi="en-US"/>
              </w:rPr>
              <w:t>7</w:t>
            </w:r>
            <w:r>
              <w:rPr>
                <w:rFonts w:asciiTheme="majorHAnsi" w:hAnsiTheme="majorHAnsi"/>
                <w:sz w:val="18"/>
                <w:szCs w:val="18"/>
                <w:lang w:bidi="en-US"/>
              </w:rPr>
              <w:t xml:space="preserve"> to </w:t>
            </w:r>
            <w:r w:rsidR="00702ADF">
              <w:rPr>
                <w:rFonts w:asciiTheme="majorHAnsi" w:hAnsiTheme="majorHAnsi"/>
                <w:sz w:val="18"/>
                <w:szCs w:val="18"/>
                <w:lang w:bidi="en-US"/>
              </w:rPr>
              <w:t>8</w:t>
            </w:r>
            <w:r>
              <w:rPr>
                <w:rFonts w:asciiTheme="majorHAnsi" w:hAnsiTheme="majorHAnsi"/>
                <w:sz w:val="18"/>
                <w:szCs w:val="18"/>
                <w:lang w:bidi="en-US"/>
              </w:rPr>
              <w:t>)</w:t>
            </w:r>
          </w:p>
        </w:tc>
      </w:tr>
      <w:tr w:rsidR="008A7B36" w14:paraId="444A5489" w14:textId="77777777" w:rsidTr="002E5F00">
        <w:trPr>
          <w:trHeight w:val="530"/>
          <w:jc w:val="center"/>
        </w:trPr>
        <w:tc>
          <w:tcPr>
            <w:tcW w:w="1170" w:type="dxa"/>
            <w:vMerge/>
            <w:tcBorders>
              <w:top w:val="single" w:sz="4" w:space="0" w:color="000000" w:themeColor="text1"/>
              <w:left w:val="single" w:sz="4" w:space="0" w:color="000000" w:themeColor="text1"/>
              <w:bottom w:val="single" w:sz="4" w:space="0" w:color="FFFFFF" w:themeColor="background1"/>
              <w:right w:val="single" w:sz="4" w:space="0" w:color="FFFFFF" w:themeColor="background1"/>
            </w:tcBorders>
            <w:vAlign w:val="center"/>
            <w:hideMark/>
          </w:tcPr>
          <w:p w14:paraId="09602263" w14:textId="77777777" w:rsidR="008A7B36" w:rsidRDefault="008A7B36">
            <w:pPr>
              <w:spacing w:after="0" w:line="276" w:lineRule="auto"/>
              <w:rPr>
                <w:rFonts w:asciiTheme="majorHAnsi" w:eastAsia="Calibri" w:hAnsiTheme="majorHAnsi" w:cs="Arial"/>
                <w:b/>
                <w:bCs/>
                <w:sz w:val="18"/>
                <w:szCs w:val="18"/>
              </w:rPr>
            </w:pPr>
          </w:p>
        </w:tc>
        <w:tc>
          <w:tcPr>
            <w:tcW w:w="1081" w:type="dxa"/>
            <w:vMerge/>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center"/>
            <w:hideMark/>
          </w:tcPr>
          <w:p w14:paraId="4813DE32" w14:textId="77777777" w:rsidR="008A7B36" w:rsidRDefault="008A7B36">
            <w:pPr>
              <w:spacing w:after="0" w:line="276" w:lineRule="auto"/>
              <w:rPr>
                <w:rFonts w:asciiTheme="majorHAnsi" w:eastAsia="Calibri" w:hAnsiTheme="majorHAnsi" w:cs="Arial"/>
                <w:b/>
                <w:bCs/>
                <w:sz w:val="18"/>
                <w:szCs w:val="18"/>
              </w:rPr>
            </w:pPr>
          </w:p>
        </w:tc>
        <w:tc>
          <w:tcPr>
            <w:tcW w:w="1169" w:type="dxa"/>
            <w:vMerge/>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center"/>
            <w:hideMark/>
          </w:tcPr>
          <w:p w14:paraId="3D4000C7" w14:textId="77777777" w:rsidR="008A7B36" w:rsidRDefault="008A7B36">
            <w:pPr>
              <w:spacing w:after="0" w:line="276" w:lineRule="auto"/>
              <w:rPr>
                <w:rFonts w:asciiTheme="majorHAnsi" w:eastAsia="Calibri" w:hAnsiTheme="majorHAnsi" w:cs="Arial"/>
                <w:b/>
                <w:bCs/>
                <w:sz w:val="18"/>
                <w:szCs w:val="18"/>
              </w:rPr>
            </w:pPr>
          </w:p>
        </w:tc>
        <w:tc>
          <w:tcPr>
            <w:tcW w:w="7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5B6A9940" w14:textId="77777777" w:rsidR="008A7B36" w:rsidRDefault="008A7B36">
            <w:pPr>
              <w:pStyle w:val="AMECTablecells"/>
              <w:rPr>
                <w:rFonts w:asciiTheme="majorHAnsi" w:hAnsiTheme="majorHAnsi"/>
                <w:b/>
                <w:sz w:val="18"/>
                <w:szCs w:val="18"/>
                <w:lang w:bidi="en-US"/>
              </w:rPr>
            </w:pPr>
            <w:r>
              <w:rPr>
                <w:rFonts w:asciiTheme="majorHAnsi" w:hAnsiTheme="majorHAnsi"/>
                <w:b/>
                <w:sz w:val="18"/>
                <w:szCs w:val="18"/>
                <w:lang w:bidi="en-US"/>
              </w:rPr>
              <w:t>Min</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2386069E" w14:textId="77777777" w:rsidR="008A7B36" w:rsidRDefault="008A7B36">
            <w:pPr>
              <w:pStyle w:val="AMECTablecells"/>
              <w:rPr>
                <w:rFonts w:asciiTheme="majorHAnsi" w:hAnsiTheme="majorHAnsi"/>
                <w:b/>
                <w:sz w:val="18"/>
                <w:szCs w:val="18"/>
                <w:lang w:bidi="en-US"/>
              </w:rPr>
            </w:pPr>
            <w:r>
              <w:rPr>
                <w:rFonts w:asciiTheme="majorHAnsi" w:hAnsiTheme="majorHAnsi"/>
                <w:b/>
                <w:sz w:val="18"/>
                <w:szCs w:val="18"/>
                <w:lang w:bidi="en-US"/>
              </w:rPr>
              <w:t>Max</w:t>
            </w:r>
          </w:p>
        </w:tc>
        <w:tc>
          <w:tcPr>
            <w:tcW w:w="8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67B8911F" w14:textId="77777777" w:rsidR="008A7B36" w:rsidRDefault="008A7B36">
            <w:pPr>
              <w:pStyle w:val="AMECTablecells"/>
              <w:rPr>
                <w:rFonts w:asciiTheme="majorHAnsi" w:hAnsiTheme="majorHAnsi"/>
                <w:b/>
                <w:sz w:val="18"/>
                <w:szCs w:val="18"/>
                <w:lang w:bidi="en-US"/>
              </w:rPr>
            </w:pPr>
            <w:r>
              <w:rPr>
                <w:rFonts w:asciiTheme="majorHAnsi" w:hAnsiTheme="majorHAnsi"/>
                <w:b/>
                <w:sz w:val="18"/>
                <w:szCs w:val="18"/>
                <w:lang w:bidi="en-US"/>
              </w:rPr>
              <w:t>Mean</w:t>
            </w:r>
          </w:p>
        </w:tc>
        <w:tc>
          <w:tcPr>
            <w:tcW w:w="9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2EA4352B" w14:textId="77777777" w:rsidR="008A7B36" w:rsidRDefault="008A7B36">
            <w:pPr>
              <w:pStyle w:val="AMECTablecells"/>
              <w:rPr>
                <w:rFonts w:asciiTheme="majorHAnsi" w:hAnsiTheme="majorHAnsi"/>
                <w:b/>
                <w:sz w:val="18"/>
                <w:szCs w:val="18"/>
                <w:lang w:bidi="en-US"/>
              </w:rPr>
            </w:pPr>
            <w:r>
              <w:rPr>
                <w:rFonts w:asciiTheme="majorHAnsi" w:hAnsiTheme="majorHAnsi"/>
                <w:b/>
                <w:sz w:val="18"/>
                <w:szCs w:val="18"/>
                <w:lang w:bidi="en-US"/>
              </w:rPr>
              <w:t>Median</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6C988377" w14:textId="77777777" w:rsidR="008A7B36" w:rsidRDefault="008A7B36">
            <w:pPr>
              <w:pStyle w:val="AMECTablecells"/>
              <w:rPr>
                <w:rFonts w:asciiTheme="majorHAnsi" w:hAnsiTheme="majorHAnsi"/>
                <w:b/>
                <w:sz w:val="18"/>
                <w:szCs w:val="18"/>
                <w:lang w:bidi="en-US"/>
              </w:rPr>
            </w:pPr>
            <w:r>
              <w:rPr>
                <w:rFonts w:asciiTheme="majorHAnsi" w:hAnsiTheme="majorHAnsi"/>
                <w:b/>
                <w:sz w:val="18"/>
                <w:szCs w:val="18"/>
                <w:lang w:bidi="en-US"/>
              </w:rPr>
              <w:t>Min</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31F86C0F" w14:textId="77777777" w:rsidR="008A7B36" w:rsidRDefault="008A7B36">
            <w:pPr>
              <w:pStyle w:val="AMECTablecells"/>
              <w:rPr>
                <w:rFonts w:asciiTheme="majorHAnsi" w:hAnsiTheme="majorHAnsi"/>
                <w:b/>
                <w:sz w:val="18"/>
                <w:szCs w:val="18"/>
                <w:lang w:bidi="en-US"/>
              </w:rPr>
            </w:pPr>
            <w:r>
              <w:rPr>
                <w:rFonts w:asciiTheme="majorHAnsi" w:hAnsiTheme="majorHAnsi"/>
                <w:b/>
                <w:sz w:val="18"/>
                <w:szCs w:val="18"/>
                <w:lang w:bidi="en-US"/>
              </w:rPr>
              <w:t>Max</w:t>
            </w:r>
          </w:p>
        </w:tc>
        <w:tc>
          <w:tcPr>
            <w:tcW w:w="8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225650CB" w14:textId="77777777" w:rsidR="008A7B36" w:rsidRDefault="008A7B36">
            <w:pPr>
              <w:pStyle w:val="AMECTablecells"/>
              <w:rPr>
                <w:rFonts w:asciiTheme="majorHAnsi" w:hAnsiTheme="majorHAnsi"/>
                <w:b/>
                <w:sz w:val="18"/>
                <w:szCs w:val="18"/>
                <w:lang w:bidi="en-US"/>
              </w:rPr>
            </w:pPr>
            <w:r>
              <w:rPr>
                <w:rFonts w:asciiTheme="majorHAnsi" w:hAnsiTheme="majorHAnsi"/>
                <w:b/>
                <w:sz w:val="18"/>
                <w:szCs w:val="18"/>
                <w:lang w:bidi="en-US"/>
              </w:rPr>
              <w:t>Mean</w:t>
            </w:r>
          </w:p>
        </w:tc>
        <w:tc>
          <w:tcPr>
            <w:tcW w:w="901"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002060"/>
            <w:noWrap/>
            <w:vAlign w:val="center"/>
            <w:hideMark/>
          </w:tcPr>
          <w:p w14:paraId="64665150" w14:textId="77777777" w:rsidR="008A7B36" w:rsidRDefault="008A7B36">
            <w:pPr>
              <w:pStyle w:val="AMECTablecells"/>
              <w:rPr>
                <w:rFonts w:asciiTheme="majorHAnsi" w:hAnsiTheme="majorHAnsi"/>
                <w:b/>
                <w:sz w:val="18"/>
                <w:szCs w:val="18"/>
                <w:lang w:bidi="en-US"/>
              </w:rPr>
            </w:pPr>
            <w:r>
              <w:rPr>
                <w:rFonts w:asciiTheme="majorHAnsi" w:hAnsiTheme="majorHAnsi"/>
                <w:b/>
                <w:sz w:val="18"/>
                <w:szCs w:val="18"/>
                <w:lang w:bidi="en-US"/>
              </w:rPr>
              <w:t>Median</w:t>
            </w:r>
          </w:p>
        </w:tc>
      </w:tr>
      <w:tr w:rsidR="008A7B36" w14:paraId="03B15E9C" w14:textId="77777777" w:rsidTr="002E5F00">
        <w:trPr>
          <w:trHeight w:val="628"/>
          <w:jc w:val="center"/>
        </w:trPr>
        <w:tc>
          <w:tcPr>
            <w:tcW w:w="1170" w:type="dxa"/>
            <w:vMerge w:val="restart"/>
            <w:tcBorders>
              <w:top w:val="single" w:sz="4" w:space="0" w:color="FFFFFF" w:themeColor="background1"/>
              <w:left w:val="single" w:sz="4" w:space="0" w:color="auto"/>
              <w:bottom w:val="single" w:sz="4" w:space="0" w:color="auto"/>
              <w:right w:val="single" w:sz="4" w:space="0" w:color="auto"/>
            </w:tcBorders>
            <w:vAlign w:val="center"/>
            <w:hideMark/>
          </w:tcPr>
          <w:p w14:paraId="7299E9E0"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Dissolved Oxygen (mg/L)</w:t>
            </w:r>
          </w:p>
        </w:tc>
        <w:tc>
          <w:tcPr>
            <w:tcW w:w="1081" w:type="dxa"/>
            <w:tcBorders>
              <w:top w:val="single" w:sz="4" w:space="0" w:color="FFFFFF" w:themeColor="background1"/>
              <w:left w:val="single" w:sz="4" w:space="0" w:color="auto"/>
              <w:bottom w:val="single" w:sz="4" w:space="0" w:color="auto"/>
              <w:right w:val="single" w:sz="4" w:space="0" w:color="auto"/>
            </w:tcBorders>
            <w:vAlign w:val="center"/>
            <w:hideMark/>
          </w:tcPr>
          <w:p w14:paraId="15AE3BFA"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Depth-Integrated</w:t>
            </w:r>
          </w:p>
        </w:tc>
        <w:tc>
          <w:tcPr>
            <w:tcW w:w="1169" w:type="dxa"/>
            <w:tcBorders>
              <w:top w:val="single" w:sz="4" w:space="0" w:color="FFFFFF" w:themeColor="background1"/>
              <w:left w:val="single" w:sz="4" w:space="0" w:color="auto"/>
              <w:bottom w:val="single" w:sz="4" w:space="0" w:color="auto"/>
              <w:right w:val="single" w:sz="4" w:space="0" w:color="auto"/>
            </w:tcBorders>
            <w:vAlign w:val="center"/>
            <w:hideMark/>
          </w:tcPr>
          <w:p w14:paraId="583F9433"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113</w:t>
            </w:r>
          </w:p>
        </w:tc>
        <w:tc>
          <w:tcPr>
            <w:tcW w:w="722" w:type="dxa"/>
            <w:tcBorders>
              <w:top w:val="single" w:sz="4" w:space="0" w:color="FFFFFF" w:themeColor="background1"/>
              <w:left w:val="single" w:sz="4" w:space="0" w:color="auto"/>
              <w:bottom w:val="single" w:sz="4" w:space="0" w:color="auto"/>
              <w:right w:val="single" w:sz="4" w:space="0" w:color="auto"/>
            </w:tcBorders>
            <w:vAlign w:val="center"/>
            <w:hideMark/>
          </w:tcPr>
          <w:p w14:paraId="1A255314"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2.0</w:t>
            </w:r>
          </w:p>
        </w:tc>
        <w:tc>
          <w:tcPr>
            <w:tcW w:w="630" w:type="dxa"/>
            <w:tcBorders>
              <w:top w:val="single" w:sz="4" w:space="0" w:color="FFFFFF" w:themeColor="background1"/>
              <w:left w:val="single" w:sz="4" w:space="0" w:color="auto"/>
              <w:bottom w:val="single" w:sz="4" w:space="0" w:color="auto"/>
              <w:right w:val="single" w:sz="4" w:space="0" w:color="auto"/>
            </w:tcBorders>
            <w:noWrap/>
            <w:vAlign w:val="center"/>
            <w:hideMark/>
          </w:tcPr>
          <w:p w14:paraId="24F0E4FC"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11.7</w:t>
            </w:r>
          </w:p>
        </w:tc>
        <w:tc>
          <w:tcPr>
            <w:tcW w:w="811" w:type="dxa"/>
            <w:tcBorders>
              <w:top w:val="single" w:sz="4" w:space="0" w:color="FFFFFF" w:themeColor="background1"/>
              <w:left w:val="single" w:sz="4" w:space="0" w:color="auto"/>
              <w:bottom w:val="single" w:sz="4" w:space="0" w:color="auto"/>
              <w:right w:val="single" w:sz="4" w:space="0" w:color="auto"/>
            </w:tcBorders>
            <w:noWrap/>
            <w:vAlign w:val="center"/>
            <w:hideMark/>
          </w:tcPr>
          <w:p w14:paraId="488D4C4C"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6.3</w:t>
            </w:r>
          </w:p>
        </w:tc>
        <w:tc>
          <w:tcPr>
            <w:tcW w:w="901" w:type="dxa"/>
            <w:tcBorders>
              <w:top w:val="single" w:sz="4" w:space="0" w:color="FFFFFF" w:themeColor="background1"/>
              <w:left w:val="single" w:sz="4" w:space="0" w:color="auto"/>
              <w:bottom w:val="single" w:sz="4" w:space="0" w:color="auto"/>
              <w:right w:val="single" w:sz="4" w:space="0" w:color="auto"/>
            </w:tcBorders>
            <w:noWrap/>
            <w:vAlign w:val="center"/>
            <w:hideMark/>
          </w:tcPr>
          <w:p w14:paraId="6FB4D4A7"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6.1</w:t>
            </w:r>
          </w:p>
        </w:tc>
        <w:tc>
          <w:tcPr>
            <w:tcW w:w="630" w:type="dxa"/>
            <w:tcBorders>
              <w:top w:val="single" w:sz="4" w:space="0" w:color="FFFFFF" w:themeColor="background1"/>
              <w:left w:val="single" w:sz="4" w:space="0" w:color="auto"/>
              <w:bottom w:val="single" w:sz="4" w:space="0" w:color="auto"/>
              <w:right w:val="single" w:sz="4" w:space="0" w:color="auto"/>
            </w:tcBorders>
            <w:vAlign w:val="center"/>
            <w:hideMark/>
          </w:tcPr>
          <w:p w14:paraId="074EEABB" w14:textId="701975FF" w:rsidR="008A7B36" w:rsidRDefault="00D461C6">
            <w:pPr>
              <w:pStyle w:val="AMECTablecells"/>
              <w:rPr>
                <w:rFonts w:asciiTheme="majorHAnsi" w:hAnsiTheme="majorHAnsi"/>
                <w:sz w:val="18"/>
                <w:szCs w:val="18"/>
                <w:lang w:bidi="en-US"/>
              </w:rPr>
            </w:pPr>
            <w:r>
              <w:rPr>
                <w:rFonts w:asciiTheme="majorHAnsi" w:hAnsiTheme="majorHAnsi"/>
                <w:sz w:val="18"/>
                <w:szCs w:val="18"/>
                <w:lang w:bidi="en-US"/>
              </w:rPr>
              <w:t>3.0</w:t>
            </w:r>
          </w:p>
        </w:tc>
        <w:tc>
          <w:tcPr>
            <w:tcW w:w="630" w:type="dxa"/>
            <w:tcBorders>
              <w:top w:val="single" w:sz="4" w:space="0" w:color="FFFFFF" w:themeColor="background1"/>
              <w:left w:val="single" w:sz="4" w:space="0" w:color="auto"/>
              <w:bottom w:val="single" w:sz="4" w:space="0" w:color="auto"/>
              <w:right w:val="single" w:sz="4" w:space="0" w:color="auto"/>
            </w:tcBorders>
            <w:vAlign w:val="center"/>
            <w:hideMark/>
          </w:tcPr>
          <w:p w14:paraId="798FB650"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11.1</w:t>
            </w:r>
          </w:p>
        </w:tc>
        <w:tc>
          <w:tcPr>
            <w:tcW w:w="811" w:type="dxa"/>
            <w:tcBorders>
              <w:top w:val="single" w:sz="4" w:space="0" w:color="FFFFFF" w:themeColor="background1"/>
              <w:left w:val="single" w:sz="4" w:space="0" w:color="auto"/>
              <w:bottom w:val="single" w:sz="4" w:space="0" w:color="auto"/>
              <w:right w:val="single" w:sz="4" w:space="0" w:color="auto"/>
            </w:tcBorders>
            <w:vAlign w:val="center"/>
            <w:hideMark/>
          </w:tcPr>
          <w:p w14:paraId="1952059D" w14:textId="1BD0AD0D" w:rsidR="008A7B36" w:rsidRDefault="00D461C6">
            <w:pPr>
              <w:pStyle w:val="AMECTablecells"/>
              <w:rPr>
                <w:rFonts w:asciiTheme="majorHAnsi" w:hAnsiTheme="majorHAnsi"/>
                <w:sz w:val="18"/>
                <w:szCs w:val="18"/>
                <w:lang w:bidi="en-US"/>
              </w:rPr>
            </w:pPr>
            <w:r>
              <w:rPr>
                <w:rFonts w:asciiTheme="majorHAnsi" w:hAnsiTheme="majorHAnsi"/>
                <w:sz w:val="18"/>
                <w:szCs w:val="18"/>
                <w:lang w:bidi="en-US"/>
              </w:rPr>
              <w:t>5.0</w:t>
            </w:r>
          </w:p>
        </w:tc>
        <w:tc>
          <w:tcPr>
            <w:tcW w:w="901" w:type="dxa"/>
            <w:tcBorders>
              <w:top w:val="single" w:sz="4" w:space="0" w:color="FFFFFF" w:themeColor="background1"/>
              <w:left w:val="single" w:sz="4" w:space="0" w:color="auto"/>
              <w:bottom w:val="single" w:sz="4" w:space="0" w:color="auto"/>
              <w:right w:val="single" w:sz="4" w:space="0" w:color="auto"/>
            </w:tcBorders>
            <w:noWrap/>
            <w:vAlign w:val="center"/>
            <w:hideMark/>
          </w:tcPr>
          <w:p w14:paraId="7AAE16E6" w14:textId="2F8B977A" w:rsidR="008A7B36" w:rsidRDefault="00D461C6">
            <w:pPr>
              <w:pStyle w:val="AMECTablecells"/>
              <w:rPr>
                <w:rFonts w:asciiTheme="majorHAnsi" w:hAnsiTheme="majorHAnsi"/>
                <w:sz w:val="18"/>
                <w:szCs w:val="18"/>
                <w:lang w:bidi="en-US"/>
              </w:rPr>
            </w:pPr>
            <w:r>
              <w:rPr>
                <w:rFonts w:asciiTheme="majorHAnsi" w:hAnsiTheme="majorHAnsi"/>
                <w:sz w:val="18"/>
                <w:szCs w:val="18"/>
                <w:lang w:bidi="en-US"/>
              </w:rPr>
              <w:t>4.1</w:t>
            </w:r>
          </w:p>
        </w:tc>
      </w:tr>
      <w:tr w:rsidR="008A7B36" w14:paraId="135434FC" w14:textId="77777777" w:rsidTr="002E5F00">
        <w:trPr>
          <w:trHeight w:val="547"/>
          <w:jc w:val="center"/>
        </w:trPr>
        <w:tc>
          <w:tcPr>
            <w:tcW w:w="1170" w:type="dxa"/>
            <w:vMerge/>
            <w:tcBorders>
              <w:top w:val="single" w:sz="4" w:space="0" w:color="FFFFFF" w:themeColor="background1"/>
              <w:left w:val="single" w:sz="4" w:space="0" w:color="auto"/>
              <w:bottom w:val="single" w:sz="4" w:space="0" w:color="auto"/>
              <w:right w:val="single" w:sz="4" w:space="0" w:color="auto"/>
            </w:tcBorders>
            <w:vAlign w:val="center"/>
            <w:hideMark/>
          </w:tcPr>
          <w:p w14:paraId="46872D43" w14:textId="77777777" w:rsidR="008A7B36" w:rsidRDefault="008A7B36">
            <w:pPr>
              <w:spacing w:after="0" w:line="276" w:lineRule="auto"/>
              <w:rPr>
                <w:rFonts w:asciiTheme="majorHAnsi" w:eastAsia="Calibri" w:hAnsiTheme="majorHAnsi" w:cs="Arial"/>
                <w:bCs/>
                <w:sz w:val="18"/>
                <w:szCs w:val="18"/>
              </w:rPr>
            </w:pPr>
          </w:p>
        </w:tc>
        <w:tc>
          <w:tcPr>
            <w:tcW w:w="1081" w:type="dxa"/>
            <w:tcBorders>
              <w:top w:val="single" w:sz="4" w:space="0" w:color="auto"/>
              <w:left w:val="single" w:sz="4" w:space="0" w:color="auto"/>
              <w:bottom w:val="single" w:sz="4" w:space="0" w:color="auto"/>
              <w:right w:val="single" w:sz="4" w:space="0" w:color="auto"/>
            </w:tcBorders>
            <w:vAlign w:val="center"/>
            <w:hideMark/>
          </w:tcPr>
          <w:p w14:paraId="4AE02BB8"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Bottom</w:t>
            </w:r>
          </w:p>
          <w:p w14:paraId="14FA1D85"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1-m</w:t>
            </w:r>
          </w:p>
        </w:tc>
        <w:tc>
          <w:tcPr>
            <w:tcW w:w="1169" w:type="dxa"/>
            <w:tcBorders>
              <w:top w:val="single" w:sz="4" w:space="0" w:color="auto"/>
              <w:left w:val="single" w:sz="4" w:space="0" w:color="auto"/>
              <w:bottom w:val="single" w:sz="4" w:space="0" w:color="auto"/>
              <w:right w:val="single" w:sz="4" w:space="0" w:color="auto"/>
            </w:tcBorders>
            <w:vAlign w:val="center"/>
            <w:hideMark/>
          </w:tcPr>
          <w:p w14:paraId="5A4B2B77"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113</w:t>
            </w:r>
          </w:p>
        </w:tc>
        <w:tc>
          <w:tcPr>
            <w:tcW w:w="722" w:type="dxa"/>
            <w:tcBorders>
              <w:top w:val="single" w:sz="4" w:space="0" w:color="auto"/>
              <w:left w:val="single" w:sz="4" w:space="0" w:color="auto"/>
              <w:bottom w:val="single" w:sz="4" w:space="0" w:color="auto"/>
              <w:right w:val="single" w:sz="4" w:space="0" w:color="auto"/>
            </w:tcBorders>
            <w:vAlign w:val="center"/>
            <w:hideMark/>
          </w:tcPr>
          <w:p w14:paraId="10CF5E42"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0.02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E5FBE46"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10.5</w:t>
            </w:r>
          </w:p>
        </w:tc>
        <w:tc>
          <w:tcPr>
            <w:tcW w:w="811" w:type="dxa"/>
            <w:tcBorders>
              <w:top w:val="single" w:sz="4" w:space="0" w:color="auto"/>
              <w:left w:val="single" w:sz="4" w:space="0" w:color="auto"/>
              <w:bottom w:val="single" w:sz="4" w:space="0" w:color="auto"/>
              <w:right w:val="single" w:sz="4" w:space="0" w:color="auto"/>
            </w:tcBorders>
            <w:noWrap/>
            <w:vAlign w:val="center"/>
            <w:hideMark/>
          </w:tcPr>
          <w:p w14:paraId="3A137B64"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4.2</w:t>
            </w:r>
          </w:p>
        </w:tc>
        <w:tc>
          <w:tcPr>
            <w:tcW w:w="901" w:type="dxa"/>
            <w:tcBorders>
              <w:top w:val="single" w:sz="4" w:space="0" w:color="auto"/>
              <w:left w:val="single" w:sz="4" w:space="0" w:color="auto"/>
              <w:bottom w:val="single" w:sz="4" w:space="0" w:color="auto"/>
              <w:right w:val="single" w:sz="4" w:space="0" w:color="auto"/>
            </w:tcBorders>
            <w:noWrap/>
            <w:vAlign w:val="center"/>
            <w:hideMark/>
          </w:tcPr>
          <w:p w14:paraId="18717DD4"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4.2</w:t>
            </w:r>
          </w:p>
        </w:tc>
        <w:tc>
          <w:tcPr>
            <w:tcW w:w="630" w:type="dxa"/>
            <w:tcBorders>
              <w:top w:val="single" w:sz="4" w:space="0" w:color="auto"/>
              <w:left w:val="single" w:sz="4" w:space="0" w:color="auto"/>
              <w:bottom w:val="single" w:sz="4" w:space="0" w:color="auto"/>
              <w:right w:val="single" w:sz="4" w:space="0" w:color="auto"/>
            </w:tcBorders>
            <w:vAlign w:val="center"/>
            <w:hideMark/>
          </w:tcPr>
          <w:p w14:paraId="54F4E0F7"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0.65</w:t>
            </w:r>
          </w:p>
        </w:tc>
        <w:tc>
          <w:tcPr>
            <w:tcW w:w="630" w:type="dxa"/>
            <w:tcBorders>
              <w:top w:val="single" w:sz="4" w:space="0" w:color="auto"/>
              <w:left w:val="single" w:sz="4" w:space="0" w:color="auto"/>
              <w:bottom w:val="single" w:sz="4" w:space="0" w:color="auto"/>
              <w:right w:val="single" w:sz="4" w:space="0" w:color="auto"/>
            </w:tcBorders>
            <w:vAlign w:val="center"/>
            <w:hideMark/>
          </w:tcPr>
          <w:p w14:paraId="5167515A"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11.0</w:t>
            </w:r>
          </w:p>
        </w:tc>
        <w:tc>
          <w:tcPr>
            <w:tcW w:w="811" w:type="dxa"/>
            <w:tcBorders>
              <w:top w:val="single" w:sz="4" w:space="0" w:color="auto"/>
              <w:left w:val="single" w:sz="4" w:space="0" w:color="auto"/>
              <w:bottom w:val="single" w:sz="4" w:space="0" w:color="auto"/>
              <w:right w:val="single" w:sz="4" w:space="0" w:color="auto"/>
            </w:tcBorders>
            <w:vAlign w:val="center"/>
            <w:hideMark/>
          </w:tcPr>
          <w:p w14:paraId="03A8B993" w14:textId="193EEF4D" w:rsidR="008A7B36" w:rsidRDefault="00D461C6">
            <w:pPr>
              <w:pStyle w:val="AMECTablecells"/>
              <w:rPr>
                <w:rFonts w:asciiTheme="majorHAnsi" w:hAnsiTheme="majorHAnsi"/>
                <w:sz w:val="18"/>
                <w:szCs w:val="18"/>
                <w:lang w:bidi="en-US"/>
              </w:rPr>
            </w:pPr>
            <w:r>
              <w:rPr>
                <w:rFonts w:asciiTheme="majorHAnsi" w:hAnsiTheme="majorHAnsi"/>
                <w:sz w:val="18"/>
                <w:szCs w:val="18"/>
                <w:lang w:bidi="en-US"/>
              </w:rPr>
              <w:t>3.3</w:t>
            </w:r>
          </w:p>
        </w:tc>
        <w:tc>
          <w:tcPr>
            <w:tcW w:w="901" w:type="dxa"/>
            <w:tcBorders>
              <w:top w:val="single" w:sz="4" w:space="0" w:color="auto"/>
              <w:left w:val="single" w:sz="4" w:space="0" w:color="auto"/>
              <w:bottom w:val="single" w:sz="4" w:space="0" w:color="auto"/>
              <w:right w:val="single" w:sz="4" w:space="0" w:color="auto"/>
            </w:tcBorders>
            <w:noWrap/>
            <w:vAlign w:val="center"/>
            <w:hideMark/>
          </w:tcPr>
          <w:p w14:paraId="7AE3E1A3" w14:textId="1E6F177E" w:rsidR="008A7B36" w:rsidRDefault="00D461C6">
            <w:pPr>
              <w:pStyle w:val="AMECTablecells"/>
              <w:rPr>
                <w:rFonts w:asciiTheme="majorHAnsi" w:hAnsiTheme="majorHAnsi"/>
                <w:sz w:val="18"/>
                <w:szCs w:val="18"/>
                <w:lang w:bidi="en-US"/>
              </w:rPr>
            </w:pPr>
            <w:r>
              <w:rPr>
                <w:rFonts w:asciiTheme="majorHAnsi" w:hAnsiTheme="majorHAnsi"/>
                <w:sz w:val="18"/>
                <w:szCs w:val="18"/>
                <w:lang w:bidi="en-US"/>
              </w:rPr>
              <w:t>2.4</w:t>
            </w:r>
          </w:p>
        </w:tc>
      </w:tr>
      <w:tr w:rsidR="008A7B36" w14:paraId="2874DD14" w14:textId="77777777" w:rsidTr="002E5F00">
        <w:trPr>
          <w:trHeight w:val="620"/>
          <w:jc w:val="center"/>
        </w:trPr>
        <w:tc>
          <w:tcPr>
            <w:tcW w:w="1170" w:type="dxa"/>
            <w:tcBorders>
              <w:top w:val="single" w:sz="4" w:space="0" w:color="auto"/>
              <w:left w:val="single" w:sz="4" w:space="0" w:color="auto"/>
              <w:bottom w:val="single" w:sz="4" w:space="0" w:color="auto"/>
              <w:right w:val="single" w:sz="4" w:space="0" w:color="auto"/>
            </w:tcBorders>
            <w:vAlign w:val="center"/>
            <w:hideMark/>
          </w:tcPr>
          <w:p w14:paraId="20816A4F"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 xml:space="preserve">Chlorophyll </w:t>
            </w:r>
            <w:r w:rsidRPr="002E5F00">
              <w:rPr>
                <w:rFonts w:asciiTheme="majorHAnsi" w:hAnsiTheme="majorHAnsi"/>
                <w:i/>
                <w:sz w:val="18"/>
                <w:szCs w:val="18"/>
                <w:lang w:bidi="en-US"/>
              </w:rPr>
              <w:t>a</w:t>
            </w:r>
            <w:r>
              <w:rPr>
                <w:rFonts w:asciiTheme="majorHAnsi" w:hAnsiTheme="majorHAnsi"/>
                <w:sz w:val="18"/>
                <w:szCs w:val="18"/>
                <w:lang w:bidi="en-US"/>
              </w:rPr>
              <w:t xml:space="preserve"> (µg/L)</w:t>
            </w:r>
          </w:p>
        </w:tc>
        <w:tc>
          <w:tcPr>
            <w:tcW w:w="1081" w:type="dxa"/>
            <w:tcBorders>
              <w:top w:val="single" w:sz="4" w:space="0" w:color="auto"/>
              <w:left w:val="single" w:sz="4" w:space="0" w:color="auto"/>
              <w:bottom w:val="single" w:sz="4" w:space="0" w:color="auto"/>
              <w:right w:val="single" w:sz="4" w:space="0" w:color="auto"/>
            </w:tcBorders>
            <w:vAlign w:val="center"/>
            <w:hideMark/>
          </w:tcPr>
          <w:p w14:paraId="1FD82C79"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Depth-Integrated</w:t>
            </w:r>
          </w:p>
        </w:tc>
        <w:tc>
          <w:tcPr>
            <w:tcW w:w="1169" w:type="dxa"/>
            <w:tcBorders>
              <w:top w:val="single" w:sz="4" w:space="0" w:color="auto"/>
              <w:left w:val="single" w:sz="4" w:space="0" w:color="auto"/>
              <w:bottom w:val="single" w:sz="4" w:space="0" w:color="auto"/>
              <w:right w:val="single" w:sz="4" w:space="0" w:color="auto"/>
            </w:tcBorders>
            <w:vAlign w:val="center"/>
            <w:hideMark/>
          </w:tcPr>
          <w:p w14:paraId="432ED448"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178</w:t>
            </w:r>
          </w:p>
        </w:tc>
        <w:tc>
          <w:tcPr>
            <w:tcW w:w="722" w:type="dxa"/>
            <w:tcBorders>
              <w:top w:val="single" w:sz="4" w:space="0" w:color="auto"/>
              <w:left w:val="single" w:sz="4" w:space="0" w:color="auto"/>
              <w:bottom w:val="single" w:sz="4" w:space="0" w:color="auto"/>
              <w:right w:val="single" w:sz="4" w:space="0" w:color="auto"/>
            </w:tcBorders>
            <w:vAlign w:val="center"/>
            <w:hideMark/>
          </w:tcPr>
          <w:p w14:paraId="76929C14"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6.2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17AA7DE"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440</w:t>
            </w:r>
          </w:p>
        </w:tc>
        <w:tc>
          <w:tcPr>
            <w:tcW w:w="811" w:type="dxa"/>
            <w:tcBorders>
              <w:top w:val="single" w:sz="4" w:space="0" w:color="auto"/>
              <w:left w:val="single" w:sz="4" w:space="0" w:color="auto"/>
              <w:bottom w:val="single" w:sz="4" w:space="0" w:color="auto"/>
              <w:right w:val="single" w:sz="4" w:space="0" w:color="auto"/>
            </w:tcBorders>
            <w:noWrap/>
            <w:vAlign w:val="center"/>
            <w:hideMark/>
          </w:tcPr>
          <w:p w14:paraId="0986F28D"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137</w:t>
            </w:r>
          </w:p>
        </w:tc>
        <w:tc>
          <w:tcPr>
            <w:tcW w:w="901" w:type="dxa"/>
            <w:tcBorders>
              <w:top w:val="single" w:sz="4" w:space="0" w:color="auto"/>
              <w:left w:val="single" w:sz="4" w:space="0" w:color="auto"/>
              <w:bottom w:val="single" w:sz="4" w:space="0" w:color="auto"/>
              <w:right w:val="single" w:sz="4" w:space="0" w:color="auto"/>
            </w:tcBorders>
            <w:noWrap/>
            <w:vAlign w:val="center"/>
            <w:hideMark/>
          </w:tcPr>
          <w:p w14:paraId="1913CB4A"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116</w:t>
            </w:r>
          </w:p>
        </w:tc>
        <w:tc>
          <w:tcPr>
            <w:tcW w:w="630" w:type="dxa"/>
            <w:tcBorders>
              <w:top w:val="single" w:sz="4" w:space="0" w:color="auto"/>
              <w:left w:val="single" w:sz="4" w:space="0" w:color="auto"/>
              <w:bottom w:val="single" w:sz="4" w:space="0" w:color="auto"/>
              <w:right w:val="single" w:sz="4" w:space="0" w:color="auto"/>
            </w:tcBorders>
            <w:vAlign w:val="center"/>
            <w:hideMark/>
          </w:tcPr>
          <w:p w14:paraId="276A94F9"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172</w:t>
            </w:r>
          </w:p>
        </w:tc>
        <w:tc>
          <w:tcPr>
            <w:tcW w:w="630" w:type="dxa"/>
            <w:tcBorders>
              <w:top w:val="single" w:sz="4" w:space="0" w:color="auto"/>
              <w:left w:val="single" w:sz="4" w:space="0" w:color="auto"/>
              <w:bottom w:val="single" w:sz="4" w:space="0" w:color="auto"/>
              <w:right w:val="single" w:sz="4" w:space="0" w:color="auto"/>
            </w:tcBorders>
            <w:vAlign w:val="center"/>
            <w:hideMark/>
          </w:tcPr>
          <w:p w14:paraId="3EE1EC0C"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326</w:t>
            </w:r>
          </w:p>
        </w:tc>
        <w:tc>
          <w:tcPr>
            <w:tcW w:w="811" w:type="dxa"/>
            <w:tcBorders>
              <w:top w:val="single" w:sz="4" w:space="0" w:color="auto"/>
              <w:left w:val="single" w:sz="4" w:space="0" w:color="auto"/>
              <w:bottom w:val="single" w:sz="4" w:space="0" w:color="auto"/>
              <w:right w:val="single" w:sz="4" w:space="0" w:color="auto"/>
            </w:tcBorders>
            <w:vAlign w:val="center"/>
            <w:hideMark/>
          </w:tcPr>
          <w:p w14:paraId="7C296F28" w14:textId="26E5114B" w:rsidR="008A7B36" w:rsidRDefault="00D461C6">
            <w:pPr>
              <w:pStyle w:val="AMECTablecells"/>
              <w:rPr>
                <w:rFonts w:asciiTheme="majorHAnsi" w:hAnsiTheme="majorHAnsi"/>
                <w:sz w:val="18"/>
                <w:szCs w:val="18"/>
                <w:lang w:bidi="en-US"/>
              </w:rPr>
            </w:pPr>
            <w:r>
              <w:rPr>
                <w:rFonts w:asciiTheme="majorHAnsi" w:hAnsiTheme="majorHAnsi"/>
                <w:sz w:val="18"/>
                <w:szCs w:val="18"/>
                <w:lang w:bidi="en-US"/>
              </w:rPr>
              <w:t>236</w:t>
            </w:r>
          </w:p>
        </w:tc>
        <w:tc>
          <w:tcPr>
            <w:tcW w:w="901" w:type="dxa"/>
            <w:tcBorders>
              <w:top w:val="single" w:sz="4" w:space="0" w:color="auto"/>
              <w:left w:val="single" w:sz="4" w:space="0" w:color="auto"/>
              <w:bottom w:val="single" w:sz="4" w:space="0" w:color="auto"/>
              <w:right w:val="single" w:sz="4" w:space="0" w:color="auto"/>
            </w:tcBorders>
            <w:noWrap/>
            <w:vAlign w:val="center"/>
            <w:hideMark/>
          </w:tcPr>
          <w:p w14:paraId="5C9A59D3" w14:textId="3CD53FE4" w:rsidR="008A7B36" w:rsidRDefault="00D461C6">
            <w:pPr>
              <w:pStyle w:val="AMECTablecells"/>
              <w:rPr>
                <w:rFonts w:asciiTheme="majorHAnsi" w:hAnsiTheme="majorHAnsi"/>
                <w:sz w:val="18"/>
                <w:szCs w:val="18"/>
                <w:lang w:bidi="en-US"/>
              </w:rPr>
            </w:pPr>
            <w:r>
              <w:rPr>
                <w:rFonts w:asciiTheme="majorHAnsi" w:hAnsiTheme="majorHAnsi"/>
                <w:sz w:val="18"/>
                <w:szCs w:val="18"/>
                <w:lang w:bidi="en-US"/>
              </w:rPr>
              <w:t>250</w:t>
            </w:r>
          </w:p>
        </w:tc>
      </w:tr>
      <w:tr w:rsidR="008A7B36" w14:paraId="29CF52CA" w14:textId="77777777" w:rsidTr="002E5F00">
        <w:trPr>
          <w:trHeight w:val="620"/>
          <w:jc w:val="center"/>
        </w:trPr>
        <w:tc>
          <w:tcPr>
            <w:tcW w:w="1170" w:type="dxa"/>
            <w:tcBorders>
              <w:top w:val="single" w:sz="4" w:space="0" w:color="auto"/>
              <w:left w:val="single" w:sz="4" w:space="0" w:color="auto"/>
              <w:bottom w:val="single" w:sz="4" w:space="0" w:color="auto"/>
              <w:right w:val="single" w:sz="4" w:space="0" w:color="auto"/>
            </w:tcBorders>
            <w:vAlign w:val="center"/>
            <w:hideMark/>
          </w:tcPr>
          <w:p w14:paraId="2652118C"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Total N (mg/L)</w:t>
            </w:r>
          </w:p>
        </w:tc>
        <w:tc>
          <w:tcPr>
            <w:tcW w:w="1081" w:type="dxa"/>
            <w:tcBorders>
              <w:top w:val="single" w:sz="4" w:space="0" w:color="auto"/>
              <w:left w:val="single" w:sz="4" w:space="0" w:color="auto"/>
              <w:bottom w:val="single" w:sz="4" w:space="0" w:color="auto"/>
              <w:right w:val="single" w:sz="4" w:space="0" w:color="auto"/>
            </w:tcBorders>
            <w:vAlign w:val="center"/>
            <w:hideMark/>
          </w:tcPr>
          <w:p w14:paraId="3577F410"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Depth-Integrated</w:t>
            </w:r>
          </w:p>
        </w:tc>
        <w:tc>
          <w:tcPr>
            <w:tcW w:w="1169" w:type="dxa"/>
            <w:tcBorders>
              <w:top w:val="single" w:sz="4" w:space="0" w:color="auto"/>
              <w:left w:val="single" w:sz="4" w:space="0" w:color="auto"/>
              <w:bottom w:val="single" w:sz="4" w:space="0" w:color="auto"/>
              <w:right w:val="single" w:sz="4" w:space="0" w:color="auto"/>
            </w:tcBorders>
            <w:vAlign w:val="center"/>
            <w:hideMark/>
          </w:tcPr>
          <w:p w14:paraId="55DAD93C"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226</w:t>
            </w:r>
          </w:p>
        </w:tc>
        <w:tc>
          <w:tcPr>
            <w:tcW w:w="722" w:type="dxa"/>
            <w:tcBorders>
              <w:top w:val="single" w:sz="4" w:space="0" w:color="auto"/>
              <w:left w:val="single" w:sz="4" w:space="0" w:color="auto"/>
              <w:bottom w:val="single" w:sz="4" w:space="0" w:color="auto"/>
              <w:right w:val="single" w:sz="4" w:space="0" w:color="auto"/>
            </w:tcBorders>
            <w:vAlign w:val="center"/>
            <w:hideMark/>
          </w:tcPr>
          <w:p w14:paraId="47CCC151"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5211732"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9.9</w:t>
            </w:r>
          </w:p>
        </w:tc>
        <w:tc>
          <w:tcPr>
            <w:tcW w:w="811" w:type="dxa"/>
            <w:tcBorders>
              <w:top w:val="single" w:sz="4" w:space="0" w:color="auto"/>
              <w:left w:val="single" w:sz="4" w:space="0" w:color="auto"/>
              <w:bottom w:val="single" w:sz="4" w:space="0" w:color="auto"/>
              <w:right w:val="single" w:sz="4" w:space="0" w:color="auto"/>
            </w:tcBorders>
            <w:noWrap/>
            <w:vAlign w:val="center"/>
            <w:hideMark/>
          </w:tcPr>
          <w:p w14:paraId="318399AE"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4.1</w:t>
            </w:r>
          </w:p>
        </w:tc>
        <w:tc>
          <w:tcPr>
            <w:tcW w:w="901" w:type="dxa"/>
            <w:tcBorders>
              <w:top w:val="single" w:sz="4" w:space="0" w:color="auto"/>
              <w:left w:val="single" w:sz="4" w:space="0" w:color="auto"/>
              <w:bottom w:val="single" w:sz="4" w:space="0" w:color="auto"/>
              <w:right w:val="single" w:sz="4" w:space="0" w:color="auto"/>
            </w:tcBorders>
            <w:noWrap/>
            <w:vAlign w:val="center"/>
            <w:hideMark/>
          </w:tcPr>
          <w:p w14:paraId="20AB6AC0"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3.8</w:t>
            </w:r>
          </w:p>
        </w:tc>
        <w:tc>
          <w:tcPr>
            <w:tcW w:w="630" w:type="dxa"/>
            <w:tcBorders>
              <w:top w:val="single" w:sz="4" w:space="0" w:color="auto"/>
              <w:left w:val="single" w:sz="4" w:space="0" w:color="auto"/>
              <w:bottom w:val="single" w:sz="4" w:space="0" w:color="auto"/>
              <w:right w:val="single" w:sz="4" w:space="0" w:color="auto"/>
            </w:tcBorders>
            <w:vAlign w:val="center"/>
            <w:hideMark/>
          </w:tcPr>
          <w:p w14:paraId="6B2B069D"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5.0</w:t>
            </w:r>
          </w:p>
        </w:tc>
        <w:tc>
          <w:tcPr>
            <w:tcW w:w="630" w:type="dxa"/>
            <w:tcBorders>
              <w:top w:val="single" w:sz="4" w:space="0" w:color="auto"/>
              <w:left w:val="single" w:sz="4" w:space="0" w:color="auto"/>
              <w:bottom w:val="single" w:sz="4" w:space="0" w:color="auto"/>
              <w:right w:val="single" w:sz="4" w:space="0" w:color="auto"/>
            </w:tcBorders>
            <w:vAlign w:val="center"/>
            <w:hideMark/>
          </w:tcPr>
          <w:p w14:paraId="6CA99E15"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9.8</w:t>
            </w:r>
          </w:p>
        </w:tc>
        <w:tc>
          <w:tcPr>
            <w:tcW w:w="811" w:type="dxa"/>
            <w:tcBorders>
              <w:top w:val="single" w:sz="4" w:space="0" w:color="auto"/>
              <w:left w:val="single" w:sz="4" w:space="0" w:color="auto"/>
              <w:bottom w:val="single" w:sz="4" w:space="0" w:color="auto"/>
              <w:right w:val="single" w:sz="4" w:space="0" w:color="auto"/>
            </w:tcBorders>
            <w:vAlign w:val="center"/>
            <w:hideMark/>
          </w:tcPr>
          <w:p w14:paraId="42227EF2" w14:textId="5C00D8E8" w:rsidR="008A7B36" w:rsidRDefault="00D461C6">
            <w:pPr>
              <w:pStyle w:val="AMECTablecells"/>
              <w:rPr>
                <w:rFonts w:asciiTheme="majorHAnsi" w:hAnsiTheme="majorHAnsi"/>
                <w:sz w:val="18"/>
                <w:szCs w:val="18"/>
                <w:lang w:bidi="en-US"/>
              </w:rPr>
            </w:pPr>
            <w:r>
              <w:rPr>
                <w:rFonts w:asciiTheme="majorHAnsi" w:hAnsiTheme="majorHAnsi"/>
                <w:sz w:val="18"/>
                <w:szCs w:val="18"/>
                <w:lang w:bidi="en-US"/>
              </w:rPr>
              <w:t>6.4</w:t>
            </w:r>
          </w:p>
        </w:tc>
        <w:tc>
          <w:tcPr>
            <w:tcW w:w="901" w:type="dxa"/>
            <w:tcBorders>
              <w:top w:val="single" w:sz="4" w:space="0" w:color="auto"/>
              <w:left w:val="single" w:sz="4" w:space="0" w:color="auto"/>
              <w:bottom w:val="single" w:sz="4" w:space="0" w:color="auto"/>
              <w:right w:val="single" w:sz="4" w:space="0" w:color="auto"/>
            </w:tcBorders>
            <w:noWrap/>
            <w:vAlign w:val="center"/>
            <w:hideMark/>
          </w:tcPr>
          <w:p w14:paraId="406CD25F" w14:textId="278E1646" w:rsidR="008A7B36" w:rsidRDefault="00D461C6">
            <w:pPr>
              <w:pStyle w:val="AMECTablecells"/>
              <w:rPr>
                <w:rFonts w:asciiTheme="majorHAnsi" w:hAnsiTheme="majorHAnsi"/>
                <w:sz w:val="18"/>
                <w:szCs w:val="18"/>
                <w:lang w:bidi="en-US"/>
              </w:rPr>
            </w:pPr>
            <w:r>
              <w:rPr>
                <w:rFonts w:asciiTheme="majorHAnsi" w:hAnsiTheme="majorHAnsi"/>
                <w:sz w:val="18"/>
                <w:szCs w:val="18"/>
                <w:lang w:bidi="en-US"/>
              </w:rPr>
              <w:t>7.1</w:t>
            </w:r>
          </w:p>
        </w:tc>
      </w:tr>
      <w:tr w:rsidR="008A7B36" w14:paraId="1E5A8116" w14:textId="77777777" w:rsidTr="002E5F00">
        <w:trPr>
          <w:trHeight w:val="620"/>
          <w:jc w:val="center"/>
        </w:trPr>
        <w:tc>
          <w:tcPr>
            <w:tcW w:w="1170" w:type="dxa"/>
            <w:tcBorders>
              <w:top w:val="single" w:sz="4" w:space="0" w:color="auto"/>
              <w:left w:val="single" w:sz="4" w:space="0" w:color="auto"/>
              <w:bottom w:val="single" w:sz="4" w:space="0" w:color="auto"/>
              <w:right w:val="single" w:sz="4" w:space="0" w:color="auto"/>
            </w:tcBorders>
            <w:vAlign w:val="center"/>
            <w:hideMark/>
          </w:tcPr>
          <w:p w14:paraId="11A7E5C7"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Total P (mg/L)</w:t>
            </w:r>
          </w:p>
        </w:tc>
        <w:tc>
          <w:tcPr>
            <w:tcW w:w="1081" w:type="dxa"/>
            <w:tcBorders>
              <w:top w:val="single" w:sz="4" w:space="0" w:color="auto"/>
              <w:left w:val="single" w:sz="4" w:space="0" w:color="auto"/>
              <w:bottom w:val="single" w:sz="4" w:space="0" w:color="auto"/>
              <w:right w:val="single" w:sz="4" w:space="0" w:color="auto"/>
            </w:tcBorders>
            <w:vAlign w:val="center"/>
            <w:hideMark/>
          </w:tcPr>
          <w:p w14:paraId="7126C753"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Depth-Integrated</w:t>
            </w:r>
          </w:p>
        </w:tc>
        <w:tc>
          <w:tcPr>
            <w:tcW w:w="1169" w:type="dxa"/>
            <w:tcBorders>
              <w:top w:val="single" w:sz="4" w:space="0" w:color="auto"/>
              <w:left w:val="single" w:sz="4" w:space="0" w:color="auto"/>
              <w:bottom w:val="single" w:sz="4" w:space="0" w:color="auto"/>
              <w:right w:val="single" w:sz="4" w:space="0" w:color="auto"/>
            </w:tcBorders>
            <w:vAlign w:val="center"/>
            <w:hideMark/>
          </w:tcPr>
          <w:p w14:paraId="77B9B8A7"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235</w:t>
            </w:r>
          </w:p>
        </w:tc>
        <w:tc>
          <w:tcPr>
            <w:tcW w:w="722" w:type="dxa"/>
            <w:tcBorders>
              <w:top w:val="single" w:sz="4" w:space="0" w:color="auto"/>
              <w:left w:val="single" w:sz="4" w:space="0" w:color="auto"/>
              <w:bottom w:val="single" w:sz="4" w:space="0" w:color="auto"/>
              <w:right w:val="single" w:sz="4" w:space="0" w:color="auto"/>
            </w:tcBorders>
            <w:vAlign w:val="center"/>
            <w:hideMark/>
          </w:tcPr>
          <w:p w14:paraId="2AEDE876"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0.03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3FBD235"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0.89</w:t>
            </w:r>
          </w:p>
        </w:tc>
        <w:tc>
          <w:tcPr>
            <w:tcW w:w="811" w:type="dxa"/>
            <w:tcBorders>
              <w:top w:val="single" w:sz="4" w:space="0" w:color="auto"/>
              <w:left w:val="single" w:sz="4" w:space="0" w:color="auto"/>
              <w:bottom w:val="single" w:sz="4" w:space="0" w:color="auto"/>
              <w:right w:val="single" w:sz="4" w:space="0" w:color="auto"/>
            </w:tcBorders>
            <w:noWrap/>
            <w:vAlign w:val="center"/>
            <w:hideMark/>
          </w:tcPr>
          <w:p w14:paraId="6EBBFED6"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0.29</w:t>
            </w:r>
          </w:p>
        </w:tc>
        <w:tc>
          <w:tcPr>
            <w:tcW w:w="901" w:type="dxa"/>
            <w:tcBorders>
              <w:top w:val="single" w:sz="4" w:space="0" w:color="auto"/>
              <w:left w:val="single" w:sz="4" w:space="0" w:color="auto"/>
              <w:bottom w:val="single" w:sz="4" w:space="0" w:color="auto"/>
              <w:right w:val="single" w:sz="4" w:space="0" w:color="auto"/>
            </w:tcBorders>
            <w:noWrap/>
            <w:vAlign w:val="center"/>
            <w:hideMark/>
          </w:tcPr>
          <w:p w14:paraId="3D2C51CD"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0.23</w:t>
            </w:r>
          </w:p>
        </w:tc>
        <w:tc>
          <w:tcPr>
            <w:tcW w:w="630" w:type="dxa"/>
            <w:tcBorders>
              <w:top w:val="single" w:sz="4" w:space="0" w:color="auto"/>
              <w:left w:val="single" w:sz="4" w:space="0" w:color="auto"/>
              <w:bottom w:val="single" w:sz="4" w:space="0" w:color="auto"/>
              <w:right w:val="single" w:sz="4" w:space="0" w:color="auto"/>
            </w:tcBorders>
            <w:vAlign w:val="center"/>
            <w:hideMark/>
          </w:tcPr>
          <w:p w14:paraId="684AFB43"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0.28</w:t>
            </w:r>
          </w:p>
        </w:tc>
        <w:tc>
          <w:tcPr>
            <w:tcW w:w="630" w:type="dxa"/>
            <w:tcBorders>
              <w:top w:val="single" w:sz="4" w:space="0" w:color="auto"/>
              <w:left w:val="single" w:sz="4" w:space="0" w:color="auto"/>
              <w:bottom w:val="single" w:sz="4" w:space="0" w:color="auto"/>
              <w:right w:val="single" w:sz="4" w:space="0" w:color="auto"/>
            </w:tcBorders>
            <w:vAlign w:val="center"/>
            <w:hideMark/>
          </w:tcPr>
          <w:p w14:paraId="1F9638B8"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0.56</w:t>
            </w:r>
          </w:p>
        </w:tc>
        <w:tc>
          <w:tcPr>
            <w:tcW w:w="811" w:type="dxa"/>
            <w:tcBorders>
              <w:top w:val="single" w:sz="4" w:space="0" w:color="auto"/>
              <w:left w:val="single" w:sz="4" w:space="0" w:color="auto"/>
              <w:bottom w:val="single" w:sz="4" w:space="0" w:color="auto"/>
              <w:right w:val="single" w:sz="4" w:space="0" w:color="auto"/>
            </w:tcBorders>
            <w:vAlign w:val="center"/>
            <w:hideMark/>
          </w:tcPr>
          <w:p w14:paraId="610ABC97" w14:textId="10F934AE"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0.3</w:t>
            </w:r>
            <w:r w:rsidR="00D461C6">
              <w:rPr>
                <w:rFonts w:asciiTheme="majorHAnsi" w:hAnsiTheme="majorHAnsi"/>
                <w:sz w:val="18"/>
                <w:szCs w:val="18"/>
                <w:lang w:bidi="en-US"/>
              </w:rPr>
              <w:t>7</w:t>
            </w:r>
          </w:p>
        </w:tc>
        <w:tc>
          <w:tcPr>
            <w:tcW w:w="901" w:type="dxa"/>
            <w:tcBorders>
              <w:top w:val="single" w:sz="4" w:space="0" w:color="auto"/>
              <w:left w:val="single" w:sz="4" w:space="0" w:color="auto"/>
              <w:bottom w:val="single" w:sz="4" w:space="0" w:color="auto"/>
              <w:right w:val="single" w:sz="4" w:space="0" w:color="auto"/>
            </w:tcBorders>
            <w:noWrap/>
            <w:vAlign w:val="center"/>
            <w:hideMark/>
          </w:tcPr>
          <w:p w14:paraId="73F1CD36"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0.34</w:t>
            </w:r>
          </w:p>
        </w:tc>
      </w:tr>
      <w:tr w:rsidR="008A7B36" w14:paraId="0D6B6B65" w14:textId="77777777" w:rsidTr="002E5F00">
        <w:trPr>
          <w:trHeight w:val="710"/>
          <w:jc w:val="center"/>
        </w:trPr>
        <w:tc>
          <w:tcPr>
            <w:tcW w:w="1170" w:type="dxa"/>
            <w:tcBorders>
              <w:top w:val="single" w:sz="4" w:space="0" w:color="auto"/>
              <w:left w:val="single" w:sz="4" w:space="0" w:color="auto"/>
              <w:bottom w:val="single" w:sz="4" w:space="0" w:color="auto"/>
              <w:right w:val="single" w:sz="4" w:space="0" w:color="auto"/>
            </w:tcBorders>
            <w:vAlign w:val="center"/>
            <w:hideMark/>
          </w:tcPr>
          <w:p w14:paraId="1116F533"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Total Ammonia (mg/L)</w:t>
            </w:r>
          </w:p>
        </w:tc>
        <w:tc>
          <w:tcPr>
            <w:tcW w:w="1081" w:type="dxa"/>
            <w:tcBorders>
              <w:top w:val="single" w:sz="4" w:space="0" w:color="auto"/>
              <w:left w:val="single" w:sz="4" w:space="0" w:color="auto"/>
              <w:bottom w:val="single" w:sz="4" w:space="0" w:color="auto"/>
              <w:right w:val="single" w:sz="4" w:space="0" w:color="auto"/>
            </w:tcBorders>
            <w:vAlign w:val="center"/>
            <w:hideMark/>
          </w:tcPr>
          <w:p w14:paraId="38C94E97"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Depth-Integrated</w:t>
            </w:r>
          </w:p>
        </w:tc>
        <w:tc>
          <w:tcPr>
            <w:tcW w:w="1169" w:type="dxa"/>
            <w:tcBorders>
              <w:top w:val="single" w:sz="4" w:space="0" w:color="auto"/>
              <w:left w:val="single" w:sz="4" w:space="0" w:color="auto"/>
              <w:bottom w:val="single" w:sz="4" w:space="0" w:color="auto"/>
              <w:right w:val="single" w:sz="4" w:space="0" w:color="auto"/>
            </w:tcBorders>
            <w:vAlign w:val="center"/>
            <w:hideMark/>
          </w:tcPr>
          <w:p w14:paraId="1DD8BF04"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187</w:t>
            </w:r>
          </w:p>
        </w:tc>
        <w:tc>
          <w:tcPr>
            <w:tcW w:w="722" w:type="dxa"/>
            <w:tcBorders>
              <w:top w:val="single" w:sz="4" w:space="0" w:color="auto"/>
              <w:left w:val="single" w:sz="4" w:space="0" w:color="auto"/>
              <w:bottom w:val="single" w:sz="4" w:space="0" w:color="auto"/>
              <w:right w:val="single" w:sz="4" w:space="0" w:color="auto"/>
            </w:tcBorders>
            <w:vAlign w:val="center"/>
            <w:hideMark/>
          </w:tcPr>
          <w:p w14:paraId="1F24ACDC"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&lt; 0.05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D08346F"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1.52</w:t>
            </w:r>
          </w:p>
        </w:tc>
        <w:tc>
          <w:tcPr>
            <w:tcW w:w="811" w:type="dxa"/>
            <w:tcBorders>
              <w:top w:val="single" w:sz="4" w:space="0" w:color="auto"/>
              <w:left w:val="single" w:sz="4" w:space="0" w:color="auto"/>
              <w:bottom w:val="single" w:sz="4" w:space="0" w:color="auto"/>
              <w:right w:val="single" w:sz="4" w:space="0" w:color="auto"/>
            </w:tcBorders>
            <w:noWrap/>
            <w:vAlign w:val="center"/>
            <w:hideMark/>
          </w:tcPr>
          <w:p w14:paraId="1ED06F3A"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0.18</w:t>
            </w:r>
          </w:p>
        </w:tc>
        <w:tc>
          <w:tcPr>
            <w:tcW w:w="901" w:type="dxa"/>
            <w:tcBorders>
              <w:top w:val="single" w:sz="4" w:space="0" w:color="auto"/>
              <w:left w:val="single" w:sz="4" w:space="0" w:color="auto"/>
              <w:bottom w:val="single" w:sz="4" w:space="0" w:color="auto"/>
              <w:right w:val="single" w:sz="4" w:space="0" w:color="auto"/>
            </w:tcBorders>
            <w:noWrap/>
            <w:vAlign w:val="center"/>
            <w:hideMark/>
          </w:tcPr>
          <w:p w14:paraId="3D47C2F0"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0.11</w:t>
            </w:r>
          </w:p>
        </w:tc>
        <w:tc>
          <w:tcPr>
            <w:tcW w:w="630" w:type="dxa"/>
            <w:tcBorders>
              <w:top w:val="single" w:sz="4" w:space="0" w:color="auto"/>
              <w:left w:val="single" w:sz="4" w:space="0" w:color="auto"/>
              <w:bottom w:val="single" w:sz="4" w:space="0" w:color="auto"/>
              <w:right w:val="single" w:sz="4" w:space="0" w:color="auto"/>
            </w:tcBorders>
            <w:vAlign w:val="center"/>
            <w:hideMark/>
          </w:tcPr>
          <w:p w14:paraId="050E33E1"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0.05</w:t>
            </w:r>
          </w:p>
        </w:tc>
        <w:tc>
          <w:tcPr>
            <w:tcW w:w="630" w:type="dxa"/>
            <w:tcBorders>
              <w:top w:val="single" w:sz="4" w:space="0" w:color="auto"/>
              <w:left w:val="single" w:sz="4" w:space="0" w:color="auto"/>
              <w:bottom w:val="single" w:sz="4" w:space="0" w:color="auto"/>
              <w:right w:val="single" w:sz="4" w:space="0" w:color="auto"/>
            </w:tcBorders>
            <w:vAlign w:val="center"/>
            <w:hideMark/>
          </w:tcPr>
          <w:p w14:paraId="0CE8E52E" w14:textId="4366A1FF" w:rsidR="008A7B36" w:rsidRDefault="008A7B36" w:rsidP="0097376E">
            <w:pPr>
              <w:pStyle w:val="AMECTablecells"/>
              <w:rPr>
                <w:rFonts w:asciiTheme="majorHAnsi" w:hAnsiTheme="majorHAnsi"/>
                <w:sz w:val="18"/>
                <w:szCs w:val="18"/>
                <w:lang w:bidi="en-US"/>
              </w:rPr>
            </w:pPr>
            <w:r>
              <w:rPr>
                <w:rFonts w:asciiTheme="majorHAnsi" w:hAnsiTheme="majorHAnsi"/>
                <w:sz w:val="18"/>
                <w:szCs w:val="18"/>
                <w:lang w:bidi="en-US"/>
              </w:rPr>
              <w:t>0.</w:t>
            </w:r>
            <w:r w:rsidR="00D461C6">
              <w:rPr>
                <w:rFonts w:asciiTheme="majorHAnsi" w:hAnsiTheme="majorHAnsi"/>
                <w:sz w:val="18"/>
                <w:szCs w:val="18"/>
                <w:lang w:bidi="en-US"/>
              </w:rPr>
              <w:t>71</w:t>
            </w:r>
          </w:p>
        </w:tc>
        <w:tc>
          <w:tcPr>
            <w:tcW w:w="811" w:type="dxa"/>
            <w:tcBorders>
              <w:top w:val="single" w:sz="4" w:space="0" w:color="auto"/>
              <w:left w:val="single" w:sz="4" w:space="0" w:color="auto"/>
              <w:bottom w:val="single" w:sz="4" w:space="0" w:color="auto"/>
              <w:right w:val="single" w:sz="4" w:space="0" w:color="auto"/>
            </w:tcBorders>
            <w:vAlign w:val="center"/>
            <w:hideMark/>
          </w:tcPr>
          <w:p w14:paraId="5DACD027" w14:textId="5361829C" w:rsidR="008A7B36" w:rsidRDefault="008A7B36" w:rsidP="0097376E">
            <w:pPr>
              <w:pStyle w:val="AMECTablecells"/>
              <w:rPr>
                <w:rFonts w:asciiTheme="majorHAnsi" w:hAnsiTheme="majorHAnsi"/>
                <w:sz w:val="18"/>
                <w:szCs w:val="18"/>
                <w:lang w:bidi="en-US"/>
              </w:rPr>
            </w:pPr>
            <w:r>
              <w:rPr>
                <w:rFonts w:asciiTheme="majorHAnsi" w:hAnsiTheme="majorHAnsi"/>
                <w:sz w:val="18"/>
                <w:szCs w:val="18"/>
                <w:lang w:bidi="en-US"/>
              </w:rPr>
              <w:t>0.</w:t>
            </w:r>
            <w:r w:rsidR="00D461C6">
              <w:rPr>
                <w:rFonts w:asciiTheme="majorHAnsi" w:hAnsiTheme="majorHAnsi"/>
                <w:sz w:val="18"/>
                <w:szCs w:val="18"/>
                <w:lang w:bidi="en-US"/>
              </w:rPr>
              <w:t>21</w:t>
            </w:r>
          </w:p>
        </w:tc>
        <w:tc>
          <w:tcPr>
            <w:tcW w:w="901" w:type="dxa"/>
            <w:tcBorders>
              <w:top w:val="single" w:sz="4" w:space="0" w:color="auto"/>
              <w:left w:val="single" w:sz="4" w:space="0" w:color="auto"/>
              <w:bottom w:val="single" w:sz="4" w:space="0" w:color="auto"/>
              <w:right w:val="single" w:sz="4" w:space="0" w:color="auto"/>
            </w:tcBorders>
            <w:noWrap/>
            <w:vAlign w:val="center"/>
            <w:hideMark/>
          </w:tcPr>
          <w:p w14:paraId="49BA5C15"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0.05</w:t>
            </w:r>
          </w:p>
        </w:tc>
      </w:tr>
      <w:tr w:rsidR="008A7B36" w14:paraId="5A577BEB" w14:textId="77777777" w:rsidTr="002E5F00">
        <w:trPr>
          <w:trHeight w:val="710"/>
          <w:jc w:val="center"/>
        </w:trPr>
        <w:tc>
          <w:tcPr>
            <w:tcW w:w="1170" w:type="dxa"/>
            <w:tcBorders>
              <w:top w:val="single" w:sz="4" w:space="0" w:color="auto"/>
              <w:left w:val="single" w:sz="4" w:space="0" w:color="auto"/>
              <w:bottom w:val="single" w:sz="4" w:space="0" w:color="auto"/>
              <w:right w:val="single" w:sz="4" w:space="0" w:color="auto"/>
            </w:tcBorders>
            <w:vAlign w:val="center"/>
            <w:hideMark/>
          </w:tcPr>
          <w:p w14:paraId="6D03CC64"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Un-ionized Ammonia (mg/L)</w:t>
            </w:r>
          </w:p>
        </w:tc>
        <w:tc>
          <w:tcPr>
            <w:tcW w:w="1081" w:type="dxa"/>
            <w:tcBorders>
              <w:top w:val="single" w:sz="4" w:space="0" w:color="auto"/>
              <w:left w:val="single" w:sz="4" w:space="0" w:color="auto"/>
              <w:bottom w:val="single" w:sz="4" w:space="0" w:color="auto"/>
              <w:right w:val="single" w:sz="4" w:space="0" w:color="auto"/>
            </w:tcBorders>
            <w:vAlign w:val="center"/>
            <w:hideMark/>
          </w:tcPr>
          <w:p w14:paraId="45C51C34"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Depth-Integrated</w:t>
            </w:r>
          </w:p>
        </w:tc>
        <w:tc>
          <w:tcPr>
            <w:tcW w:w="1169" w:type="dxa"/>
            <w:tcBorders>
              <w:top w:val="single" w:sz="4" w:space="0" w:color="auto"/>
              <w:left w:val="single" w:sz="4" w:space="0" w:color="auto"/>
              <w:bottom w:val="single" w:sz="4" w:space="0" w:color="auto"/>
              <w:right w:val="single" w:sz="4" w:space="0" w:color="auto"/>
            </w:tcBorders>
            <w:vAlign w:val="center"/>
            <w:hideMark/>
          </w:tcPr>
          <w:p w14:paraId="35D7C4BE"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187</w:t>
            </w:r>
          </w:p>
        </w:tc>
        <w:tc>
          <w:tcPr>
            <w:tcW w:w="722" w:type="dxa"/>
            <w:tcBorders>
              <w:top w:val="single" w:sz="4" w:space="0" w:color="auto"/>
              <w:left w:val="single" w:sz="4" w:space="0" w:color="auto"/>
              <w:bottom w:val="single" w:sz="4" w:space="0" w:color="auto"/>
              <w:right w:val="single" w:sz="4" w:space="0" w:color="auto"/>
            </w:tcBorders>
            <w:vAlign w:val="center"/>
            <w:hideMark/>
          </w:tcPr>
          <w:p w14:paraId="31A37C4C"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7E45031"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0.28</w:t>
            </w:r>
          </w:p>
        </w:tc>
        <w:tc>
          <w:tcPr>
            <w:tcW w:w="811" w:type="dxa"/>
            <w:tcBorders>
              <w:top w:val="single" w:sz="4" w:space="0" w:color="auto"/>
              <w:left w:val="single" w:sz="4" w:space="0" w:color="auto"/>
              <w:bottom w:val="single" w:sz="4" w:space="0" w:color="auto"/>
              <w:right w:val="single" w:sz="4" w:space="0" w:color="auto"/>
            </w:tcBorders>
            <w:noWrap/>
            <w:vAlign w:val="center"/>
            <w:hideMark/>
          </w:tcPr>
          <w:p w14:paraId="3CE546CF"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0.04</w:t>
            </w:r>
          </w:p>
        </w:tc>
        <w:tc>
          <w:tcPr>
            <w:tcW w:w="901" w:type="dxa"/>
            <w:tcBorders>
              <w:top w:val="single" w:sz="4" w:space="0" w:color="auto"/>
              <w:left w:val="single" w:sz="4" w:space="0" w:color="auto"/>
              <w:bottom w:val="single" w:sz="4" w:space="0" w:color="auto"/>
              <w:right w:val="single" w:sz="4" w:space="0" w:color="auto"/>
            </w:tcBorders>
            <w:noWrap/>
            <w:vAlign w:val="center"/>
            <w:hideMark/>
          </w:tcPr>
          <w:p w14:paraId="42DA5954"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0.02</w:t>
            </w:r>
          </w:p>
        </w:tc>
        <w:tc>
          <w:tcPr>
            <w:tcW w:w="630" w:type="dxa"/>
            <w:tcBorders>
              <w:top w:val="single" w:sz="4" w:space="0" w:color="auto"/>
              <w:left w:val="single" w:sz="4" w:space="0" w:color="auto"/>
              <w:bottom w:val="single" w:sz="4" w:space="0" w:color="auto"/>
              <w:right w:val="single" w:sz="4" w:space="0" w:color="auto"/>
            </w:tcBorders>
            <w:vAlign w:val="center"/>
            <w:hideMark/>
          </w:tcPr>
          <w:p w14:paraId="4DA1B518"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0.01</w:t>
            </w:r>
          </w:p>
        </w:tc>
        <w:tc>
          <w:tcPr>
            <w:tcW w:w="630" w:type="dxa"/>
            <w:tcBorders>
              <w:top w:val="single" w:sz="4" w:space="0" w:color="auto"/>
              <w:left w:val="single" w:sz="4" w:space="0" w:color="auto"/>
              <w:bottom w:val="single" w:sz="4" w:space="0" w:color="auto"/>
              <w:right w:val="single" w:sz="4" w:space="0" w:color="auto"/>
            </w:tcBorders>
            <w:vAlign w:val="center"/>
            <w:hideMark/>
          </w:tcPr>
          <w:p w14:paraId="4FAD41CB" w14:textId="5EDC85BE" w:rsidR="008A7B36" w:rsidRDefault="008A7B36" w:rsidP="0097376E">
            <w:pPr>
              <w:pStyle w:val="AMECTablecells"/>
              <w:rPr>
                <w:rFonts w:asciiTheme="majorHAnsi" w:hAnsiTheme="majorHAnsi"/>
                <w:sz w:val="18"/>
                <w:szCs w:val="18"/>
                <w:lang w:bidi="en-US"/>
              </w:rPr>
            </w:pPr>
            <w:r>
              <w:rPr>
                <w:rFonts w:asciiTheme="majorHAnsi" w:hAnsiTheme="majorHAnsi"/>
                <w:sz w:val="18"/>
                <w:szCs w:val="18"/>
                <w:lang w:bidi="en-US"/>
              </w:rPr>
              <w:t>0.</w:t>
            </w:r>
            <w:r w:rsidR="00D461C6">
              <w:rPr>
                <w:rFonts w:asciiTheme="majorHAnsi" w:hAnsiTheme="majorHAnsi"/>
                <w:sz w:val="18"/>
                <w:szCs w:val="18"/>
                <w:lang w:bidi="en-US"/>
              </w:rPr>
              <w:t>26</w:t>
            </w:r>
          </w:p>
        </w:tc>
        <w:tc>
          <w:tcPr>
            <w:tcW w:w="811" w:type="dxa"/>
            <w:tcBorders>
              <w:top w:val="single" w:sz="4" w:space="0" w:color="auto"/>
              <w:left w:val="single" w:sz="4" w:space="0" w:color="auto"/>
              <w:bottom w:val="single" w:sz="4" w:space="0" w:color="auto"/>
              <w:right w:val="single" w:sz="4" w:space="0" w:color="auto"/>
            </w:tcBorders>
            <w:vAlign w:val="center"/>
            <w:hideMark/>
          </w:tcPr>
          <w:p w14:paraId="44C1EE0D" w14:textId="4D03B984" w:rsidR="008A7B36" w:rsidRDefault="008A7B36" w:rsidP="0097376E">
            <w:pPr>
              <w:pStyle w:val="AMECTablecells"/>
              <w:rPr>
                <w:rFonts w:asciiTheme="majorHAnsi" w:hAnsiTheme="majorHAnsi"/>
                <w:sz w:val="18"/>
                <w:szCs w:val="18"/>
                <w:lang w:bidi="en-US"/>
              </w:rPr>
            </w:pPr>
            <w:r>
              <w:rPr>
                <w:rFonts w:asciiTheme="majorHAnsi" w:hAnsiTheme="majorHAnsi"/>
                <w:sz w:val="18"/>
                <w:szCs w:val="18"/>
                <w:lang w:bidi="en-US"/>
              </w:rPr>
              <w:t>0.0</w:t>
            </w:r>
            <w:r w:rsidR="00D461C6">
              <w:rPr>
                <w:rFonts w:asciiTheme="majorHAnsi" w:hAnsiTheme="majorHAnsi"/>
                <w:sz w:val="18"/>
                <w:szCs w:val="18"/>
                <w:lang w:bidi="en-US"/>
              </w:rPr>
              <w:t>5</w:t>
            </w:r>
          </w:p>
        </w:tc>
        <w:tc>
          <w:tcPr>
            <w:tcW w:w="901" w:type="dxa"/>
            <w:tcBorders>
              <w:top w:val="single" w:sz="4" w:space="0" w:color="auto"/>
              <w:left w:val="single" w:sz="4" w:space="0" w:color="auto"/>
              <w:bottom w:val="single" w:sz="4" w:space="0" w:color="auto"/>
              <w:right w:val="single" w:sz="4" w:space="0" w:color="auto"/>
            </w:tcBorders>
            <w:noWrap/>
            <w:vAlign w:val="center"/>
            <w:hideMark/>
          </w:tcPr>
          <w:p w14:paraId="5ED63260"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0.02</w:t>
            </w:r>
          </w:p>
        </w:tc>
      </w:tr>
      <w:tr w:rsidR="008A7B36" w14:paraId="11136519" w14:textId="77777777" w:rsidTr="002E5F00">
        <w:trPr>
          <w:trHeight w:val="530"/>
          <w:jc w:val="center"/>
        </w:trPr>
        <w:tc>
          <w:tcPr>
            <w:tcW w:w="1170" w:type="dxa"/>
            <w:tcBorders>
              <w:top w:val="single" w:sz="4" w:space="0" w:color="auto"/>
              <w:left w:val="single" w:sz="4" w:space="0" w:color="auto"/>
              <w:bottom w:val="single" w:sz="4" w:space="0" w:color="auto"/>
              <w:right w:val="single" w:sz="4" w:space="0" w:color="auto"/>
            </w:tcBorders>
            <w:vAlign w:val="center"/>
            <w:hideMark/>
          </w:tcPr>
          <w:p w14:paraId="6939C78D"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TDS (mg/L)</w:t>
            </w:r>
          </w:p>
        </w:tc>
        <w:tc>
          <w:tcPr>
            <w:tcW w:w="1081" w:type="dxa"/>
            <w:tcBorders>
              <w:top w:val="single" w:sz="4" w:space="0" w:color="auto"/>
              <w:left w:val="single" w:sz="4" w:space="0" w:color="auto"/>
              <w:bottom w:val="single" w:sz="4" w:space="0" w:color="auto"/>
              <w:right w:val="single" w:sz="4" w:space="0" w:color="auto"/>
            </w:tcBorders>
            <w:vAlign w:val="center"/>
            <w:hideMark/>
          </w:tcPr>
          <w:p w14:paraId="68A95C9D"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Depth-Integrated</w:t>
            </w:r>
          </w:p>
        </w:tc>
        <w:tc>
          <w:tcPr>
            <w:tcW w:w="1169" w:type="dxa"/>
            <w:tcBorders>
              <w:top w:val="single" w:sz="4" w:space="0" w:color="auto"/>
              <w:left w:val="single" w:sz="4" w:space="0" w:color="auto"/>
              <w:bottom w:val="single" w:sz="4" w:space="0" w:color="auto"/>
              <w:right w:val="single" w:sz="4" w:space="0" w:color="auto"/>
            </w:tcBorders>
            <w:vAlign w:val="center"/>
            <w:hideMark/>
          </w:tcPr>
          <w:p w14:paraId="4452DE8F"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188</w:t>
            </w:r>
          </w:p>
        </w:tc>
        <w:tc>
          <w:tcPr>
            <w:tcW w:w="722" w:type="dxa"/>
            <w:tcBorders>
              <w:top w:val="single" w:sz="4" w:space="0" w:color="auto"/>
              <w:left w:val="single" w:sz="4" w:space="0" w:color="auto"/>
              <w:bottom w:val="single" w:sz="4" w:space="0" w:color="auto"/>
              <w:right w:val="single" w:sz="4" w:space="0" w:color="auto"/>
            </w:tcBorders>
            <w:vAlign w:val="center"/>
            <w:hideMark/>
          </w:tcPr>
          <w:p w14:paraId="3A30E087"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427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02266F3"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2240</w:t>
            </w:r>
          </w:p>
        </w:tc>
        <w:tc>
          <w:tcPr>
            <w:tcW w:w="811" w:type="dxa"/>
            <w:tcBorders>
              <w:top w:val="single" w:sz="4" w:space="0" w:color="auto"/>
              <w:left w:val="single" w:sz="4" w:space="0" w:color="auto"/>
              <w:bottom w:val="single" w:sz="4" w:space="0" w:color="auto"/>
              <w:right w:val="single" w:sz="4" w:space="0" w:color="auto"/>
            </w:tcBorders>
            <w:noWrap/>
            <w:vAlign w:val="center"/>
            <w:hideMark/>
          </w:tcPr>
          <w:p w14:paraId="42D42BD4"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1376</w:t>
            </w:r>
          </w:p>
        </w:tc>
        <w:tc>
          <w:tcPr>
            <w:tcW w:w="901" w:type="dxa"/>
            <w:tcBorders>
              <w:top w:val="single" w:sz="4" w:space="0" w:color="auto"/>
              <w:left w:val="single" w:sz="4" w:space="0" w:color="auto"/>
              <w:bottom w:val="single" w:sz="4" w:space="0" w:color="auto"/>
              <w:right w:val="single" w:sz="4" w:space="0" w:color="auto"/>
            </w:tcBorders>
            <w:noWrap/>
            <w:vAlign w:val="center"/>
            <w:hideMark/>
          </w:tcPr>
          <w:p w14:paraId="60A23CA8"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1433</w:t>
            </w:r>
          </w:p>
        </w:tc>
        <w:tc>
          <w:tcPr>
            <w:tcW w:w="630" w:type="dxa"/>
            <w:tcBorders>
              <w:top w:val="single" w:sz="4" w:space="0" w:color="auto"/>
              <w:left w:val="single" w:sz="4" w:space="0" w:color="auto"/>
              <w:bottom w:val="single" w:sz="4" w:space="0" w:color="auto"/>
              <w:right w:val="single" w:sz="4" w:space="0" w:color="auto"/>
            </w:tcBorders>
            <w:vAlign w:val="center"/>
            <w:hideMark/>
          </w:tcPr>
          <w:p w14:paraId="4AFDDCAF"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2600</w:t>
            </w:r>
          </w:p>
        </w:tc>
        <w:tc>
          <w:tcPr>
            <w:tcW w:w="630" w:type="dxa"/>
            <w:tcBorders>
              <w:top w:val="single" w:sz="4" w:space="0" w:color="auto"/>
              <w:left w:val="single" w:sz="4" w:space="0" w:color="auto"/>
              <w:bottom w:val="single" w:sz="4" w:space="0" w:color="auto"/>
              <w:right w:val="single" w:sz="4" w:space="0" w:color="auto"/>
            </w:tcBorders>
            <w:vAlign w:val="center"/>
            <w:hideMark/>
          </w:tcPr>
          <w:p w14:paraId="080815BF" w14:textId="22F0E195"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3</w:t>
            </w:r>
            <w:r w:rsidR="00D461C6">
              <w:rPr>
                <w:rFonts w:asciiTheme="majorHAnsi" w:hAnsiTheme="majorHAnsi"/>
                <w:sz w:val="18"/>
                <w:szCs w:val="18"/>
                <w:lang w:bidi="en-US"/>
              </w:rPr>
              <w:t>5</w:t>
            </w:r>
            <w:r>
              <w:rPr>
                <w:rFonts w:asciiTheme="majorHAnsi" w:hAnsiTheme="majorHAnsi"/>
                <w:sz w:val="18"/>
                <w:szCs w:val="18"/>
                <w:lang w:bidi="en-US"/>
              </w:rPr>
              <w:t>00</w:t>
            </w:r>
          </w:p>
        </w:tc>
        <w:tc>
          <w:tcPr>
            <w:tcW w:w="811" w:type="dxa"/>
            <w:tcBorders>
              <w:top w:val="single" w:sz="4" w:space="0" w:color="auto"/>
              <w:left w:val="single" w:sz="4" w:space="0" w:color="auto"/>
              <w:bottom w:val="single" w:sz="4" w:space="0" w:color="auto"/>
              <w:right w:val="single" w:sz="4" w:space="0" w:color="auto"/>
            </w:tcBorders>
            <w:vAlign w:val="center"/>
            <w:hideMark/>
          </w:tcPr>
          <w:p w14:paraId="3936F0A4" w14:textId="0E0AE8CC" w:rsidR="008A7B36" w:rsidRDefault="00D461C6">
            <w:pPr>
              <w:pStyle w:val="AMECTablecells"/>
              <w:rPr>
                <w:rFonts w:asciiTheme="majorHAnsi" w:hAnsiTheme="majorHAnsi"/>
                <w:sz w:val="18"/>
                <w:szCs w:val="18"/>
                <w:lang w:bidi="en-US"/>
              </w:rPr>
            </w:pPr>
            <w:r>
              <w:rPr>
                <w:rFonts w:asciiTheme="majorHAnsi" w:hAnsiTheme="majorHAnsi"/>
                <w:sz w:val="18"/>
                <w:szCs w:val="18"/>
                <w:lang w:bidi="en-US"/>
              </w:rPr>
              <w:t>3000</w:t>
            </w:r>
          </w:p>
        </w:tc>
        <w:tc>
          <w:tcPr>
            <w:tcW w:w="901" w:type="dxa"/>
            <w:tcBorders>
              <w:top w:val="single" w:sz="4" w:space="0" w:color="auto"/>
              <w:left w:val="single" w:sz="4" w:space="0" w:color="auto"/>
              <w:bottom w:val="single" w:sz="4" w:space="0" w:color="auto"/>
              <w:right w:val="single" w:sz="4" w:space="0" w:color="auto"/>
            </w:tcBorders>
            <w:noWrap/>
            <w:vAlign w:val="center"/>
            <w:hideMark/>
          </w:tcPr>
          <w:p w14:paraId="0BBA9C86" w14:textId="5391A184" w:rsidR="008A7B36" w:rsidRDefault="00D461C6">
            <w:pPr>
              <w:pStyle w:val="AMECTablecells"/>
              <w:rPr>
                <w:rFonts w:asciiTheme="majorHAnsi" w:hAnsiTheme="majorHAnsi"/>
                <w:sz w:val="18"/>
                <w:szCs w:val="18"/>
                <w:lang w:bidi="en-US"/>
              </w:rPr>
            </w:pPr>
            <w:r>
              <w:rPr>
                <w:rFonts w:asciiTheme="majorHAnsi" w:hAnsiTheme="majorHAnsi"/>
                <w:sz w:val="18"/>
                <w:szCs w:val="18"/>
                <w:lang w:bidi="en-US"/>
              </w:rPr>
              <w:t>3000</w:t>
            </w:r>
          </w:p>
        </w:tc>
      </w:tr>
    </w:tbl>
    <w:p w14:paraId="301A2E33" w14:textId="77777777" w:rsidR="008A7B36" w:rsidRDefault="008A7B36" w:rsidP="008A7B36">
      <w:pPr>
        <w:rPr>
          <w:b/>
        </w:rPr>
      </w:pPr>
    </w:p>
    <w:p w14:paraId="774FECCA" w14:textId="77777777" w:rsidR="00AB2B46" w:rsidRPr="00E86AF7" w:rsidRDefault="00AB2B46" w:rsidP="008A7B36">
      <w:pPr>
        <w:rPr>
          <w:b/>
        </w:rPr>
      </w:pPr>
    </w:p>
    <w:tbl>
      <w:tblPr>
        <w:tblW w:w="0" w:type="auto"/>
        <w:jc w:val="center"/>
        <w:tblLayout w:type="fixed"/>
        <w:tblCellMar>
          <w:left w:w="0" w:type="dxa"/>
          <w:right w:w="0" w:type="dxa"/>
        </w:tblCellMar>
        <w:tblLook w:val="04A0" w:firstRow="1" w:lastRow="0" w:firstColumn="1" w:lastColumn="0" w:noHBand="0" w:noVBand="1"/>
      </w:tblPr>
      <w:tblGrid>
        <w:gridCol w:w="1611"/>
        <w:gridCol w:w="1620"/>
        <w:gridCol w:w="1350"/>
        <w:gridCol w:w="1260"/>
        <w:gridCol w:w="1350"/>
        <w:gridCol w:w="1530"/>
      </w:tblGrid>
      <w:tr w:rsidR="00AB2B46" w14:paraId="743511DB" w14:textId="77777777" w:rsidTr="00271DAE">
        <w:trPr>
          <w:trHeight w:val="279"/>
          <w:jc w:val="center"/>
        </w:trPr>
        <w:tc>
          <w:tcPr>
            <w:tcW w:w="8721" w:type="dxa"/>
            <w:gridSpan w:val="6"/>
            <w:tcBorders>
              <w:top w:val="nil"/>
              <w:left w:val="nil"/>
              <w:bottom w:val="single" w:sz="8" w:space="0" w:color="000000"/>
              <w:right w:val="nil"/>
            </w:tcBorders>
            <w:vAlign w:val="center"/>
            <w:hideMark/>
          </w:tcPr>
          <w:p w14:paraId="04FCE049" w14:textId="63572435" w:rsidR="00AB2B46" w:rsidRDefault="00AB2B46" w:rsidP="003E35B8">
            <w:pPr>
              <w:autoSpaceDE w:val="0"/>
              <w:autoSpaceDN w:val="0"/>
              <w:adjustRightInd w:val="0"/>
              <w:spacing w:after="0" w:line="211" w:lineRule="exact"/>
              <w:ind w:left="29" w:right="-20"/>
              <w:rPr>
                <w:rFonts w:asciiTheme="majorHAnsi" w:hAnsiTheme="majorHAnsi" w:cs="Arial"/>
                <w:b/>
                <w:bCs/>
                <w:color w:val="FFFFFF" w:themeColor="background1"/>
                <w:w w:val="106"/>
                <w:szCs w:val="20"/>
              </w:rPr>
            </w:pPr>
            <w:r>
              <w:rPr>
                <w:rFonts w:asciiTheme="majorHAnsi" w:hAnsiTheme="majorHAnsi"/>
                <w:b/>
              </w:rPr>
              <w:t>Table 2-</w:t>
            </w:r>
            <w:r w:rsidR="003E35B8">
              <w:rPr>
                <w:rFonts w:asciiTheme="majorHAnsi" w:hAnsiTheme="majorHAnsi"/>
                <w:b/>
              </w:rPr>
              <w:t>6</w:t>
            </w:r>
            <w:r w:rsidR="007854DD">
              <w:rPr>
                <w:rFonts w:asciiTheme="majorHAnsi" w:hAnsiTheme="majorHAnsi"/>
                <w:b/>
              </w:rPr>
              <w:t xml:space="preserve">. </w:t>
            </w:r>
            <w:r>
              <w:rPr>
                <w:rFonts w:asciiTheme="majorHAnsi" w:hAnsiTheme="majorHAnsi"/>
                <w:b/>
              </w:rPr>
              <w:t>EPA 1975 Eutrophic Survey Results of Lake Elsinore*</w:t>
            </w:r>
          </w:p>
        </w:tc>
      </w:tr>
      <w:tr w:rsidR="00AB2B46" w14:paraId="1D7E2CB4" w14:textId="77777777" w:rsidTr="00271DAE">
        <w:trPr>
          <w:trHeight w:hRule="exact" w:val="620"/>
          <w:jc w:val="center"/>
        </w:trPr>
        <w:tc>
          <w:tcPr>
            <w:tcW w:w="1611" w:type="dxa"/>
            <w:tcBorders>
              <w:top w:val="single" w:sz="8" w:space="0" w:color="000000"/>
              <w:left w:val="single" w:sz="8" w:space="0" w:color="000000" w:themeColor="text1"/>
              <w:bottom w:val="single" w:sz="4" w:space="0" w:color="000000"/>
              <w:right w:val="single" w:sz="4" w:space="0" w:color="FFFFFF" w:themeColor="background1"/>
            </w:tcBorders>
            <w:shd w:val="clear" w:color="auto" w:fill="002060"/>
            <w:vAlign w:val="center"/>
            <w:hideMark/>
          </w:tcPr>
          <w:p w14:paraId="32FAE762" w14:textId="77777777" w:rsidR="00AB2B46" w:rsidRDefault="00AB2B46" w:rsidP="00271DAE">
            <w:pPr>
              <w:autoSpaceDE w:val="0"/>
              <w:autoSpaceDN w:val="0"/>
              <w:adjustRightInd w:val="0"/>
              <w:spacing w:after="0" w:line="215" w:lineRule="exact"/>
              <w:ind w:left="26" w:right="-20"/>
              <w:jc w:val="center"/>
              <w:rPr>
                <w:rFonts w:asciiTheme="majorHAnsi" w:hAnsiTheme="majorHAnsi" w:cs="Arial"/>
                <w:b/>
                <w:bCs/>
                <w:color w:val="FFFFFF" w:themeColor="background1"/>
                <w:szCs w:val="20"/>
              </w:rPr>
            </w:pPr>
            <w:r>
              <w:rPr>
                <w:rFonts w:asciiTheme="majorHAnsi" w:hAnsiTheme="majorHAnsi" w:cs="Arial"/>
                <w:b/>
                <w:bCs/>
                <w:color w:val="FFFFFF" w:themeColor="background1"/>
                <w:w w:val="105"/>
                <w:szCs w:val="20"/>
              </w:rPr>
              <w:t>Sampling</w:t>
            </w:r>
          </w:p>
          <w:p w14:paraId="5E8B78EF" w14:textId="77777777" w:rsidR="00AB2B46" w:rsidRDefault="00AB2B46" w:rsidP="00271DAE">
            <w:pPr>
              <w:autoSpaceDE w:val="0"/>
              <w:autoSpaceDN w:val="0"/>
              <w:adjustRightInd w:val="0"/>
              <w:spacing w:after="0"/>
              <w:ind w:left="31" w:right="-20"/>
              <w:jc w:val="center"/>
              <w:rPr>
                <w:rFonts w:asciiTheme="majorHAnsi" w:hAnsiTheme="majorHAnsi" w:cs="Arial"/>
                <w:b/>
                <w:bCs/>
                <w:color w:val="FFFFFF" w:themeColor="background1"/>
                <w:szCs w:val="20"/>
              </w:rPr>
            </w:pPr>
            <w:r>
              <w:rPr>
                <w:rFonts w:asciiTheme="majorHAnsi" w:hAnsiTheme="majorHAnsi" w:cs="Arial"/>
                <w:b/>
                <w:bCs/>
                <w:color w:val="FFFFFF" w:themeColor="background1"/>
                <w:w w:val="106"/>
                <w:szCs w:val="20"/>
              </w:rPr>
              <w:t>Date</w:t>
            </w:r>
          </w:p>
        </w:tc>
        <w:tc>
          <w:tcPr>
            <w:tcW w:w="1620" w:type="dxa"/>
            <w:tcBorders>
              <w:top w:val="single" w:sz="8" w:space="0" w:color="000000"/>
              <w:left w:val="single" w:sz="4" w:space="0" w:color="FFFFFF" w:themeColor="background1"/>
              <w:bottom w:val="single" w:sz="4" w:space="0" w:color="000000"/>
              <w:right w:val="single" w:sz="4" w:space="0" w:color="FFFFFF" w:themeColor="background1"/>
            </w:tcBorders>
            <w:shd w:val="clear" w:color="auto" w:fill="002060"/>
            <w:vAlign w:val="center"/>
            <w:hideMark/>
          </w:tcPr>
          <w:p w14:paraId="27AB5CF7" w14:textId="737D1822" w:rsidR="00AB2B46" w:rsidRDefault="00AB2B46" w:rsidP="00271DAE">
            <w:pPr>
              <w:autoSpaceDE w:val="0"/>
              <w:autoSpaceDN w:val="0"/>
              <w:adjustRightInd w:val="0"/>
              <w:spacing w:after="0" w:line="215" w:lineRule="exact"/>
              <w:ind w:left="26" w:right="-20"/>
              <w:jc w:val="center"/>
              <w:rPr>
                <w:rFonts w:asciiTheme="majorHAnsi" w:hAnsiTheme="majorHAnsi" w:cs="Arial"/>
                <w:b/>
                <w:bCs/>
                <w:color w:val="FFFFFF" w:themeColor="background1"/>
                <w:szCs w:val="20"/>
              </w:rPr>
            </w:pPr>
            <w:r>
              <w:rPr>
                <w:rFonts w:asciiTheme="majorHAnsi" w:hAnsiTheme="majorHAnsi" w:cs="Arial"/>
                <w:b/>
                <w:bCs/>
                <w:color w:val="FFFFFF" w:themeColor="background1"/>
                <w:szCs w:val="20"/>
              </w:rPr>
              <w:t xml:space="preserve">Chlorophyll </w:t>
            </w:r>
            <w:r w:rsidRPr="002E5F00">
              <w:rPr>
                <w:rFonts w:asciiTheme="majorHAnsi" w:hAnsiTheme="majorHAnsi" w:cs="Arial"/>
                <w:b/>
                <w:bCs/>
                <w:i/>
                <w:color w:val="FFFFFF" w:themeColor="background1"/>
                <w:w w:val="106"/>
                <w:szCs w:val="20"/>
              </w:rPr>
              <w:t>a</w:t>
            </w:r>
          </w:p>
          <w:p w14:paraId="741A3809" w14:textId="77777777" w:rsidR="00AB2B46" w:rsidRDefault="00AB2B46" w:rsidP="00271DAE">
            <w:pPr>
              <w:autoSpaceDE w:val="0"/>
              <w:autoSpaceDN w:val="0"/>
              <w:adjustRightInd w:val="0"/>
              <w:spacing w:after="0"/>
              <w:ind w:left="31" w:right="-20"/>
              <w:jc w:val="center"/>
              <w:rPr>
                <w:rFonts w:asciiTheme="majorHAnsi" w:hAnsiTheme="majorHAnsi" w:cs="Arial"/>
                <w:b/>
                <w:bCs/>
                <w:color w:val="FFFFFF" w:themeColor="background1"/>
                <w:szCs w:val="20"/>
              </w:rPr>
            </w:pPr>
            <w:r>
              <w:rPr>
                <w:rFonts w:asciiTheme="majorHAnsi" w:hAnsiTheme="majorHAnsi" w:cs="Arial"/>
                <w:b/>
                <w:bCs/>
                <w:color w:val="FFFFFF" w:themeColor="background1"/>
                <w:w w:val="106"/>
                <w:szCs w:val="20"/>
              </w:rPr>
              <w:t>(</w:t>
            </w:r>
            <w:r>
              <w:rPr>
                <w:rFonts w:asciiTheme="majorHAnsi" w:hAnsiTheme="majorHAnsi" w:cs="Arial"/>
                <w:b/>
                <w:bCs/>
                <w:color w:val="FFFFFF" w:themeColor="background1"/>
                <w:w w:val="105"/>
                <w:szCs w:val="20"/>
              </w:rPr>
              <w:t>µg/L</w:t>
            </w:r>
            <w:r>
              <w:rPr>
                <w:rFonts w:asciiTheme="majorHAnsi" w:hAnsiTheme="majorHAnsi" w:cs="Arial"/>
                <w:b/>
                <w:bCs/>
                <w:color w:val="FFFFFF" w:themeColor="background1"/>
                <w:w w:val="106"/>
                <w:szCs w:val="20"/>
              </w:rPr>
              <w:t>)</w:t>
            </w:r>
          </w:p>
        </w:tc>
        <w:tc>
          <w:tcPr>
            <w:tcW w:w="1350" w:type="dxa"/>
            <w:tcBorders>
              <w:top w:val="single" w:sz="8" w:space="0" w:color="000000"/>
              <w:left w:val="single" w:sz="4" w:space="0" w:color="FFFFFF" w:themeColor="background1"/>
              <w:bottom w:val="single" w:sz="4" w:space="0" w:color="000000"/>
              <w:right w:val="single" w:sz="4" w:space="0" w:color="FFFFFF" w:themeColor="background1"/>
            </w:tcBorders>
            <w:shd w:val="clear" w:color="auto" w:fill="002060"/>
            <w:vAlign w:val="center"/>
            <w:hideMark/>
          </w:tcPr>
          <w:p w14:paraId="2CE495FA" w14:textId="77777777" w:rsidR="00AB2B46" w:rsidRDefault="00AB2B46" w:rsidP="00271DAE">
            <w:pPr>
              <w:autoSpaceDE w:val="0"/>
              <w:autoSpaceDN w:val="0"/>
              <w:adjustRightInd w:val="0"/>
              <w:spacing w:after="0" w:line="211" w:lineRule="exact"/>
              <w:ind w:left="19" w:right="-20"/>
              <w:jc w:val="center"/>
              <w:rPr>
                <w:rFonts w:asciiTheme="majorHAnsi" w:hAnsiTheme="majorHAnsi" w:cs="Arial"/>
                <w:b/>
                <w:bCs/>
                <w:color w:val="FFFFFF" w:themeColor="background1"/>
                <w:szCs w:val="20"/>
              </w:rPr>
            </w:pPr>
            <w:r>
              <w:rPr>
                <w:rFonts w:asciiTheme="majorHAnsi" w:hAnsiTheme="majorHAnsi" w:cs="Arial"/>
                <w:b/>
                <w:bCs/>
                <w:color w:val="FFFFFF" w:themeColor="background1"/>
                <w:szCs w:val="20"/>
              </w:rPr>
              <w:t>Total-P</w:t>
            </w:r>
            <w:r>
              <w:rPr>
                <w:rFonts w:asciiTheme="majorHAnsi" w:hAnsiTheme="majorHAnsi" w:cs="Arial"/>
                <w:b/>
                <w:bCs/>
                <w:color w:val="FFFFFF" w:themeColor="background1"/>
                <w:spacing w:val="31"/>
                <w:szCs w:val="20"/>
              </w:rPr>
              <w:t xml:space="preserve"> </w:t>
            </w:r>
            <w:r>
              <w:rPr>
                <w:rFonts w:asciiTheme="majorHAnsi" w:hAnsiTheme="majorHAnsi" w:cs="Arial"/>
                <w:b/>
                <w:bCs/>
                <w:color w:val="FFFFFF" w:themeColor="background1"/>
                <w:w w:val="106"/>
                <w:szCs w:val="20"/>
              </w:rPr>
              <w:t>(</w:t>
            </w:r>
            <w:r>
              <w:rPr>
                <w:rFonts w:asciiTheme="majorHAnsi" w:hAnsiTheme="majorHAnsi" w:cs="Arial"/>
                <w:b/>
                <w:bCs/>
                <w:color w:val="FFFFFF" w:themeColor="background1"/>
                <w:w w:val="105"/>
                <w:szCs w:val="20"/>
              </w:rPr>
              <w:t>mg/L</w:t>
            </w:r>
            <w:r>
              <w:rPr>
                <w:rFonts w:asciiTheme="majorHAnsi" w:hAnsiTheme="majorHAnsi" w:cs="Arial"/>
                <w:b/>
                <w:bCs/>
                <w:color w:val="FFFFFF" w:themeColor="background1"/>
                <w:w w:val="106"/>
                <w:szCs w:val="20"/>
              </w:rPr>
              <w:t>)</w:t>
            </w:r>
          </w:p>
        </w:tc>
        <w:tc>
          <w:tcPr>
            <w:tcW w:w="1260" w:type="dxa"/>
            <w:tcBorders>
              <w:top w:val="single" w:sz="8" w:space="0" w:color="000000"/>
              <w:left w:val="single" w:sz="4" w:space="0" w:color="FFFFFF" w:themeColor="background1"/>
              <w:bottom w:val="single" w:sz="4" w:space="0" w:color="000000"/>
              <w:right w:val="single" w:sz="4" w:space="0" w:color="FFFFFF" w:themeColor="background1"/>
            </w:tcBorders>
            <w:shd w:val="clear" w:color="auto" w:fill="002060"/>
            <w:vAlign w:val="center"/>
            <w:hideMark/>
          </w:tcPr>
          <w:p w14:paraId="585A5017" w14:textId="77777777" w:rsidR="00AB2B46" w:rsidRDefault="00AB2B46" w:rsidP="00271DAE">
            <w:pPr>
              <w:autoSpaceDE w:val="0"/>
              <w:autoSpaceDN w:val="0"/>
              <w:adjustRightInd w:val="0"/>
              <w:spacing w:after="0" w:line="215" w:lineRule="exact"/>
              <w:ind w:left="34" w:right="-20"/>
              <w:jc w:val="center"/>
              <w:rPr>
                <w:rFonts w:asciiTheme="majorHAnsi" w:hAnsiTheme="majorHAnsi" w:cs="Arial"/>
                <w:b/>
                <w:bCs/>
                <w:color w:val="FFFFFF" w:themeColor="background1"/>
                <w:szCs w:val="20"/>
              </w:rPr>
            </w:pPr>
            <w:r>
              <w:rPr>
                <w:rFonts w:asciiTheme="majorHAnsi" w:hAnsiTheme="majorHAnsi" w:cs="Arial"/>
                <w:b/>
                <w:bCs/>
                <w:color w:val="FFFFFF" w:themeColor="background1"/>
                <w:w w:val="104"/>
                <w:szCs w:val="20"/>
              </w:rPr>
              <w:t>Ortho-P</w:t>
            </w:r>
          </w:p>
          <w:p w14:paraId="1BBF6C02" w14:textId="77777777" w:rsidR="00AB2B46" w:rsidRDefault="00AB2B46" w:rsidP="00271DAE">
            <w:pPr>
              <w:autoSpaceDE w:val="0"/>
              <w:autoSpaceDN w:val="0"/>
              <w:adjustRightInd w:val="0"/>
              <w:spacing w:after="0"/>
              <w:ind w:left="34" w:right="-20"/>
              <w:jc w:val="center"/>
              <w:rPr>
                <w:rFonts w:asciiTheme="majorHAnsi" w:hAnsiTheme="majorHAnsi" w:cs="Arial"/>
                <w:b/>
                <w:bCs/>
                <w:color w:val="FFFFFF" w:themeColor="background1"/>
                <w:szCs w:val="20"/>
              </w:rPr>
            </w:pPr>
            <w:r>
              <w:rPr>
                <w:rFonts w:asciiTheme="majorHAnsi" w:hAnsiTheme="majorHAnsi" w:cs="Arial"/>
                <w:b/>
                <w:bCs/>
                <w:color w:val="FFFFFF" w:themeColor="background1"/>
                <w:w w:val="106"/>
                <w:szCs w:val="20"/>
              </w:rPr>
              <w:t>(</w:t>
            </w:r>
            <w:r>
              <w:rPr>
                <w:rFonts w:asciiTheme="majorHAnsi" w:hAnsiTheme="majorHAnsi" w:cs="Arial"/>
                <w:b/>
                <w:bCs/>
                <w:color w:val="FFFFFF" w:themeColor="background1"/>
                <w:w w:val="105"/>
                <w:szCs w:val="20"/>
              </w:rPr>
              <w:t>mg/L</w:t>
            </w:r>
            <w:r>
              <w:rPr>
                <w:rFonts w:asciiTheme="majorHAnsi" w:hAnsiTheme="majorHAnsi" w:cs="Arial"/>
                <w:b/>
                <w:bCs/>
                <w:color w:val="FFFFFF" w:themeColor="background1"/>
                <w:w w:val="106"/>
                <w:szCs w:val="20"/>
              </w:rPr>
              <w:t>)</w:t>
            </w:r>
          </w:p>
        </w:tc>
        <w:tc>
          <w:tcPr>
            <w:tcW w:w="1350" w:type="dxa"/>
            <w:tcBorders>
              <w:top w:val="single" w:sz="8" w:space="0" w:color="000000"/>
              <w:left w:val="single" w:sz="4" w:space="0" w:color="FFFFFF" w:themeColor="background1"/>
              <w:bottom w:val="single" w:sz="4" w:space="0" w:color="000000"/>
              <w:right w:val="single" w:sz="4" w:space="0" w:color="FFFFFF" w:themeColor="background1"/>
            </w:tcBorders>
            <w:shd w:val="clear" w:color="auto" w:fill="002060"/>
            <w:vAlign w:val="center"/>
            <w:hideMark/>
          </w:tcPr>
          <w:p w14:paraId="199F408D" w14:textId="77777777" w:rsidR="00AB2B46" w:rsidRDefault="00AB2B46" w:rsidP="00271DAE">
            <w:pPr>
              <w:autoSpaceDE w:val="0"/>
              <w:autoSpaceDN w:val="0"/>
              <w:adjustRightInd w:val="0"/>
              <w:spacing w:after="0" w:line="215" w:lineRule="exact"/>
              <w:ind w:left="38" w:right="-20"/>
              <w:jc w:val="center"/>
              <w:rPr>
                <w:rFonts w:asciiTheme="majorHAnsi" w:hAnsiTheme="majorHAnsi" w:cs="Arial"/>
                <w:b/>
                <w:bCs/>
                <w:color w:val="FFFFFF" w:themeColor="background1"/>
                <w:szCs w:val="20"/>
              </w:rPr>
            </w:pPr>
            <w:r>
              <w:rPr>
                <w:rFonts w:asciiTheme="majorHAnsi" w:hAnsiTheme="majorHAnsi" w:cs="Arial"/>
                <w:b/>
                <w:bCs/>
                <w:color w:val="FFFFFF" w:themeColor="background1"/>
                <w:w w:val="107"/>
                <w:szCs w:val="20"/>
              </w:rPr>
              <w:t>lnorganic-N</w:t>
            </w:r>
          </w:p>
          <w:p w14:paraId="0D7C2111" w14:textId="77777777" w:rsidR="00AB2B46" w:rsidRDefault="00AB2B46" w:rsidP="00271DAE">
            <w:pPr>
              <w:autoSpaceDE w:val="0"/>
              <w:autoSpaceDN w:val="0"/>
              <w:adjustRightInd w:val="0"/>
              <w:spacing w:after="0"/>
              <w:ind w:left="29" w:right="-20"/>
              <w:jc w:val="center"/>
              <w:rPr>
                <w:rFonts w:asciiTheme="majorHAnsi" w:hAnsiTheme="majorHAnsi" w:cs="Arial"/>
                <w:b/>
                <w:bCs/>
                <w:color w:val="FFFFFF" w:themeColor="background1"/>
                <w:szCs w:val="20"/>
              </w:rPr>
            </w:pPr>
            <w:r>
              <w:rPr>
                <w:rFonts w:asciiTheme="majorHAnsi" w:hAnsiTheme="majorHAnsi" w:cs="Arial"/>
                <w:b/>
                <w:bCs/>
                <w:color w:val="FFFFFF" w:themeColor="background1"/>
                <w:w w:val="107"/>
                <w:szCs w:val="20"/>
              </w:rPr>
              <w:t>(</w:t>
            </w:r>
            <w:r>
              <w:rPr>
                <w:rFonts w:asciiTheme="majorHAnsi" w:hAnsiTheme="majorHAnsi" w:cs="Arial"/>
                <w:b/>
                <w:bCs/>
                <w:color w:val="FFFFFF" w:themeColor="background1"/>
                <w:w w:val="106"/>
                <w:szCs w:val="20"/>
              </w:rPr>
              <w:t>mg/L</w:t>
            </w:r>
            <w:r>
              <w:rPr>
                <w:rFonts w:asciiTheme="majorHAnsi" w:hAnsiTheme="majorHAnsi" w:cs="Arial"/>
                <w:b/>
                <w:bCs/>
                <w:color w:val="FFFFFF" w:themeColor="background1"/>
                <w:w w:val="107"/>
                <w:szCs w:val="20"/>
              </w:rPr>
              <w:t>)</w:t>
            </w:r>
          </w:p>
        </w:tc>
        <w:tc>
          <w:tcPr>
            <w:tcW w:w="1530" w:type="dxa"/>
            <w:tcBorders>
              <w:top w:val="single" w:sz="8" w:space="0" w:color="000000"/>
              <w:left w:val="single" w:sz="4" w:space="0" w:color="FFFFFF" w:themeColor="background1"/>
              <w:bottom w:val="single" w:sz="4" w:space="0" w:color="000000"/>
              <w:right w:val="single" w:sz="8" w:space="0" w:color="000000" w:themeColor="text1"/>
            </w:tcBorders>
            <w:shd w:val="clear" w:color="auto" w:fill="002060"/>
            <w:vAlign w:val="center"/>
            <w:hideMark/>
          </w:tcPr>
          <w:p w14:paraId="6E0D335C" w14:textId="77777777" w:rsidR="00AB2B46" w:rsidRDefault="00AB2B46" w:rsidP="00271DAE">
            <w:pPr>
              <w:autoSpaceDE w:val="0"/>
              <w:autoSpaceDN w:val="0"/>
              <w:adjustRightInd w:val="0"/>
              <w:spacing w:after="0" w:line="211" w:lineRule="exact"/>
              <w:ind w:left="29" w:right="-20"/>
              <w:jc w:val="center"/>
              <w:rPr>
                <w:rFonts w:asciiTheme="majorHAnsi" w:hAnsiTheme="majorHAnsi" w:cs="Arial"/>
                <w:b/>
                <w:bCs/>
                <w:color w:val="FFFFFF" w:themeColor="background1"/>
                <w:szCs w:val="20"/>
              </w:rPr>
            </w:pPr>
            <w:r>
              <w:rPr>
                <w:rFonts w:asciiTheme="majorHAnsi" w:hAnsiTheme="majorHAnsi" w:cs="Arial"/>
                <w:b/>
                <w:bCs/>
                <w:color w:val="FFFFFF" w:themeColor="background1"/>
                <w:w w:val="106"/>
                <w:szCs w:val="20"/>
              </w:rPr>
              <w:t>Secchi Depth</w:t>
            </w:r>
          </w:p>
          <w:p w14:paraId="0B783461" w14:textId="77777777" w:rsidR="00AB2B46" w:rsidRDefault="00AB2B46" w:rsidP="00271DAE">
            <w:pPr>
              <w:autoSpaceDE w:val="0"/>
              <w:autoSpaceDN w:val="0"/>
              <w:adjustRightInd w:val="0"/>
              <w:spacing w:after="0"/>
              <w:ind w:left="34" w:right="-20"/>
              <w:jc w:val="center"/>
              <w:rPr>
                <w:rFonts w:asciiTheme="majorHAnsi" w:hAnsiTheme="majorHAnsi" w:cs="Arial"/>
                <w:b/>
                <w:bCs/>
                <w:color w:val="FFFFFF" w:themeColor="background1"/>
                <w:szCs w:val="20"/>
              </w:rPr>
            </w:pPr>
            <w:r>
              <w:rPr>
                <w:rFonts w:asciiTheme="majorHAnsi" w:hAnsiTheme="majorHAnsi" w:cs="Arial"/>
                <w:b/>
                <w:bCs/>
                <w:color w:val="FFFFFF" w:themeColor="background1"/>
                <w:w w:val="108"/>
                <w:szCs w:val="20"/>
              </w:rPr>
              <w:t>(m)</w:t>
            </w:r>
          </w:p>
        </w:tc>
      </w:tr>
      <w:tr w:rsidR="00AB2B46" w14:paraId="45AD691D" w14:textId="77777777" w:rsidTr="00271DAE">
        <w:trPr>
          <w:trHeight w:hRule="exact" w:val="449"/>
          <w:jc w:val="center"/>
        </w:trPr>
        <w:tc>
          <w:tcPr>
            <w:tcW w:w="1611" w:type="dxa"/>
            <w:tcBorders>
              <w:top w:val="single" w:sz="4" w:space="0" w:color="000000"/>
              <w:left w:val="single" w:sz="4" w:space="0" w:color="000000"/>
              <w:bottom w:val="single" w:sz="4" w:space="0" w:color="000000"/>
              <w:right w:val="single" w:sz="4" w:space="0" w:color="000000"/>
            </w:tcBorders>
            <w:vAlign w:val="center"/>
            <w:hideMark/>
          </w:tcPr>
          <w:p w14:paraId="0C85C977" w14:textId="77777777" w:rsidR="00AB2B46" w:rsidRDefault="00AB2B46" w:rsidP="00271DAE">
            <w:pPr>
              <w:autoSpaceDE w:val="0"/>
              <w:autoSpaceDN w:val="0"/>
              <w:adjustRightInd w:val="0"/>
              <w:spacing w:after="0"/>
              <w:ind w:right="-67"/>
              <w:jc w:val="center"/>
              <w:rPr>
                <w:rFonts w:asciiTheme="majorHAnsi" w:hAnsiTheme="majorHAnsi" w:cs="Arial"/>
                <w:bCs/>
                <w:szCs w:val="20"/>
              </w:rPr>
            </w:pPr>
            <w:r>
              <w:rPr>
                <w:rFonts w:asciiTheme="majorHAnsi" w:hAnsiTheme="majorHAnsi" w:cs="Arial"/>
                <w:bCs/>
                <w:color w:val="3D3D3D"/>
                <w:w w:val="105"/>
                <w:szCs w:val="20"/>
              </w:rPr>
              <w:t>3/10/75</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038E8611" w14:textId="77777777" w:rsidR="00AB2B46" w:rsidRDefault="00AB2B46" w:rsidP="00271DAE">
            <w:pPr>
              <w:autoSpaceDE w:val="0"/>
              <w:autoSpaceDN w:val="0"/>
              <w:adjustRightInd w:val="0"/>
              <w:spacing w:after="0"/>
              <w:jc w:val="center"/>
              <w:rPr>
                <w:rFonts w:asciiTheme="majorHAnsi" w:hAnsiTheme="majorHAnsi" w:cs="Arial"/>
                <w:bCs/>
                <w:szCs w:val="20"/>
              </w:rPr>
            </w:pPr>
            <w:r>
              <w:rPr>
                <w:rFonts w:asciiTheme="majorHAnsi" w:hAnsiTheme="majorHAnsi" w:cs="Arial"/>
                <w:bCs/>
                <w:color w:val="3D3D3D"/>
                <w:w w:val="103"/>
                <w:szCs w:val="20"/>
              </w:rPr>
              <w:t>52.1</w:t>
            </w:r>
          </w:p>
        </w:tc>
        <w:tc>
          <w:tcPr>
            <w:tcW w:w="1350" w:type="dxa"/>
            <w:tcBorders>
              <w:top w:val="single" w:sz="4" w:space="0" w:color="000000"/>
              <w:left w:val="single" w:sz="4" w:space="0" w:color="000000"/>
              <w:bottom w:val="single" w:sz="4" w:space="0" w:color="000000"/>
              <w:right w:val="single" w:sz="4" w:space="0" w:color="000000"/>
            </w:tcBorders>
            <w:vAlign w:val="center"/>
            <w:hideMark/>
          </w:tcPr>
          <w:p w14:paraId="0DB9F79F" w14:textId="77777777" w:rsidR="00AB2B46" w:rsidRDefault="00AB2B46" w:rsidP="00271DAE">
            <w:pPr>
              <w:autoSpaceDE w:val="0"/>
              <w:autoSpaceDN w:val="0"/>
              <w:adjustRightInd w:val="0"/>
              <w:spacing w:after="0"/>
              <w:ind w:right="-68"/>
              <w:jc w:val="center"/>
              <w:rPr>
                <w:rFonts w:asciiTheme="majorHAnsi" w:hAnsiTheme="majorHAnsi" w:cs="Arial"/>
                <w:bCs/>
                <w:szCs w:val="20"/>
              </w:rPr>
            </w:pPr>
            <w:r>
              <w:rPr>
                <w:rFonts w:asciiTheme="majorHAnsi" w:hAnsiTheme="majorHAnsi" w:cs="Arial"/>
                <w:bCs/>
                <w:color w:val="3D3D3D"/>
                <w:w w:val="109"/>
                <w:szCs w:val="20"/>
              </w:rPr>
              <w:t>0.52</w:t>
            </w:r>
          </w:p>
        </w:tc>
        <w:tc>
          <w:tcPr>
            <w:tcW w:w="1260" w:type="dxa"/>
            <w:tcBorders>
              <w:top w:val="single" w:sz="4" w:space="0" w:color="000000"/>
              <w:left w:val="single" w:sz="4" w:space="0" w:color="000000"/>
              <w:bottom w:val="single" w:sz="4" w:space="0" w:color="000000"/>
              <w:right w:val="single" w:sz="4" w:space="0" w:color="000000"/>
            </w:tcBorders>
            <w:vAlign w:val="center"/>
            <w:hideMark/>
          </w:tcPr>
          <w:p w14:paraId="325D4024" w14:textId="77777777" w:rsidR="00AB2B46" w:rsidRDefault="00AB2B46" w:rsidP="00271DAE">
            <w:pPr>
              <w:autoSpaceDE w:val="0"/>
              <w:autoSpaceDN w:val="0"/>
              <w:adjustRightInd w:val="0"/>
              <w:spacing w:after="0"/>
              <w:ind w:right="-58"/>
              <w:jc w:val="center"/>
              <w:rPr>
                <w:rFonts w:asciiTheme="majorHAnsi" w:hAnsiTheme="majorHAnsi" w:cs="Arial"/>
                <w:bCs/>
                <w:szCs w:val="20"/>
              </w:rPr>
            </w:pPr>
            <w:r>
              <w:rPr>
                <w:rFonts w:asciiTheme="majorHAnsi" w:hAnsiTheme="majorHAnsi" w:cs="Arial"/>
                <w:bCs/>
                <w:color w:val="3D3D3D"/>
                <w:w w:val="107"/>
                <w:szCs w:val="20"/>
              </w:rPr>
              <w:t>0</w:t>
            </w:r>
            <w:r>
              <w:rPr>
                <w:rFonts w:asciiTheme="majorHAnsi" w:hAnsiTheme="majorHAnsi" w:cs="Arial"/>
                <w:bCs/>
                <w:color w:val="6D6D6D"/>
                <w:spacing w:val="-2"/>
                <w:w w:val="106"/>
                <w:szCs w:val="20"/>
              </w:rPr>
              <w:t>.</w:t>
            </w:r>
            <w:r>
              <w:rPr>
                <w:rFonts w:asciiTheme="majorHAnsi" w:hAnsiTheme="majorHAnsi" w:cs="Arial"/>
                <w:bCs/>
                <w:color w:val="3D3D3D"/>
                <w:w w:val="106"/>
                <w:szCs w:val="20"/>
              </w:rPr>
              <w:t>25</w:t>
            </w:r>
          </w:p>
        </w:tc>
        <w:tc>
          <w:tcPr>
            <w:tcW w:w="1350" w:type="dxa"/>
            <w:tcBorders>
              <w:top w:val="single" w:sz="4" w:space="0" w:color="000000"/>
              <w:left w:val="single" w:sz="4" w:space="0" w:color="000000"/>
              <w:bottom w:val="single" w:sz="4" w:space="0" w:color="000000"/>
              <w:right w:val="single" w:sz="4" w:space="0" w:color="000000"/>
            </w:tcBorders>
            <w:vAlign w:val="center"/>
            <w:hideMark/>
          </w:tcPr>
          <w:p w14:paraId="3E727374" w14:textId="77777777" w:rsidR="00AB2B46" w:rsidRDefault="00AB2B46" w:rsidP="00271DAE">
            <w:pPr>
              <w:autoSpaceDE w:val="0"/>
              <w:autoSpaceDN w:val="0"/>
              <w:adjustRightInd w:val="0"/>
              <w:spacing w:after="0"/>
              <w:ind w:right="-59"/>
              <w:jc w:val="center"/>
              <w:rPr>
                <w:rFonts w:asciiTheme="majorHAnsi" w:hAnsiTheme="majorHAnsi" w:cs="Arial"/>
                <w:bCs/>
                <w:szCs w:val="20"/>
              </w:rPr>
            </w:pPr>
            <w:r>
              <w:rPr>
                <w:rFonts w:asciiTheme="majorHAnsi" w:hAnsiTheme="majorHAnsi" w:cs="Arial"/>
                <w:bCs/>
                <w:color w:val="3D3D3D"/>
                <w:w w:val="107"/>
                <w:szCs w:val="20"/>
              </w:rPr>
              <w:t>0.08</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47C402D4" w14:textId="77777777" w:rsidR="00AB2B46" w:rsidRDefault="00AB2B46" w:rsidP="00271DAE">
            <w:pPr>
              <w:autoSpaceDE w:val="0"/>
              <w:autoSpaceDN w:val="0"/>
              <w:adjustRightInd w:val="0"/>
              <w:spacing w:after="0"/>
              <w:ind w:right="-19"/>
              <w:jc w:val="center"/>
              <w:rPr>
                <w:rFonts w:asciiTheme="majorHAnsi" w:hAnsiTheme="majorHAnsi" w:cs="Arial"/>
                <w:bCs/>
                <w:szCs w:val="20"/>
              </w:rPr>
            </w:pPr>
            <w:r>
              <w:rPr>
                <w:rFonts w:asciiTheme="majorHAnsi" w:hAnsiTheme="majorHAnsi" w:cs="Arial"/>
                <w:bCs/>
                <w:color w:val="3D3D3D"/>
                <w:w w:val="111"/>
                <w:szCs w:val="20"/>
              </w:rPr>
              <w:t>0.3</w:t>
            </w:r>
          </w:p>
        </w:tc>
      </w:tr>
      <w:tr w:rsidR="00AB2B46" w14:paraId="3060808E" w14:textId="77777777" w:rsidTr="00271DAE">
        <w:trPr>
          <w:trHeight w:hRule="exact" w:val="359"/>
          <w:jc w:val="center"/>
        </w:trPr>
        <w:tc>
          <w:tcPr>
            <w:tcW w:w="1611" w:type="dxa"/>
            <w:tcBorders>
              <w:top w:val="single" w:sz="4" w:space="0" w:color="000000"/>
              <w:left w:val="single" w:sz="4" w:space="0" w:color="000000"/>
              <w:bottom w:val="single" w:sz="4" w:space="0" w:color="000000"/>
              <w:right w:val="single" w:sz="4" w:space="0" w:color="000000"/>
            </w:tcBorders>
            <w:vAlign w:val="center"/>
            <w:hideMark/>
          </w:tcPr>
          <w:p w14:paraId="28A65F2B" w14:textId="77777777" w:rsidR="00AB2B46" w:rsidRDefault="00AB2B46" w:rsidP="00271DAE">
            <w:pPr>
              <w:autoSpaceDE w:val="0"/>
              <w:autoSpaceDN w:val="0"/>
              <w:adjustRightInd w:val="0"/>
              <w:spacing w:after="0"/>
              <w:ind w:right="-67"/>
              <w:jc w:val="center"/>
              <w:rPr>
                <w:rFonts w:asciiTheme="majorHAnsi" w:hAnsiTheme="majorHAnsi" w:cs="Arial"/>
                <w:bCs/>
                <w:szCs w:val="20"/>
              </w:rPr>
            </w:pPr>
            <w:r>
              <w:rPr>
                <w:rFonts w:asciiTheme="majorHAnsi" w:hAnsiTheme="majorHAnsi" w:cs="Arial"/>
                <w:bCs/>
                <w:color w:val="3D3D3D"/>
                <w:w w:val="105"/>
                <w:szCs w:val="20"/>
              </w:rPr>
              <w:t>6/23/75</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119DC21A" w14:textId="77777777" w:rsidR="00AB2B46" w:rsidRDefault="00AB2B46" w:rsidP="00271DAE">
            <w:pPr>
              <w:autoSpaceDE w:val="0"/>
              <w:autoSpaceDN w:val="0"/>
              <w:adjustRightInd w:val="0"/>
              <w:spacing w:after="0"/>
              <w:ind w:right="-3"/>
              <w:jc w:val="center"/>
              <w:rPr>
                <w:rFonts w:asciiTheme="majorHAnsi" w:hAnsiTheme="majorHAnsi" w:cs="Arial"/>
                <w:bCs/>
                <w:szCs w:val="20"/>
              </w:rPr>
            </w:pPr>
            <w:r>
              <w:rPr>
                <w:rFonts w:asciiTheme="majorHAnsi" w:hAnsiTheme="majorHAnsi" w:cs="Arial"/>
                <w:bCs/>
                <w:color w:val="3D3D3D"/>
                <w:w w:val="105"/>
                <w:szCs w:val="20"/>
              </w:rPr>
              <w:t>41.9</w:t>
            </w:r>
          </w:p>
        </w:tc>
        <w:tc>
          <w:tcPr>
            <w:tcW w:w="1350" w:type="dxa"/>
            <w:tcBorders>
              <w:top w:val="single" w:sz="4" w:space="0" w:color="000000"/>
              <w:left w:val="single" w:sz="4" w:space="0" w:color="000000"/>
              <w:bottom w:val="single" w:sz="4" w:space="0" w:color="000000"/>
              <w:right w:val="single" w:sz="4" w:space="0" w:color="000000"/>
            </w:tcBorders>
            <w:vAlign w:val="center"/>
            <w:hideMark/>
          </w:tcPr>
          <w:p w14:paraId="6C2C0BE0" w14:textId="77777777" w:rsidR="00AB2B46" w:rsidRDefault="00AB2B46" w:rsidP="00271DAE">
            <w:pPr>
              <w:autoSpaceDE w:val="0"/>
              <w:autoSpaceDN w:val="0"/>
              <w:adjustRightInd w:val="0"/>
              <w:spacing w:after="0"/>
              <w:ind w:right="-59"/>
              <w:jc w:val="center"/>
              <w:rPr>
                <w:rFonts w:asciiTheme="majorHAnsi" w:hAnsiTheme="majorHAnsi" w:cs="Arial"/>
                <w:bCs/>
                <w:szCs w:val="20"/>
              </w:rPr>
            </w:pPr>
            <w:r>
              <w:rPr>
                <w:rFonts w:asciiTheme="majorHAnsi" w:hAnsiTheme="majorHAnsi" w:cs="Arial"/>
                <w:bCs/>
                <w:color w:val="3D3D3D"/>
                <w:w w:val="107"/>
                <w:szCs w:val="20"/>
              </w:rPr>
              <w:t>0.47</w:t>
            </w:r>
          </w:p>
        </w:tc>
        <w:tc>
          <w:tcPr>
            <w:tcW w:w="1260" w:type="dxa"/>
            <w:tcBorders>
              <w:top w:val="single" w:sz="4" w:space="0" w:color="000000"/>
              <w:left w:val="single" w:sz="4" w:space="0" w:color="000000"/>
              <w:bottom w:val="single" w:sz="4" w:space="0" w:color="000000"/>
              <w:right w:val="single" w:sz="4" w:space="0" w:color="000000"/>
            </w:tcBorders>
            <w:vAlign w:val="center"/>
            <w:hideMark/>
          </w:tcPr>
          <w:p w14:paraId="70D0858F" w14:textId="77777777" w:rsidR="00AB2B46" w:rsidRDefault="00AB2B46" w:rsidP="00271DAE">
            <w:pPr>
              <w:autoSpaceDE w:val="0"/>
              <w:autoSpaceDN w:val="0"/>
              <w:adjustRightInd w:val="0"/>
              <w:spacing w:after="0"/>
              <w:ind w:right="-59"/>
              <w:jc w:val="center"/>
              <w:rPr>
                <w:rFonts w:asciiTheme="majorHAnsi" w:hAnsiTheme="majorHAnsi" w:cs="Arial"/>
                <w:bCs/>
                <w:szCs w:val="20"/>
              </w:rPr>
            </w:pPr>
            <w:r>
              <w:rPr>
                <w:rFonts w:asciiTheme="majorHAnsi" w:hAnsiTheme="majorHAnsi" w:cs="Arial"/>
                <w:bCs/>
                <w:color w:val="3D3D3D"/>
                <w:w w:val="106"/>
                <w:szCs w:val="20"/>
              </w:rPr>
              <w:t>0.09</w:t>
            </w:r>
          </w:p>
        </w:tc>
        <w:tc>
          <w:tcPr>
            <w:tcW w:w="1350" w:type="dxa"/>
            <w:tcBorders>
              <w:top w:val="single" w:sz="4" w:space="0" w:color="000000"/>
              <w:left w:val="single" w:sz="4" w:space="0" w:color="000000"/>
              <w:bottom w:val="single" w:sz="4" w:space="0" w:color="000000"/>
              <w:right w:val="single" w:sz="4" w:space="0" w:color="000000"/>
            </w:tcBorders>
            <w:vAlign w:val="center"/>
            <w:hideMark/>
          </w:tcPr>
          <w:p w14:paraId="0AA0C274" w14:textId="77777777" w:rsidR="00AB2B46" w:rsidRDefault="00AB2B46" w:rsidP="00271DAE">
            <w:pPr>
              <w:autoSpaceDE w:val="0"/>
              <w:autoSpaceDN w:val="0"/>
              <w:adjustRightInd w:val="0"/>
              <w:spacing w:after="0"/>
              <w:ind w:right="-73"/>
              <w:jc w:val="center"/>
              <w:rPr>
                <w:rFonts w:asciiTheme="majorHAnsi" w:hAnsiTheme="majorHAnsi" w:cs="Arial"/>
                <w:bCs/>
                <w:szCs w:val="20"/>
              </w:rPr>
            </w:pPr>
            <w:r>
              <w:rPr>
                <w:rFonts w:asciiTheme="majorHAnsi" w:hAnsiTheme="majorHAnsi" w:cs="Arial"/>
                <w:bCs/>
                <w:color w:val="3D3D3D"/>
                <w:w w:val="110"/>
                <w:szCs w:val="20"/>
              </w:rPr>
              <w:t>0.12</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54508739" w14:textId="77777777" w:rsidR="00AB2B46" w:rsidRDefault="00AB2B46" w:rsidP="00271DAE">
            <w:pPr>
              <w:autoSpaceDE w:val="0"/>
              <w:autoSpaceDN w:val="0"/>
              <w:adjustRightInd w:val="0"/>
              <w:spacing w:after="0"/>
              <w:ind w:right="-8"/>
              <w:jc w:val="center"/>
              <w:rPr>
                <w:rFonts w:asciiTheme="majorHAnsi" w:hAnsiTheme="majorHAnsi" w:cs="Arial"/>
                <w:bCs/>
                <w:szCs w:val="20"/>
              </w:rPr>
            </w:pPr>
            <w:r>
              <w:rPr>
                <w:rFonts w:asciiTheme="majorHAnsi" w:hAnsiTheme="majorHAnsi" w:cs="Arial"/>
                <w:bCs/>
                <w:color w:val="3D3D3D"/>
                <w:w w:val="107"/>
                <w:szCs w:val="20"/>
              </w:rPr>
              <w:t>0.2</w:t>
            </w:r>
          </w:p>
        </w:tc>
      </w:tr>
      <w:tr w:rsidR="00AB2B46" w14:paraId="4DC7CC75" w14:textId="77777777" w:rsidTr="00F63163">
        <w:trPr>
          <w:trHeight w:hRule="exact" w:val="377"/>
          <w:jc w:val="center"/>
        </w:trPr>
        <w:tc>
          <w:tcPr>
            <w:tcW w:w="1611" w:type="dxa"/>
            <w:tcBorders>
              <w:top w:val="single" w:sz="4" w:space="0" w:color="000000"/>
              <w:left w:val="single" w:sz="4" w:space="0" w:color="000000"/>
              <w:bottom w:val="single" w:sz="4" w:space="0" w:color="000000"/>
              <w:right w:val="single" w:sz="4" w:space="0" w:color="000000"/>
            </w:tcBorders>
            <w:vAlign w:val="center"/>
            <w:hideMark/>
          </w:tcPr>
          <w:p w14:paraId="0130A22E" w14:textId="77777777" w:rsidR="00AB2B46" w:rsidRDefault="00AB2B46" w:rsidP="00271DAE">
            <w:pPr>
              <w:autoSpaceDE w:val="0"/>
              <w:autoSpaceDN w:val="0"/>
              <w:adjustRightInd w:val="0"/>
              <w:spacing w:after="0"/>
              <w:ind w:right="-83"/>
              <w:jc w:val="center"/>
              <w:rPr>
                <w:rFonts w:asciiTheme="majorHAnsi" w:hAnsiTheme="majorHAnsi" w:cs="Arial"/>
                <w:bCs/>
                <w:szCs w:val="20"/>
              </w:rPr>
            </w:pPr>
            <w:r>
              <w:rPr>
                <w:rFonts w:asciiTheme="majorHAnsi" w:hAnsiTheme="majorHAnsi" w:cs="Arial"/>
                <w:bCs/>
                <w:color w:val="3D3D3D"/>
                <w:w w:val="105"/>
                <w:szCs w:val="20"/>
              </w:rPr>
              <w:t>11/13/75</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41CA62FA" w14:textId="77777777" w:rsidR="00AB2B46" w:rsidRDefault="00AB2B46" w:rsidP="00271DAE">
            <w:pPr>
              <w:autoSpaceDE w:val="0"/>
              <w:autoSpaceDN w:val="0"/>
              <w:adjustRightInd w:val="0"/>
              <w:spacing w:after="0"/>
              <w:ind w:right="-78"/>
              <w:jc w:val="center"/>
              <w:rPr>
                <w:rFonts w:asciiTheme="majorHAnsi" w:hAnsiTheme="majorHAnsi" w:cs="Arial"/>
                <w:bCs/>
                <w:szCs w:val="20"/>
              </w:rPr>
            </w:pPr>
            <w:r>
              <w:rPr>
                <w:rFonts w:asciiTheme="majorHAnsi" w:hAnsiTheme="majorHAnsi" w:cs="Arial"/>
                <w:bCs/>
                <w:color w:val="3D3D3D"/>
                <w:w w:val="107"/>
                <w:szCs w:val="20"/>
              </w:rPr>
              <w:t>118</w:t>
            </w:r>
          </w:p>
        </w:tc>
        <w:tc>
          <w:tcPr>
            <w:tcW w:w="1350" w:type="dxa"/>
            <w:tcBorders>
              <w:top w:val="single" w:sz="4" w:space="0" w:color="000000"/>
              <w:left w:val="single" w:sz="4" w:space="0" w:color="000000"/>
              <w:bottom w:val="single" w:sz="4" w:space="0" w:color="000000"/>
              <w:right w:val="single" w:sz="4" w:space="0" w:color="000000"/>
            </w:tcBorders>
            <w:vAlign w:val="center"/>
            <w:hideMark/>
          </w:tcPr>
          <w:p w14:paraId="0C43E75E" w14:textId="77777777" w:rsidR="00AB2B46" w:rsidRDefault="00AB2B46" w:rsidP="00271DAE">
            <w:pPr>
              <w:autoSpaceDE w:val="0"/>
              <w:autoSpaceDN w:val="0"/>
              <w:adjustRightInd w:val="0"/>
              <w:spacing w:after="0"/>
              <w:ind w:right="-59"/>
              <w:jc w:val="center"/>
              <w:rPr>
                <w:rFonts w:asciiTheme="majorHAnsi" w:hAnsiTheme="majorHAnsi" w:cs="Arial"/>
                <w:bCs/>
                <w:szCs w:val="20"/>
              </w:rPr>
            </w:pPr>
            <w:r>
              <w:rPr>
                <w:rFonts w:asciiTheme="majorHAnsi" w:hAnsiTheme="majorHAnsi" w:cs="Arial"/>
                <w:bCs/>
                <w:color w:val="3D3D3D"/>
                <w:w w:val="106"/>
                <w:szCs w:val="20"/>
              </w:rPr>
              <w:t>0.37</w:t>
            </w:r>
          </w:p>
        </w:tc>
        <w:tc>
          <w:tcPr>
            <w:tcW w:w="1260" w:type="dxa"/>
            <w:tcBorders>
              <w:top w:val="single" w:sz="4" w:space="0" w:color="000000"/>
              <w:left w:val="single" w:sz="4" w:space="0" w:color="000000"/>
              <w:bottom w:val="single" w:sz="4" w:space="0" w:color="000000"/>
              <w:right w:val="single" w:sz="4" w:space="0" w:color="000000"/>
            </w:tcBorders>
            <w:vAlign w:val="center"/>
            <w:hideMark/>
          </w:tcPr>
          <w:p w14:paraId="240FB839" w14:textId="77777777" w:rsidR="00AB2B46" w:rsidRDefault="00AB2B46" w:rsidP="00271DAE">
            <w:pPr>
              <w:autoSpaceDE w:val="0"/>
              <w:autoSpaceDN w:val="0"/>
              <w:adjustRightInd w:val="0"/>
              <w:spacing w:after="0"/>
              <w:ind w:right="-60"/>
              <w:jc w:val="center"/>
              <w:rPr>
                <w:rFonts w:asciiTheme="majorHAnsi" w:hAnsiTheme="majorHAnsi" w:cs="Arial"/>
                <w:bCs/>
                <w:szCs w:val="20"/>
              </w:rPr>
            </w:pPr>
            <w:r>
              <w:rPr>
                <w:rFonts w:asciiTheme="majorHAnsi" w:hAnsiTheme="majorHAnsi" w:cs="Arial"/>
                <w:bCs/>
                <w:color w:val="3D3D3D"/>
                <w:spacing w:val="5"/>
                <w:w w:val="107"/>
                <w:szCs w:val="20"/>
              </w:rPr>
              <w:t>0</w:t>
            </w:r>
            <w:r>
              <w:rPr>
                <w:rFonts w:asciiTheme="majorHAnsi" w:hAnsiTheme="majorHAnsi" w:cs="Arial"/>
                <w:bCs/>
                <w:color w:val="6D6D6D"/>
                <w:spacing w:val="6"/>
                <w:w w:val="85"/>
                <w:szCs w:val="20"/>
              </w:rPr>
              <w:t>.</w:t>
            </w:r>
            <w:r>
              <w:rPr>
                <w:rFonts w:asciiTheme="majorHAnsi" w:hAnsiTheme="majorHAnsi" w:cs="Arial"/>
                <w:bCs/>
                <w:color w:val="3D3D3D"/>
                <w:w w:val="106"/>
                <w:szCs w:val="20"/>
              </w:rPr>
              <w:t>05</w:t>
            </w:r>
          </w:p>
        </w:tc>
        <w:tc>
          <w:tcPr>
            <w:tcW w:w="1350" w:type="dxa"/>
            <w:tcBorders>
              <w:top w:val="single" w:sz="4" w:space="0" w:color="000000"/>
              <w:left w:val="single" w:sz="4" w:space="0" w:color="000000"/>
              <w:bottom w:val="single" w:sz="4" w:space="0" w:color="000000"/>
              <w:right w:val="single" w:sz="4" w:space="0" w:color="000000"/>
            </w:tcBorders>
            <w:vAlign w:val="center"/>
            <w:hideMark/>
          </w:tcPr>
          <w:p w14:paraId="0A1B2998" w14:textId="77777777" w:rsidR="00AB2B46" w:rsidRDefault="00AB2B46" w:rsidP="00271DAE">
            <w:pPr>
              <w:autoSpaceDE w:val="0"/>
              <w:autoSpaceDN w:val="0"/>
              <w:adjustRightInd w:val="0"/>
              <w:spacing w:after="0"/>
              <w:ind w:right="-49"/>
              <w:jc w:val="center"/>
              <w:rPr>
                <w:rFonts w:asciiTheme="majorHAnsi" w:hAnsiTheme="majorHAnsi" w:cs="Arial"/>
                <w:bCs/>
                <w:szCs w:val="20"/>
              </w:rPr>
            </w:pPr>
            <w:r>
              <w:rPr>
                <w:rFonts w:asciiTheme="majorHAnsi" w:hAnsiTheme="majorHAnsi" w:cs="Arial"/>
                <w:bCs/>
                <w:color w:val="3D3D3D"/>
                <w:w w:val="104"/>
                <w:szCs w:val="20"/>
              </w:rPr>
              <w:t>0.24</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4F175940" w14:textId="77777777" w:rsidR="00AB2B46" w:rsidRDefault="00AB2B46" w:rsidP="00271DAE">
            <w:pPr>
              <w:autoSpaceDE w:val="0"/>
              <w:autoSpaceDN w:val="0"/>
              <w:adjustRightInd w:val="0"/>
              <w:spacing w:after="0"/>
              <w:ind w:right="-19"/>
              <w:jc w:val="center"/>
              <w:rPr>
                <w:rFonts w:asciiTheme="majorHAnsi" w:hAnsiTheme="majorHAnsi" w:cs="Arial"/>
                <w:bCs/>
                <w:szCs w:val="20"/>
              </w:rPr>
            </w:pPr>
            <w:r>
              <w:rPr>
                <w:rFonts w:asciiTheme="majorHAnsi" w:hAnsiTheme="majorHAnsi" w:cs="Arial"/>
                <w:bCs/>
                <w:color w:val="3D3D3D"/>
                <w:w w:val="111"/>
                <w:szCs w:val="20"/>
              </w:rPr>
              <w:t>0.3</w:t>
            </w:r>
          </w:p>
        </w:tc>
      </w:tr>
      <w:tr w:rsidR="00AB2B46" w14:paraId="0828F0C3" w14:textId="77777777" w:rsidTr="00F63163">
        <w:trPr>
          <w:trHeight w:hRule="exact" w:val="422"/>
          <w:jc w:val="center"/>
        </w:trPr>
        <w:tc>
          <w:tcPr>
            <w:tcW w:w="16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FB870A" w14:textId="77777777" w:rsidR="00AB2B46" w:rsidRDefault="00AB2B46" w:rsidP="00271DAE">
            <w:pPr>
              <w:autoSpaceDE w:val="0"/>
              <w:autoSpaceDN w:val="0"/>
              <w:adjustRightInd w:val="0"/>
              <w:spacing w:after="0"/>
              <w:ind w:right="-83"/>
              <w:jc w:val="center"/>
              <w:rPr>
                <w:rFonts w:asciiTheme="majorHAnsi" w:hAnsiTheme="majorHAnsi" w:cs="Arial"/>
                <w:b/>
                <w:bCs/>
                <w:color w:val="3D3D3D"/>
                <w:w w:val="105"/>
                <w:szCs w:val="20"/>
              </w:rPr>
            </w:pPr>
            <w:r>
              <w:rPr>
                <w:rFonts w:asciiTheme="majorHAnsi" w:hAnsiTheme="majorHAnsi" w:cs="Arial"/>
                <w:b/>
                <w:bCs/>
                <w:color w:val="3D3D3D"/>
                <w:w w:val="105"/>
                <w:szCs w:val="20"/>
              </w:rPr>
              <w:t>Mean</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7838A4" w14:textId="77777777" w:rsidR="00AB2B46" w:rsidRDefault="00AB2B46" w:rsidP="00271DAE">
            <w:pPr>
              <w:autoSpaceDE w:val="0"/>
              <w:autoSpaceDN w:val="0"/>
              <w:adjustRightInd w:val="0"/>
              <w:spacing w:after="0"/>
              <w:ind w:right="-78"/>
              <w:jc w:val="center"/>
              <w:rPr>
                <w:rFonts w:asciiTheme="majorHAnsi" w:hAnsiTheme="majorHAnsi" w:cs="Arial"/>
                <w:b/>
                <w:bCs/>
                <w:color w:val="3D3D3D"/>
                <w:w w:val="107"/>
                <w:szCs w:val="20"/>
              </w:rPr>
            </w:pPr>
            <w:r>
              <w:rPr>
                <w:rFonts w:asciiTheme="majorHAnsi" w:hAnsiTheme="majorHAnsi" w:cs="Arial"/>
                <w:b/>
                <w:bCs/>
                <w:color w:val="3D3D3D"/>
                <w:w w:val="107"/>
                <w:szCs w:val="20"/>
              </w:rPr>
              <w:t>70.6</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21B348" w14:textId="77777777" w:rsidR="00AB2B46" w:rsidRDefault="00AB2B46" w:rsidP="00271DAE">
            <w:pPr>
              <w:autoSpaceDE w:val="0"/>
              <w:autoSpaceDN w:val="0"/>
              <w:adjustRightInd w:val="0"/>
              <w:spacing w:after="0"/>
              <w:ind w:right="-59"/>
              <w:jc w:val="center"/>
              <w:rPr>
                <w:rFonts w:asciiTheme="majorHAnsi" w:hAnsiTheme="majorHAnsi" w:cs="Arial"/>
                <w:b/>
                <w:bCs/>
                <w:color w:val="3D3D3D"/>
                <w:w w:val="106"/>
                <w:szCs w:val="20"/>
              </w:rPr>
            </w:pPr>
            <w:r>
              <w:rPr>
                <w:rFonts w:asciiTheme="majorHAnsi" w:hAnsiTheme="majorHAnsi" w:cs="Arial"/>
                <w:b/>
                <w:bCs/>
                <w:color w:val="3D3D3D"/>
                <w:w w:val="106"/>
                <w:szCs w:val="20"/>
              </w:rPr>
              <w:t>0.45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E7CAD7" w14:textId="77777777" w:rsidR="00AB2B46" w:rsidRDefault="00AB2B46" w:rsidP="00271DAE">
            <w:pPr>
              <w:autoSpaceDE w:val="0"/>
              <w:autoSpaceDN w:val="0"/>
              <w:adjustRightInd w:val="0"/>
              <w:spacing w:after="0"/>
              <w:ind w:right="-60"/>
              <w:jc w:val="center"/>
              <w:rPr>
                <w:rFonts w:asciiTheme="majorHAnsi" w:hAnsiTheme="majorHAnsi" w:cs="Arial"/>
                <w:b/>
                <w:bCs/>
                <w:color w:val="3D3D3D"/>
                <w:spacing w:val="5"/>
                <w:w w:val="107"/>
                <w:szCs w:val="20"/>
              </w:rPr>
            </w:pPr>
            <w:r>
              <w:rPr>
                <w:rFonts w:asciiTheme="majorHAnsi" w:hAnsiTheme="majorHAnsi" w:cs="Arial"/>
                <w:b/>
                <w:bCs/>
                <w:color w:val="3D3D3D"/>
                <w:spacing w:val="5"/>
                <w:w w:val="107"/>
                <w:szCs w:val="20"/>
              </w:rPr>
              <w:t>0.13</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5D7359" w14:textId="77777777" w:rsidR="00AB2B46" w:rsidRDefault="00AB2B46" w:rsidP="00271DAE">
            <w:pPr>
              <w:autoSpaceDE w:val="0"/>
              <w:autoSpaceDN w:val="0"/>
              <w:adjustRightInd w:val="0"/>
              <w:spacing w:after="0"/>
              <w:ind w:right="-49"/>
              <w:jc w:val="center"/>
              <w:rPr>
                <w:rFonts w:asciiTheme="majorHAnsi" w:hAnsiTheme="majorHAnsi" w:cs="Arial"/>
                <w:b/>
                <w:bCs/>
                <w:color w:val="3D3D3D"/>
                <w:w w:val="104"/>
                <w:szCs w:val="20"/>
              </w:rPr>
            </w:pPr>
            <w:r>
              <w:rPr>
                <w:rFonts w:asciiTheme="majorHAnsi" w:hAnsiTheme="majorHAnsi" w:cs="Arial"/>
                <w:b/>
                <w:bCs/>
                <w:color w:val="3D3D3D"/>
                <w:w w:val="104"/>
                <w:szCs w:val="20"/>
              </w:rPr>
              <w:t>0.15</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1EDD9F" w14:textId="77777777" w:rsidR="00AB2B46" w:rsidRDefault="00AB2B46" w:rsidP="00271DAE">
            <w:pPr>
              <w:autoSpaceDE w:val="0"/>
              <w:autoSpaceDN w:val="0"/>
              <w:adjustRightInd w:val="0"/>
              <w:spacing w:after="0"/>
              <w:ind w:right="-19"/>
              <w:jc w:val="center"/>
              <w:rPr>
                <w:rFonts w:asciiTheme="majorHAnsi" w:hAnsiTheme="majorHAnsi" w:cs="Arial"/>
                <w:b/>
                <w:bCs/>
                <w:color w:val="3D3D3D"/>
                <w:w w:val="111"/>
                <w:szCs w:val="20"/>
              </w:rPr>
            </w:pPr>
            <w:r>
              <w:rPr>
                <w:rFonts w:asciiTheme="majorHAnsi" w:hAnsiTheme="majorHAnsi" w:cs="Arial"/>
                <w:b/>
                <w:bCs/>
                <w:color w:val="3D3D3D"/>
                <w:w w:val="111"/>
                <w:szCs w:val="20"/>
              </w:rPr>
              <w:t>0.3</w:t>
            </w:r>
          </w:p>
        </w:tc>
      </w:tr>
      <w:tr w:rsidR="00AB2B46" w14:paraId="617F9A50" w14:textId="77777777" w:rsidTr="00271DAE">
        <w:trPr>
          <w:trHeight w:val="422"/>
          <w:jc w:val="center"/>
        </w:trPr>
        <w:tc>
          <w:tcPr>
            <w:tcW w:w="8721" w:type="dxa"/>
            <w:gridSpan w:val="6"/>
            <w:tcBorders>
              <w:top w:val="single" w:sz="4" w:space="0" w:color="000000"/>
              <w:left w:val="nil"/>
              <w:bottom w:val="nil"/>
              <w:right w:val="nil"/>
            </w:tcBorders>
            <w:vAlign w:val="center"/>
            <w:hideMark/>
          </w:tcPr>
          <w:p w14:paraId="25A90DB5" w14:textId="29340F7C" w:rsidR="00AB2B46" w:rsidRDefault="00AB2B46" w:rsidP="002E5F00">
            <w:pPr>
              <w:autoSpaceDE w:val="0"/>
              <w:autoSpaceDN w:val="0"/>
              <w:adjustRightInd w:val="0"/>
              <w:spacing w:after="0"/>
              <w:ind w:right="-19"/>
              <w:rPr>
                <w:rFonts w:asciiTheme="majorHAnsi" w:hAnsiTheme="majorHAnsi" w:cs="Arial"/>
                <w:b/>
                <w:bCs/>
                <w:color w:val="3D3D3D"/>
                <w:w w:val="111"/>
                <w:szCs w:val="20"/>
              </w:rPr>
            </w:pPr>
            <w:r>
              <w:rPr>
                <w:rFonts w:asciiTheme="majorHAnsi" w:hAnsiTheme="majorHAnsi"/>
              </w:rPr>
              <w:t xml:space="preserve">* As reported in the </w:t>
            </w:r>
            <w:r w:rsidR="002E5F00">
              <w:rPr>
                <w:rFonts w:asciiTheme="majorHAnsi" w:hAnsiTheme="majorHAnsi"/>
              </w:rPr>
              <w:t xml:space="preserve">Santa Ana Water Board 2000 </w:t>
            </w:r>
            <w:r>
              <w:rPr>
                <w:rFonts w:asciiTheme="majorHAnsi" w:hAnsiTheme="majorHAnsi"/>
              </w:rPr>
              <w:t>TMDL Probl</w:t>
            </w:r>
            <w:r w:rsidR="002E5F00">
              <w:rPr>
                <w:rFonts w:asciiTheme="majorHAnsi" w:hAnsiTheme="majorHAnsi"/>
              </w:rPr>
              <w:t>em Statement for Lake Elsinore</w:t>
            </w:r>
            <w:r>
              <w:rPr>
                <w:rFonts w:asciiTheme="majorHAnsi" w:hAnsiTheme="majorHAnsi"/>
              </w:rPr>
              <w:t>.</w:t>
            </w:r>
          </w:p>
        </w:tc>
      </w:tr>
    </w:tbl>
    <w:p w14:paraId="6E48DA1B" w14:textId="77777777" w:rsidR="00E86AF7" w:rsidRDefault="00E86AF7" w:rsidP="00E86AF7">
      <w:pPr>
        <w:spacing w:after="0"/>
      </w:pPr>
    </w:p>
    <w:p w14:paraId="7BE438EA" w14:textId="77777777" w:rsidR="00E86AF7" w:rsidRDefault="00E86AF7" w:rsidP="00E86AF7">
      <w:pPr>
        <w:spacing w:after="0"/>
      </w:pPr>
    </w:p>
    <w:p w14:paraId="77BB686F" w14:textId="373FE47B" w:rsidR="00F066F2" w:rsidRPr="00E86AF7" w:rsidRDefault="00F066F2" w:rsidP="00E86AF7">
      <w:pPr>
        <w:spacing w:after="0"/>
        <w:rPr>
          <w:sz w:val="22"/>
        </w:rPr>
      </w:pPr>
      <w:r w:rsidRPr="00E86AF7">
        <w:br w:type="page"/>
      </w:r>
    </w:p>
    <w:p w14:paraId="102CFAAA" w14:textId="77777777" w:rsidR="00AA3BDA" w:rsidRDefault="00AA3BDA" w:rsidP="0041517F"/>
    <w:tbl>
      <w:tblPr>
        <w:tblStyle w:val="TableGrid"/>
        <w:tblW w:w="9540" w:type="dxa"/>
        <w:jc w:val="center"/>
        <w:tblLayout w:type="fixed"/>
        <w:tblLook w:val="04A0" w:firstRow="1" w:lastRow="0" w:firstColumn="1" w:lastColumn="0" w:noHBand="0" w:noVBand="1"/>
      </w:tblPr>
      <w:tblGrid>
        <w:gridCol w:w="992"/>
        <w:gridCol w:w="1057"/>
        <w:gridCol w:w="1057"/>
        <w:gridCol w:w="1124"/>
        <w:gridCol w:w="991"/>
        <w:gridCol w:w="1057"/>
        <w:gridCol w:w="1057"/>
        <w:gridCol w:w="1125"/>
        <w:gridCol w:w="1080"/>
      </w:tblGrid>
      <w:tr w:rsidR="004A253B" w:rsidRPr="004A253B" w14:paraId="6FBAA9D7" w14:textId="77777777" w:rsidTr="004A253B">
        <w:trPr>
          <w:trHeight w:val="270"/>
          <w:jc w:val="center"/>
        </w:trPr>
        <w:tc>
          <w:tcPr>
            <w:tcW w:w="9540" w:type="dxa"/>
            <w:gridSpan w:val="9"/>
            <w:tcBorders>
              <w:top w:val="nil"/>
              <w:left w:val="nil"/>
              <w:bottom w:val="single" w:sz="4" w:space="0" w:color="FFFFFF" w:themeColor="background1"/>
              <w:right w:val="nil"/>
            </w:tcBorders>
            <w:shd w:val="clear" w:color="auto" w:fill="auto"/>
            <w:vAlign w:val="center"/>
          </w:tcPr>
          <w:p w14:paraId="162DA25E" w14:textId="5EDFA57A" w:rsidR="004A253B" w:rsidRPr="004A253B" w:rsidRDefault="004A253B" w:rsidP="004A253B">
            <w:pPr>
              <w:ind w:right="42"/>
              <w:rPr>
                <w:rFonts w:asciiTheme="majorHAnsi" w:hAnsiTheme="majorHAnsi" w:cs="Arial"/>
                <w:b/>
                <w:color w:val="FFFFFF" w:themeColor="background1"/>
              </w:rPr>
            </w:pPr>
            <w:r w:rsidRPr="004A253B">
              <w:rPr>
                <w:rFonts w:asciiTheme="majorHAnsi" w:hAnsiTheme="majorHAnsi"/>
                <w:b/>
              </w:rPr>
              <w:t xml:space="preserve">Table 2-7.  Nutrient and Chlorophyll </w:t>
            </w:r>
            <w:r w:rsidRPr="004A253B">
              <w:rPr>
                <w:rFonts w:asciiTheme="majorHAnsi" w:hAnsiTheme="majorHAnsi"/>
                <w:b/>
                <w:i/>
              </w:rPr>
              <w:t>a</w:t>
            </w:r>
            <w:r w:rsidRPr="004A253B">
              <w:rPr>
                <w:rFonts w:asciiTheme="majorHAnsi" w:hAnsiTheme="majorHAnsi"/>
                <w:b/>
              </w:rPr>
              <w:t xml:space="preserve"> Concentrations in Canyon Lake between 2000 and 2001*</w:t>
            </w:r>
          </w:p>
        </w:tc>
      </w:tr>
      <w:tr w:rsidR="004A253B" w:rsidRPr="004A253B" w14:paraId="4602A931" w14:textId="77777777" w:rsidTr="004A253B">
        <w:trPr>
          <w:trHeight w:val="620"/>
          <w:jc w:val="center"/>
        </w:trPr>
        <w:tc>
          <w:tcPr>
            <w:tcW w:w="992"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shd w:val="clear" w:color="auto" w:fill="002060"/>
            <w:vAlign w:val="center"/>
          </w:tcPr>
          <w:p w14:paraId="197A8523" w14:textId="14E135A6" w:rsidR="00AA3BDA" w:rsidRPr="004A253B" w:rsidRDefault="004A253B">
            <w:pPr>
              <w:rPr>
                <w:rFonts w:asciiTheme="majorHAnsi" w:hAnsiTheme="majorHAnsi" w:cs="Arial"/>
                <w:b/>
                <w:color w:val="FFFFFF" w:themeColor="background1"/>
                <w:sz w:val="18"/>
                <w:szCs w:val="18"/>
              </w:rPr>
            </w:pPr>
            <w:r w:rsidRPr="004A253B">
              <w:rPr>
                <w:rFonts w:asciiTheme="majorHAnsi" w:hAnsiTheme="majorHAnsi" w:cs="Arial"/>
                <w:b/>
                <w:color w:val="FFFFFF" w:themeColor="background1"/>
                <w:sz w:val="18"/>
                <w:szCs w:val="18"/>
              </w:rPr>
              <w:t>Statistic</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0C525939" w14:textId="77777777" w:rsidR="00AA3BDA" w:rsidRPr="004A253B" w:rsidRDefault="00AA3BDA">
            <w:pPr>
              <w:jc w:val="center"/>
              <w:rPr>
                <w:rFonts w:asciiTheme="majorHAnsi" w:hAnsiTheme="majorHAnsi" w:cs="Arial"/>
                <w:b/>
                <w:color w:val="FFFFFF" w:themeColor="background1"/>
                <w:sz w:val="18"/>
                <w:szCs w:val="18"/>
              </w:rPr>
            </w:pPr>
            <w:r w:rsidRPr="004A253B">
              <w:rPr>
                <w:rFonts w:asciiTheme="majorHAnsi" w:hAnsiTheme="majorHAnsi" w:cs="Arial"/>
                <w:b/>
                <w:color w:val="FFFFFF" w:themeColor="background1"/>
                <w:sz w:val="18"/>
                <w:szCs w:val="18"/>
              </w:rPr>
              <w:t>Ortho-P (mg/L)</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4E359A73" w14:textId="77777777" w:rsidR="00AA3BDA" w:rsidRPr="004A253B" w:rsidRDefault="00AA3BDA">
            <w:pPr>
              <w:jc w:val="center"/>
              <w:rPr>
                <w:rFonts w:asciiTheme="majorHAnsi" w:hAnsiTheme="majorHAnsi" w:cs="Arial"/>
                <w:b/>
                <w:color w:val="FFFFFF" w:themeColor="background1"/>
                <w:sz w:val="18"/>
                <w:szCs w:val="18"/>
              </w:rPr>
            </w:pPr>
            <w:r w:rsidRPr="004A253B">
              <w:rPr>
                <w:rFonts w:asciiTheme="majorHAnsi" w:hAnsiTheme="majorHAnsi" w:cs="Arial"/>
                <w:b/>
                <w:color w:val="FFFFFF" w:themeColor="background1"/>
                <w:sz w:val="18"/>
                <w:szCs w:val="18"/>
              </w:rPr>
              <w:t>Total P (mg/L)</w:t>
            </w:r>
          </w:p>
        </w:tc>
        <w:tc>
          <w:tcPr>
            <w:tcW w:w="11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79731733" w14:textId="77777777" w:rsidR="00AA3BDA" w:rsidRPr="004A253B" w:rsidRDefault="00AA3BDA">
            <w:pPr>
              <w:jc w:val="center"/>
              <w:rPr>
                <w:rFonts w:asciiTheme="majorHAnsi" w:hAnsiTheme="majorHAnsi" w:cs="Arial"/>
                <w:b/>
                <w:color w:val="FFFFFF" w:themeColor="background1"/>
                <w:sz w:val="18"/>
                <w:szCs w:val="18"/>
              </w:rPr>
            </w:pPr>
            <w:r w:rsidRPr="004A253B">
              <w:rPr>
                <w:rFonts w:asciiTheme="majorHAnsi" w:hAnsiTheme="majorHAnsi" w:cs="Arial"/>
                <w:b/>
                <w:color w:val="FFFFFF" w:themeColor="background1"/>
                <w:sz w:val="18"/>
                <w:szCs w:val="18"/>
              </w:rPr>
              <w:t xml:space="preserve">Chlorophyll </w:t>
            </w:r>
            <w:r w:rsidRPr="004A253B">
              <w:rPr>
                <w:rFonts w:asciiTheme="majorHAnsi" w:hAnsiTheme="majorHAnsi" w:cs="Arial"/>
                <w:b/>
                <w:i/>
                <w:color w:val="FFFFFF" w:themeColor="background1"/>
                <w:sz w:val="18"/>
                <w:szCs w:val="18"/>
              </w:rPr>
              <w:t>a</w:t>
            </w:r>
            <w:r w:rsidRPr="004A253B">
              <w:rPr>
                <w:rFonts w:asciiTheme="majorHAnsi" w:hAnsiTheme="majorHAnsi" w:cs="Arial"/>
                <w:b/>
                <w:color w:val="FFFFFF" w:themeColor="background1"/>
                <w:sz w:val="18"/>
                <w:szCs w:val="18"/>
              </w:rPr>
              <w:t xml:space="preserve"> (µg/L)</w:t>
            </w:r>
          </w:p>
        </w:tc>
        <w:tc>
          <w:tcPr>
            <w:tcW w:w="9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4F4DEF2B" w14:textId="77777777" w:rsidR="00AA3BDA" w:rsidRPr="004A253B" w:rsidRDefault="00AA3BDA">
            <w:pPr>
              <w:jc w:val="center"/>
              <w:rPr>
                <w:rFonts w:asciiTheme="majorHAnsi" w:hAnsiTheme="majorHAnsi" w:cs="Arial"/>
                <w:b/>
                <w:color w:val="FFFFFF" w:themeColor="background1"/>
                <w:sz w:val="18"/>
                <w:szCs w:val="18"/>
              </w:rPr>
            </w:pPr>
            <w:r w:rsidRPr="004A253B">
              <w:rPr>
                <w:rFonts w:asciiTheme="majorHAnsi" w:hAnsiTheme="majorHAnsi" w:cs="Arial"/>
                <w:b/>
                <w:color w:val="FFFFFF" w:themeColor="background1"/>
                <w:sz w:val="18"/>
                <w:szCs w:val="18"/>
              </w:rPr>
              <w:t>TKN (mg/L)</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7BDD3755" w14:textId="77777777" w:rsidR="00AA3BDA" w:rsidRPr="004A253B" w:rsidRDefault="00AA3BDA">
            <w:pPr>
              <w:jc w:val="center"/>
              <w:rPr>
                <w:rFonts w:asciiTheme="majorHAnsi" w:hAnsiTheme="majorHAnsi" w:cs="Arial"/>
                <w:b/>
                <w:color w:val="FFFFFF" w:themeColor="background1"/>
                <w:sz w:val="18"/>
                <w:szCs w:val="18"/>
              </w:rPr>
            </w:pPr>
            <w:r w:rsidRPr="004A253B">
              <w:rPr>
                <w:rFonts w:asciiTheme="majorHAnsi" w:hAnsiTheme="majorHAnsi" w:cs="Arial"/>
                <w:b/>
                <w:color w:val="FFFFFF" w:themeColor="background1"/>
                <w:sz w:val="18"/>
                <w:szCs w:val="18"/>
              </w:rPr>
              <w:t>Nitrate as N (mg/L)</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70A0BB9A" w14:textId="77777777" w:rsidR="00AA3BDA" w:rsidRPr="004A253B" w:rsidRDefault="00AA3BDA">
            <w:pPr>
              <w:jc w:val="center"/>
              <w:rPr>
                <w:rFonts w:asciiTheme="majorHAnsi" w:hAnsiTheme="majorHAnsi" w:cs="Arial"/>
                <w:b/>
                <w:color w:val="FFFFFF" w:themeColor="background1"/>
                <w:sz w:val="18"/>
                <w:szCs w:val="18"/>
              </w:rPr>
            </w:pPr>
            <w:r w:rsidRPr="004A253B">
              <w:rPr>
                <w:rFonts w:asciiTheme="majorHAnsi" w:hAnsiTheme="majorHAnsi" w:cs="Arial"/>
                <w:b/>
                <w:color w:val="FFFFFF" w:themeColor="background1"/>
                <w:sz w:val="18"/>
                <w:szCs w:val="18"/>
              </w:rPr>
              <w:t>Nitrite as N (mg/L)</w:t>
            </w:r>
          </w:p>
        </w:tc>
        <w:tc>
          <w:tcPr>
            <w:tcW w:w="1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6149E95F" w14:textId="77777777" w:rsidR="00AA3BDA" w:rsidRPr="004A253B" w:rsidRDefault="00AA3BDA">
            <w:pPr>
              <w:jc w:val="center"/>
              <w:rPr>
                <w:rFonts w:asciiTheme="majorHAnsi" w:hAnsiTheme="majorHAnsi" w:cs="Arial"/>
                <w:b/>
                <w:color w:val="FFFFFF" w:themeColor="background1"/>
                <w:sz w:val="18"/>
                <w:szCs w:val="18"/>
              </w:rPr>
            </w:pPr>
            <w:r w:rsidRPr="004A253B">
              <w:rPr>
                <w:rFonts w:asciiTheme="majorHAnsi" w:hAnsiTheme="majorHAnsi" w:cs="Arial"/>
                <w:b/>
                <w:color w:val="FFFFFF" w:themeColor="background1"/>
                <w:sz w:val="18"/>
                <w:szCs w:val="18"/>
              </w:rPr>
              <w:t>Ammonium-N (mg/L)</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002060"/>
            <w:vAlign w:val="center"/>
            <w:hideMark/>
          </w:tcPr>
          <w:p w14:paraId="6B8AC70A" w14:textId="77777777" w:rsidR="00AA3BDA" w:rsidRPr="004A253B" w:rsidRDefault="00AA3BDA">
            <w:pPr>
              <w:jc w:val="center"/>
              <w:rPr>
                <w:rFonts w:asciiTheme="majorHAnsi" w:hAnsiTheme="majorHAnsi" w:cs="Arial"/>
                <w:b/>
                <w:color w:val="FFFFFF" w:themeColor="background1"/>
                <w:sz w:val="18"/>
                <w:szCs w:val="18"/>
              </w:rPr>
            </w:pPr>
            <w:r w:rsidRPr="004A253B">
              <w:rPr>
                <w:rFonts w:asciiTheme="majorHAnsi" w:hAnsiTheme="majorHAnsi" w:cs="Arial"/>
                <w:b/>
                <w:color w:val="FFFFFF" w:themeColor="background1"/>
                <w:sz w:val="18"/>
                <w:szCs w:val="18"/>
              </w:rPr>
              <w:t>TKN/P Ratio</w:t>
            </w:r>
          </w:p>
        </w:tc>
      </w:tr>
      <w:tr w:rsidR="00AA3BDA" w:rsidRPr="004A253B" w14:paraId="3B3E35CE" w14:textId="77777777" w:rsidTr="004A253B">
        <w:trPr>
          <w:trHeight w:val="360"/>
          <w:jc w:val="center"/>
        </w:trPr>
        <w:tc>
          <w:tcPr>
            <w:tcW w:w="992"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hideMark/>
          </w:tcPr>
          <w:p w14:paraId="6F219FA1" w14:textId="4383B0A7" w:rsidR="00AA3BDA" w:rsidRPr="004A253B" w:rsidRDefault="004A253B">
            <w:pPr>
              <w:jc w:val="center"/>
              <w:rPr>
                <w:rFonts w:asciiTheme="majorHAnsi" w:hAnsiTheme="majorHAnsi" w:cs="Arial"/>
                <w:color w:val="000000"/>
                <w:sz w:val="18"/>
                <w:szCs w:val="18"/>
              </w:rPr>
            </w:pPr>
            <w:r w:rsidRPr="004A253B">
              <w:rPr>
                <w:rFonts w:asciiTheme="majorHAnsi" w:hAnsiTheme="majorHAnsi" w:cs="Arial"/>
                <w:color w:val="000000"/>
                <w:sz w:val="18"/>
                <w:szCs w:val="18"/>
              </w:rPr>
              <w:t>Detection Limit</w:t>
            </w:r>
          </w:p>
        </w:tc>
        <w:tc>
          <w:tcPr>
            <w:tcW w:w="1057"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hideMark/>
          </w:tcPr>
          <w:p w14:paraId="77F5D3BA"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0.02</w:t>
            </w:r>
          </w:p>
        </w:tc>
        <w:tc>
          <w:tcPr>
            <w:tcW w:w="1057"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hideMark/>
          </w:tcPr>
          <w:p w14:paraId="2CC88AAC"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0.02</w:t>
            </w:r>
          </w:p>
        </w:tc>
        <w:tc>
          <w:tcPr>
            <w:tcW w:w="1124"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hideMark/>
          </w:tcPr>
          <w:p w14:paraId="247CA4F4"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1</w:t>
            </w:r>
          </w:p>
        </w:tc>
        <w:tc>
          <w:tcPr>
            <w:tcW w:w="991"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hideMark/>
          </w:tcPr>
          <w:p w14:paraId="5CD0EE85"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0.5</w:t>
            </w:r>
          </w:p>
        </w:tc>
        <w:tc>
          <w:tcPr>
            <w:tcW w:w="1057"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hideMark/>
          </w:tcPr>
          <w:p w14:paraId="565B41E7"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0.1</w:t>
            </w:r>
          </w:p>
        </w:tc>
        <w:tc>
          <w:tcPr>
            <w:tcW w:w="1057"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hideMark/>
          </w:tcPr>
          <w:p w14:paraId="05FC0FBE"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0.1</w:t>
            </w:r>
          </w:p>
        </w:tc>
        <w:tc>
          <w:tcPr>
            <w:tcW w:w="1125"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hideMark/>
          </w:tcPr>
          <w:p w14:paraId="31F490D0"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0.1</w:t>
            </w:r>
          </w:p>
        </w:tc>
        <w:tc>
          <w:tcPr>
            <w:tcW w:w="1080"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hideMark/>
          </w:tcPr>
          <w:p w14:paraId="0E645C86"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NA</w:t>
            </w:r>
          </w:p>
        </w:tc>
      </w:tr>
      <w:tr w:rsidR="00AA3BDA" w:rsidRPr="004A253B" w14:paraId="263D7C6D" w14:textId="77777777" w:rsidTr="004A253B">
        <w:trPr>
          <w:trHeight w:val="360"/>
          <w:jc w:val="center"/>
        </w:trPr>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A2F15B"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Min</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1221DF"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ND</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AA64D8"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0.06</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EB7D9F"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ND</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3F1DB8"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ND</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63F77B"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ND</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1A0924"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ND</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DD93A7"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ND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7644E2"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2</w:t>
            </w:r>
          </w:p>
        </w:tc>
      </w:tr>
      <w:tr w:rsidR="00AA3BDA" w:rsidRPr="004A253B" w14:paraId="79A7E745" w14:textId="77777777" w:rsidTr="004A253B">
        <w:trPr>
          <w:trHeight w:val="360"/>
          <w:jc w:val="center"/>
        </w:trPr>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DB31D9"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Max</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1419EA"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1.61</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32F5CF"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1.9</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0CCAD5"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180</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CE35E8"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7</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F6C7AA"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0.38</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56C269"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ND</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6D2783"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5.4</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919FAF"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15.7</w:t>
            </w:r>
          </w:p>
        </w:tc>
      </w:tr>
      <w:tr w:rsidR="00AA3BDA" w:rsidRPr="004A253B" w14:paraId="6B1E8729" w14:textId="77777777" w:rsidTr="004A253B">
        <w:trPr>
          <w:trHeight w:val="360"/>
          <w:jc w:val="center"/>
        </w:trPr>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603515"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Median</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E13993"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0.18</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6A9929"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0.25</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82B527"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17.6</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6C6B5E"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1.1</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5FB296"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ND</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532298"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ND</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631608"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0.14</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5111A4"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7.8</w:t>
            </w:r>
          </w:p>
        </w:tc>
      </w:tr>
      <w:tr w:rsidR="00AA3BDA" w:rsidRPr="004A253B" w14:paraId="34AF770A" w14:textId="77777777" w:rsidTr="004A253B">
        <w:trPr>
          <w:trHeight w:val="360"/>
          <w:jc w:val="center"/>
        </w:trPr>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340DC8"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Mean</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017C10"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NA</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013373"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0.46</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1FA11D"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NA</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74A34F"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NA</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A9FC5E"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NA</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4386ED"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NA</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9C17C6"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NA</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48F36D"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7.97</w:t>
            </w:r>
          </w:p>
        </w:tc>
      </w:tr>
      <w:tr w:rsidR="00AA3BDA" w:rsidRPr="004A253B" w14:paraId="749B8965" w14:textId="77777777" w:rsidTr="004A253B">
        <w:trPr>
          <w:trHeight w:val="360"/>
          <w:jc w:val="center"/>
        </w:trPr>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767753" w14:textId="4122A456" w:rsidR="00AA3BDA" w:rsidRPr="004A253B" w:rsidRDefault="004A253B">
            <w:pPr>
              <w:jc w:val="center"/>
              <w:rPr>
                <w:rFonts w:asciiTheme="majorHAnsi" w:hAnsiTheme="majorHAnsi" w:cs="Arial"/>
                <w:color w:val="000000"/>
                <w:sz w:val="18"/>
                <w:szCs w:val="18"/>
              </w:rPr>
            </w:pPr>
            <w:r>
              <w:rPr>
                <w:rFonts w:asciiTheme="majorHAnsi" w:hAnsiTheme="majorHAnsi" w:cs="Arial"/>
                <w:color w:val="000000"/>
                <w:sz w:val="18"/>
                <w:szCs w:val="18"/>
              </w:rPr>
              <w:t>N</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CC89F0"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116</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D48D68"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129</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41CB16"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64</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18F205"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139</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097A5E"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139</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A825BD"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130</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BCA958"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143</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B94BBE"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46</w:t>
            </w:r>
          </w:p>
        </w:tc>
      </w:tr>
      <w:tr w:rsidR="004A253B" w:rsidRPr="004A253B" w14:paraId="10B478E8" w14:textId="77777777" w:rsidTr="004A253B">
        <w:trPr>
          <w:trHeight w:val="296"/>
          <w:jc w:val="center"/>
        </w:trPr>
        <w:tc>
          <w:tcPr>
            <w:tcW w:w="9540" w:type="dxa"/>
            <w:gridSpan w:val="9"/>
            <w:tcBorders>
              <w:top w:val="single" w:sz="4" w:space="0" w:color="000000" w:themeColor="text1"/>
              <w:left w:val="nil"/>
              <w:bottom w:val="nil"/>
              <w:right w:val="nil"/>
            </w:tcBorders>
            <w:vAlign w:val="center"/>
          </w:tcPr>
          <w:p w14:paraId="611F8169" w14:textId="6937823C" w:rsidR="004A253B" w:rsidRPr="004A253B" w:rsidRDefault="004A253B" w:rsidP="004A253B">
            <w:pPr>
              <w:rPr>
                <w:rFonts w:asciiTheme="majorHAnsi" w:hAnsiTheme="majorHAnsi" w:cs="Arial"/>
                <w:color w:val="000000"/>
                <w:sz w:val="18"/>
                <w:szCs w:val="18"/>
              </w:rPr>
            </w:pPr>
            <w:r w:rsidRPr="004A253B">
              <w:rPr>
                <w:rFonts w:asciiTheme="majorHAnsi" w:hAnsiTheme="majorHAnsi" w:cs="Arial"/>
                <w:sz w:val="18"/>
                <w:szCs w:val="18"/>
              </w:rPr>
              <w:t xml:space="preserve">* As reported in the </w:t>
            </w:r>
            <w:r>
              <w:rPr>
                <w:rFonts w:asciiTheme="majorHAnsi" w:hAnsiTheme="majorHAnsi" w:cs="Arial"/>
                <w:sz w:val="18"/>
                <w:szCs w:val="18"/>
              </w:rPr>
              <w:t xml:space="preserve">Santa Ana Water Board, </w:t>
            </w:r>
            <w:r w:rsidRPr="004A253B">
              <w:rPr>
                <w:rFonts w:asciiTheme="majorHAnsi" w:hAnsiTheme="majorHAnsi" w:cs="Arial"/>
                <w:sz w:val="18"/>
                <w:szCs w:val="18"/>
              </w:rPr>
              <w:t>Canyon Lake Problem Statement</w:t>
            </w:r>
            <w:r>
              <w:rPr>
                <w:rFonts w:asciiTheme="majorHAnsi" w:hAnsiTheme="majorHAnsi" w:cs="Arial"/>
                <w:sz w:val="18"/>
                <w:szCs w:val="18"/>
              </w:rPr>
              <w:t>;</w:t>
            </w:r>
            <w:r w:rsidRPr="004A253B">
              <w:rPr>
                <w:rFonts w:asciiTheme="majorHAnsi" w:hAnsiTheme="majorHAnsi" w:cs="Arial"/>
                <w:sz w:val="18"/>
                <w:szCs w:val="18"/>
              </w:rPr>
              <w:t xml:space="preserve"> </w:t>
            </w:r>
            <w:r w:rsidRPr="004A253B">
              <w:rPr>
                <w:rFonts w:asciiTheme="majorHAnsi" w:hAnsiTheme="majorHAnsi" w:cs="Arial"/>
                <w:color w:val="000000"/>
                <w:sz w:val="18"/>
                <w:szCs w:val="18"/>
              </w:rPr>
              <w:t>October 26</w:t>
            </w:r>
            <w:r>
              <w:rPr>
                <w:rFonts w:asciiTheme="majorHAnsi" w:hAnsiTheme="majorHAnsi" w:cs="Arial"/>
                <w:color w:val="000000"/>
                <w:sz w:val="18"/>
                <w:szCs w:val="18"/>
              </w:rPr>
              <w:t>, 2001 Staff Report</w:t>
            </w:r>
          </w:p>
        </w:tc>
      </w:tr>
    </w:tbl>
    <w:p w14:paraId="2898FB57" w14:textId="77777777" w:rsidR="00AA3BDA" w:rsidRDefault="00AA3BDA" w:rsidP="0041517F"/>
    <w:p w14:paraId="711B88C6" w14:textId="77777777" w:rsidR="003E35B8" w:rsidRDefault="003E35B8" w:rsidP="0041517F"/>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260"/>
        <w:gridCol w:w="1170"/>
        <w:gridCol w:w="630"/>
        <w:gridCol w:w="630"/>
        <w:gridCol w:w="900"/>
        <w:gridCol w:w="815"/>
        <w:gridCol w:w="715"/>
        <w:gridCol w:w="720"/>
        <w:gridCol w:w="810"/>
        <w:gridCol w:w="900"/>
      </w:tblGrid>
      <w:tr w:rsidR="004A253B" w:rsidRPr="008B6ABF" w14:paraId="6421E4D2" w14:textId="77777777" w:rsidTr="008B6ABF">
        <w:trPr>
          <w:trHeight w:val="396"/>
          <w:jc w:val="center"/>
        </w:trPr>
        <w:tc>
          <w:tcPr>
            <w:tcW w:w="9720" w:type="dxa"/>
            <w:gridSpan w:val="11"/>
            <w:tcBorders>
              <w:top w:val="nil"/>
              <w:left w:val="nil"/>
              <w:bottom w:val="single" w:sz="4" w:space="0" w:color="auto"/>
              <w:right w:val="nil"/>
            </w:tcBorders>
            <w:shd w:val="clear" w:color="auto" w:fill="auto"/>
            <w:noWrap/>
            <w:vAlign w:val="center"/>
          </w:tcPr>
          <w:p w14:paraId="6AA20189" w14:textId="4EC4F88A" w:rsidR="004A253B" w:rsidRPr="00DC4D96" w:rsidRDefault="004A253B" w:rsidP="004A253B">
            <w:pPr>
              <w:pStyle w:val="AMECTableHeading"/>
              <w:jc w:val="left"/>
              <w:rPr>
                <w:rFonts w:asciiTheme="majorHAnsi" w:hAnsiTheme="majorHAnsi"/>
                <w:lang w:bidi="en-US"/>
              </w:rPr>
            </w:pPr>
            <w:r w:rsidRPr="00DC4D96">
              <w:rPr>
                <w:rFonts w:asciiTheme="majorHAnsi" w:hAnsiTheme="majorHAnsi"/>
              </w:rPr>
              <w:t xml:space="preserve">Table 2-8. </w:t>
            </w:r>
            <w:r w:rsidRPr="00DC4D96">
              <w:rPr>
                <w:rFonts w:asciiTheme="majorHAnsi" w:hAnsiTheme="majorHAnsi"/>
                <w:color w:val="000000"/>
              </w:rPr>
              <w:t xml:space="preserve">Historical Dissolved Oxygen, Nutrient, Chlorophyll </w:t>
            </w:r>
            <w:r w:rsidRPr="00DC4D96">
              <w:rPr>
                <w:rFonts w:asciiTheme="majorHAnsi" w:hAnsiTheme="majorHAnsi"/>
                <w:i/>
                <w:color w:val="000000"/>
              </w:rPr>
              <w:t>a</w:t>
            </w:r>
            <w:r w:rsidRPr="00DC4D96">
              <w:rPr>
                <w:rFonts w:asciiTheme="majorHAnsi" w:hAnsiTheme="majorHAnsi"/>
                <w:color w:val="000000"/>
              </w:rPr>
              <w:t xml:space="preserve">, and TDS Summary for Canyon Lake between 2002 and 2016 - Sites </w:t>
            </w:r>
            <w:r w:rsidR="008B6ABF" w:rsidRPr="00DC4D96">
              <w:rPr>
                <w:rFonts w:asciiTheme="majorHAnsi" w:hAnsiTheme="majorHAnsi"/>
                <w:color w:val="000000"/>
              </w:rPr>
              <w:t>CL-</w:t>
            </w:r>
            <w:r w:rsidR="00DC4D96" w:rsidRPr="00DC4D96">
              <w:rPr>
                <w:rFonts w:asciiTheme="majorHAnsi" w:hAnsiTheme="majorHAnsi"/>
                <w:color w:val="000000"/>
              </w:rPr>
              <w:t>0</w:t>
            </w:r>
            <w:r w:rsidRPr="00DC4D96">
              <w:rPr>
                <w:rFonts w:asciiTheme="majorHAnsi" w:hAnsiTheme="majorHAnsi"/>
                <w:color w:val="000000"/>
              </w:rPr>
              <w:t xml:space="preserve">7 and </w:t>
            </w:r>
            <w:r w:rsidR="008B6ABF" w:rsidRPr="00DC4D96">
              <w:rPr>
                <w:rFonts w:asciiTheme="majorHAnsi" w:hAnsiTheme="majorHAnsi"/>
                <w:color w:val="000000"/>
              </w:rPr>
              <w:t>CL-</w:t>
            </w:r>
            <w:r w:rsidR="00DC4D96" w:rsidRPr="00DC4D96">
              <w:rPr>
                <w:rFonts w:asciiTheme="majorHAnsi" w:hAnsiTheme="majorHAnsi"/>
                <w:color w:val="000000"/>
              </w:rPr>
              <w:t>0</w:t>
            </w:r>
            <w:r w:rsidR="008B6ABF" w:rsidRPr="00DC4D96">
              <w:rPr>
                <w:rFonts w:asciiTheme="majorHAnsi" w:hAnsiTheme="majorHAnsi"/>
                <w:color w:val="000000"/>
              </w:rPr>
              <w:t xml:space="preserve">8 (Main Basin) </w:t>
            </w:r>
            <w:r w:rsidRPr="00DC4D96">
              <w:rPr>
                <w:rFonts w:asciiTheme="majorHAnsi" w:hAnsiTheme="majorHAnsi"/>
                <w:color w:val="000000"/>
              </w:rPr>
              <w:t>(TMDL Compliance Monitoring)</w:t>
            </w:r>
          </w:p>
        </w:tc>
      </w:tr>
      <w:tr w:rsidR="008B6ABF" w:rsidRPr="008B6ABF" w14:paraId="653AD487" w14:textId="77777777" w:rsidTr="008B6ABF">
        <w:trPr>
          <w:trHeight w:val="638"/>
          <w:jc w:val="center"/>
        </w:trPr>
        <w:tc>
          <w:tcPr>
            <w:tcW w:w="1170" w:type="dxa"/>
            <w:vMerge w:val="restart"/>
            <w:tcBorders>
              <w:top w:val="single" w:sz="4" w:space="0" w:color="auto"/>
              <w:left w:val="single" w:sz="4" w:space="0" w:color="000000" w:themeColor="text1"/>
              <w:bottom w:val="single" w:sz="4" w:space="0" w:color="auto"/>
              <w:right w:val="single" w:sz="4" w:space="0" w:color="FFFFFF" w:themeColor="background1"/>
            </w:tcBorders>
            <w:shd w:val="clear" w:color="auto" w:fill="002060"/>
            <w:noWrap/>
            <w:vAlign w:val="center"/>
            <w:hideMark/>
          </w:tcPr>
          <w:p w14:paraId="5DBF39E6" w14:textId="77777777" w:rsidR="00AA3BDA" w:rsidRPr="008B6ABF" w:rsidRDefault="00AA3BDA" w:rsidP="008B6ABF">
            <w:pPr>
              <w:pStyle w:val="AMECTableHeading"/>
              <w:spacing w:line="240" w:lineRule="auto"/>
              <w:rPr>
                <w:rFonts w:asciiTheme="majorHAnsi" w:hAnsiTheme="majorHAnsi"/>
                <w:sz w:val="18"/>
                <w:szCs w:val="18"/>
                <w:lang w:bidi="en-US"/>
              </w:rPr>
            </w:pPr>
            <w:r w:rsidRPr="008B6ABF">
              <w:rPr>
                <w:rFonts w:asciiTheme="majorHAnsi" w:hAnsiTheme="majorHAnsi"/>
                <w:sz w:val="18"/>
                <w:szCs w:val="18"/>
                <w:lang w:bidi="en-US"/>
              </w:rPr>
              <w:t>Parameter</w:t>
            </w:r>
          </w:p>
        </w:tc>
        <w:tc>
          <w:tcPr>
            <w:tcW w:w="1260" w:type="dxa"/>
            <w:vMerge w:val="restart"/>
            <w:tcBorders>
              <w:top w:val="single" w:sz="4" w:space="0" w:color="auto"/>
              <w:left w:val="single" w:sz="4" w:space="0" w:color="FFFFFF" w:themeColor="background1"/>
              <w:bottom w:val="nil"/>
              <w:right w:val="single" w:sz="4" w:space="0" w:color="FFFFFF" w:themeColor="background1"/>
            </w:tcBorders>
            <w:shd w:val="clear" w:color="auto" w:fill="002060"/>
            <w:vAlign w:val="center"/>
            <w:hideMark/>
          </w:tcPr>
          <w:p w14:paraId="0C1D1A67" w14:textId="77777777" w:rsidR="00AA3BDA" w:rsidRPr="008B6ABF" w:rsidRDefault="00AA3BDA" w:rsidP="008B6ABF">
            <w:pPr>
              <w:pStyle w:val="AMECTableHeading"/>
              <w:spacing w:line="240" w:lineRule="auto"/>
              <w:rPr>
                <w:rFonts w:asciiTheme="majorHAnsi" w:hAnsiTheme="majorHAnsi"/>
                <w:sz w:val="18"/>
                <w:szCs w:val="18"/>
                <w:lang w:bidi="en-US"/>
              </w:rPr>
            </w:pPr>
            <w:r w:rsidRPr="008B6ABF">
              <w:rPr>
                <w:rFonts w:asciiTheme="majorHAnsi" w:hAnsiTheme="majorHAnsi"/>
                <w:sz w:val="18"/>
                <w:szCs w:val="18"/>
                <w:lang w:bidi="en-US"/>
              </w:rPr>
              <w:t>Sample Type</w:t>
            </w:r>
          </w:p>
        </w:tc>
        <w:tc>
          <w:tcPr>
            <w:tcW w:w="1170" w:type="dxa"/>
            <w:vMerge w:val="restart"/>
            <w:tcBorders>
              <w:top w:val="single" w:sz="4" w:space="0" w:color="auto"/>
              <w:left w:val="single" w:sz="4" w:space="0" w:color="FFFFFF" w:themeColor="background1"/>
              <w:bottom w:val="nil"/>
              <w:right w:val="single" w:sz="4" w:space="0" w:color="FFFFFF" w:themeColor="background1"/>
            </w:tcBorders>
            <w:shd w:val="clear" w:color="auto" w:fill="002060"/>
            <w:vAlign w:val="center"/>
            <w:hideMark/>
          </w:tcPr>
          <w:p w14:paraId="538A9FD5" w14:textId="77777777" w:rsidR="00AA3BDA" w:rsidRPr="008B6ABF" w:rsidRDefault="00AA3BDA" w:rsidP="008B6ABF">
            <w:pPr>
              <w:pStyle w:val="AMECTableHeading"/>
              <w:spacing w:line="240" w:lineRule="auto"/>
              <w:rPr>
                <w:rFonts w:asciiTheme="majorHAnsi" w:hAnsiTheme="majorHAnsi"/>
                <w:sz w:val="18"/>
                <w:szCs w:val="18"/>
                <w:lang w:bidi="en-US"/>
              </w:rPr>
            </w:pPr>
            <w:r w:rsidRPr="008B6ABF">
              <w:rPr>
                <w:rFonts w:asciiTheme="majorHAnsi" w:hAnsiTheme="majorHAnsi"/>
                <w:sz w:val="18"/>
                <w:szCs w:val="18"/>
                <w:lang w:bidi="en-US"/>
              </w:rPr>
              <w:t>No. of Samples</w:t>
            </w:r>
          </w:p>
          <w:p w14:paraId="082293FC" w14:textId="77777777" w:rsidR="00AA3BDA" w:rsidRPr="008B6ABF" w:rsidRDefault="00AA3BDA" w:rsidP="008B6ABF">
            <w:pPr>
              <w:pStyle w:val="AMECTableHeading"/>
              <w:spacing w:line="240" w:lineRule="auto"/>
              <w:rPr>
                <w:rFonts w:asciiTheme="majorHAnsi" w:hAnsiTheme="majorHAnsi"/>
                <w:sz w:val="18"/>
                <w:szCs w:val="18"/>
                <w:lang w:bidi="en-US"/>
              </w:rPr>
            </w:pPr>
            <w:r w:rsidRPr="008B6ABF">
              <w:rPr>
                <w:rFonts w:asciiTheme="majorHAnsi" w:hAnsiTheme="majorHAnsi"/>
                <w:sz w:val="18"/>
                <w:szCs w:val="18"/>
                <w:lang w:bidi="en-US"/>
              </w:rPr>
              <w:t>(2002-2012)</w:t>
            </w:r>
          </w:p>
        </w:tc>
        <w:tc>
          <w:tcPr>
            <w:tcW w:w="2975" w:type="dxa"/>
            <w:gridSpan w:val="4"/>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3193E9B6" w14:textId="77777777" w:rsidR="00AA3BDA" w:rsidRPr="008B6ABF" w:rsidRDefault="00AA3BDA" w:rsidP="008B6ABF">
            <w:pPr>
              <w:pStyle w:val="AMECTableHeading"/>
              <w:spacing w:line="240" w:lineRule="auto"/>
              <w:rPr>
                <w:rFonts w:asciiTheme="majorHAnsi" w:hAnsiTheme="majorHAnsi"/>
                <w:sz w:val="18"/>
                <w:szCs w:val="18"/>
                <w:lang w:bidi="en-US"/>
              </w:rPr>
            </w:pPr>
            <w:r w:rsidRPr="008B6ABF">
              <w:rPr>
                <w:rFonts w:asciiTheme="majorHAnsi" w:hAnsiTheme="majorHAnsi"/>
                <w:sz w:val="18"/>
                <w:szCs w:val="18"/>
                <w:lang w:bidi="en-US"/>
              </w:rPr>
              <w:t>2002-2012</w:t>
            </w:r>
          </w:p>
        </w:tc>
        <w:tc>
          <w:tcPr>
            <w:tcW w:w="3145" w:type="dxa"/>
            <w:gridSpan w:val="4"/>
            <w:tcBorders>
              <w:top w:val="single" w:sz="4" w:space="0" w:color="auto"/>
              <w:left w:val="single" w:sz="4" w:space="0" w:color="FFFFFF" w:themeColor="background1"/>
              <w:bottom w:val="single" w:sz="4" w:space="0" w:color="FFFFFF" w:themeColor="background1"/>
              <w:right w:val="single" w:sz="4" w:space="0" w:color="auto"/>
            </w:tcBorders>
            <w:shd w:val="clear" w:color="auto" w:fill="002060"/>
            <w:vAlign w:val="center"/>
            <w:hideMark/>
          </w:tcPr>
          <w:p w14:paraId="1279C9AE" w14:textId="14EE22C4" w:rsidR="00AA3BDA" w:rsidRPr="008B6ABF" w:rsidRDefault="008B6ABF" w:rsidP="008B6ABF">
            <w:pPr>
              <w:pStyle w:val="AMECTableHeading"/>
              <w:spacing w:line="240" w:lineRule="auto"/>
              <w:rPr>
                <w:rFonts w:asciiTheme="majorHAnsi" w:hAnsiTheme="majorHAnsi"/>
                <w:sz w:val="18"/>
                <w:szCs w:val="18"/>
                <w:lang w:bidi="en-US"/>
              </w:rPr>
            </w:pPr>
            <w:r>
              <w:rPr>
                <w:rFonts w:asciiTheme="majorHAnsi" w:hAnsiTheme="majorHAnsi"/>
                <w:sz w:val="18"/>
                <w:szCs w:val="18"/>
                <w:lang w:bidi="en-US"/>
              </w:rPr>
              <w:t>2015-2016 (N</w:t>
            </w:r>
            <w:r w:rsidR="00DC4D96">
              <w:rPr>
                <w:rFonts w:asciiTheme="majorHAnsi" w:hAnsiTheme="majorHAnsi"/>
                <w:sz w:val="18"/>
                <w:szCs w:val="18"/>
                <w:lang w:bidi="en-US"/>
              </w:rPr>
              <w:t xml:space="preserve"> </w:t>
            </w:r>
            <w:r w:rsidR="00AA3BDA" w:rsidRPr="008B6ABF">
              <w:rPr>
                <w:rFonts w:asciiTheme="majorHAnsi" w:hAnsiTheme="majorHAnsi"/>
                <w:sz w:val="18"/>
                <w:szCs w:val="18"/>
                <w:lang w:bidi="en-US"/>
              </w:rPr>
              <w:t>=</w:t>
            </w:r>
            <w:r w:rsidR="00DC4D96">
              <w:rPr>
                <w:rFonts w:asciiTheme="majorHAnsi" w:hAnsiTheme="majorHAnsi"/>
                <w:sz w:val="18"/>
                <w:szCs w:val="18"/>
                <w:lang w:bidi="en-US"/>
              </w:rPr>
              <w:t xml:space="preserve"> </w:t>
            </w:r>
            <w:r w:rsidR="00D461C6">
              <w:rPr>
                <w:rFonts w:asciiTheme="majorHAnsi" w:hAnsiTheme="majorHAnsi"/>
                <w:sz w:val="18"/>
                <w:szCs w:val="18"/>
                <w:lang w:bidi="en-US"/>
              </w:rPr>
              <w:t>7 to 8</w:t>
            </w:r>
            <w:r w:rsidR="00AA3BDA" w:rsidRPr="008B6ABF">
              <w:rPr>
                <w:rFonts w:asciiTheme="majorHAnsi" w:hAnsiTheme="majorHAnsi"/>
                <w:sz w:val="18"/>
                <w:szCs w:val="18"/>
                <w:lang w:bidi="en-US"/>
              </w:rPr>
              <w:t>)</w:t>
            </w:r>
          </w:p>
        </w:tc>
      </w:tr>
      <w:tr w:rsidR="008B6ABF" w:rsidRPr="008B6ABF" w14:paraId="229852BE" w14:textId="77777777" w:rsidTr="003703DD">
        <w:trPr>
          <w:trHeight w:val="467"/>
          <w:jc w:val="center"/>
        </w:trPr>
        <w:tc>
          <w:tcPr>
            <w:tcW w:w="1170" w:type="dxa"/>
            <w:vMerge/>
            <w:tcBorders>
              <w:top w:val="nil"/>
              <w:left w:val="single" w:sz="4" w:space="0" w:color="000000" w:themeColor="text1"/>
              <w:bottom w:val="single" w:sz="4" w:space="0" w:color="auto"/>
              <w:right w:val="single" w:sz="4" w:space="0" w:color="FFFFFF" w:themeColor="background1"/>
            </w:tcBorders>
            <w:vAlign w:val="center"/>
            <w:hideMark/>
          </w:tcPr>
          <w:p w14:paraId="1CF8215A" w14:textId="77777777" w:rsidR="00AA3BDA" w:rsidRPr="008B6ABF" w:rsidRDefault="00AA3BDA" w:rsidP="008B6ABF">
            <w:pPr>
              <w:spacing w:after="0"/>
              <w:rPr>
                <w:rFonts w:asciiTheme="majorHAnsi" w:eastAsia="Calibri" w:hAnsiTheme="majorHAnsi" w:cs="Arial"/>
                <w:b/>
                <w:bCs/>
                <w:sz w:val="18"/>
                <w:szCs w:val="18"/>
              </w:rPr>
            </w:pPr>
          </w:p>
        </w:tc>
        <w:tc>
          <w:tcPr>
            <w:tcW w:w="1260" w:type="dxa"/>
            <w:vMerge/>
            <w:tcBorders>
              <w:top w:val="nil"/>
              <w:left w:val="single" w:sz="4" w:space="0" w:color="FFFFFF" w:themeColor="background1"/>
              <w:bottom w:val="single" w:sz="4" w:space="0" w:color="auto"/>
              <w:right w:val="single" w:sz="4" w:space="0" w:color="FFFFFF" w:themeColor="background1"/>
            </w:tcBorders>
            <w:vAlign w:val="center"/>
            <w:hideMark/>
          </w:tcPr>
          <w:p w14:paraId="76243928" w14:textId="77777777" w:rsidR="00AA3BDA" w:rsidRPr="008B6ABF" w:rsidRDefault="00AA3BDA" w:rsidP="008B6ABF">
            <w:pPr>
              <w:spacing w:after="0"/>
              <w:rPr>
                <w:rFonts w:asciiTheme="majorHAnsi" w:eastAsia="Calibri" w:hAnsiTheme="majorHAnsi" w:cs="Arial"/>
                <w:b/>
                <w:bCs/>
                <w:sz w:val="18"/>
                <w:szCs w:val="18"/>
              </w:rPr>
            </w:pPr>
          </w:p>
        </w:tc>
        <w:tc>
          <w:tcPr>
            <w:tcW w:w="1170" w:type="dxa"/>
            <w:vMerge/>
            <w:tcBorders>
              <w:top w:val="nil"/>
              <w:left w:val="single" w:sz="4" w:space="0" w:color="FFFFFF" w:themeColor="background1"/>
              <w:bottom w:val="single" w:sz="8" w:space="0" w:color="auto"/>
              <w:right w:val="single" w:sz="4" w:space="0" w:color="FFFFFF" w:themeColor="background1"/>
            </w:tcBorders>
            <w:vAlign w:val="center"/>
            <w:hideMark/>
          </w:tcPr>
          <w:p w14:paraId="66B1ADF6" w14:textId="77777777" w:rsidR="00AA3BDA" w:rsidRPr="008B6ABF" w:rsidRDefault="00AA3BDA" w:rsidP="008B6ABF">
            <w:pPr>
              <w:spacing w:after="0"/>
              <w:rPr>
                <w:rFonts w:asciiTheme="majorHAnsi" w:eastAsia="Calibri" w:hAnsiTheme="majorHAnsi" w:cs="Arial"/>
                <w:b/>
                <w:bCs/>
                <w:sz w:val="18"/>
                <w:szCs w:val="18"/>
              </w:rPr>
            </w:pPr>
          </w:p>
        </w:tc>
        <w:tc>
          <w:tcPr>
            <w:tcW w:w="630"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002060"/>
            <w:vAlign w:val="center"/>
            <w:hideMark/>
          </w:tcPr>
          <w:p w14:paraId="496BAF14" w14:textId="6BE5A99F" w:rsidR="00AA3BDA" w:rsidRPr="008B6ABF" w:rsidRDefault="00AA3BDA" w:rsidP="008B6ABF">
            <w:pPr>
              <w:pStyle w:val="AMECTablecells"/>
              <w:spacing w:line="240" w:lineRule="auto"/>
              <w:rPr>
                <w:rFonts w:asciiTheme="majorHAnsi" w:hAnsiTheme="majorHAnsi"/>
                <w:b/>
                <w:sz w:val="18"/>
                <w:szCs w:val="18"/>
                <w:lang w:bidi="en-US"/>
              </w:rPr>
            </w:pPr>
            <w:r w:rsidRPr="008B6ABF">
              <w:rPr>
                <w:rFonts w:asciiTheme="majorHAnsi" w:hAnsiTheme="majorHAnsi"/>
                <w:b/>
                <w:sz w:val="18"/>
                <w:szCs w:val="18"/>
                <w:lang w:bidi="en-US"/>
              </w:rPr>
              <w:t>Min</w:t>
            </w:r>
          </w:p>
        </w:tc>
        <w:tc>
          <w:tcPr>
            <w:tcW w:w="630"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002060"/>
            <w:noWrap/>
            <w:vAlign w:val="center"/>
            <w:hideMark/>
          </w:tcPr>
          <w:p w14:paraId="43285DA5" w14:textId="64A9372B" w:rsidR="00AA3BDA" w:rsidRPr="008B6ABF" w:rsidRDefault="00AA3BDA" w:rsidP="008B6ABF">
            <w:pPr>
              <w:pStyle w:val="AMECTablecells"/>
              <w:spacing w:line="240" w:lineRule="auto"/>
              <w:rPr>
                <w:rFonts w:asciiTheme="majorHAnsi" w:hAnsiTheme="majorHAnsi"/>
                <w:b/>
                <w:sz w:val="18"/>
                <w:szCs w:val="18"/>
                <w:lang w:bidi="en-US"/>
              </w:rPr>
            </w:pPr>
            <w:r w:rsidRPr="008B6ABF">
              <w:rPr>
                <w:rFonts w:asciiTheme="majorHAnsi" w:hAnsiTheme="majorHAnsi"/>
                <w:b/>
                <w:sz w:val="18"/>
                <w:szCs w:val="18"/>
                <w:lang w:bidi="en-US"/>
              </w:rPr>
              <w:t>Max</w:t>
            </w:r>
          </w:p>
        </w:tc>
        <w:tc>
          <w:tcPr>
            <w:tcW w:w="900"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002060"/>
            <w:noWrap/>
            <w:vAlign w:val="center"/>
            <w:hideMark/>
          </w:tcPr>
          <w:p w14:paraId="7E9D5270" w14:textId="77777777" w:rsidR="00AA3BDA" w:rsidRPr="008B6ABF" w:rsidRDefault="00AA3BDA" w:rsidP="008B6ABF">
            <w:pPr>
              <w:pStyle w:val="AMECTablecells"/>
              <w:spacing w:line="240" w:lineRule="auto"/>
              <w:rPr>
                <w:rFonts w:asciiTheme="majorHAnsi" w:hAnsiTheme="majorHAnsi"/>
                <w:b/>
                <w:sz w:val="18"/>
                <w:szCs w:val="18"/>
                <w:lang w:bidi="en-US"/>
              </w:rPr>
            </w:pPr>
            <w:r w:rsidRPr="008B6ABF">
              <w:rPr>
                <w:rFonts w:asciiTheme="majorHAnsi" w:hAnsiTheme="majorHAnsi"/>
                <w:b/>
                <w:sz w:val="18"/>
                <w:szCs w:val="18"/>
                <w:lang w:bidi="en-US"/>
              </w:rPr>
              <w:t>Mean</w:t>
            </w:r>
          </w:p>
        </w:tc>
        <w:tc>
          <w:tcPr>
            <w:tcW w:w="815"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002060"/>
            <w:noWrap/>
            <w:vAlign w:val="center"/>
            <w:hideMark/>
          </w:tcPr>
          <w:p w14:paraId="7470882C" w14:textId="77777777" w:rsidR="00AA3BDA" w:rsidRPr="008B6ABF" w:rsidRDefault="00AA3BDA" w:rsidP="008B6ABF">
            <w:pPr>
              <w:pStyle w:val="AMECTablecells"/>
              <w:spacing w:line="240" w:lineRule="auto"/>
              <w:rPr>
                <w:rFonts w:asciiTheme="majorHAnsi" w:hAnsiTheme="majorHAnsi"/>
                <w:b/>
                <w:sz w:val="18"/>
                <w:szCs w:val="18"/>
                <w:lang w:bidi="en-US"/>
              </w:rPr>
            </w:pPr>
            <w:r w:rsidRPr="008B6ABF">
              <w:rPr>
                <w:rFonts w:asciiTheme="majorHAnsi" w:hAnsiTheme="majorHAnsi"/>
                <w:b/>
                <w:sz w:val="18"/>
                <w:szCs w:val="18"/>
                <w:lang w:bidi="en-US"/>
              </w:rPr>
              <w:t>Median</w:t>
            </w:r>
          </w:p>
        </w:tc>
        <w:tc>
          <w:tcPr>
            <w:tcW w:w="715"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002060"/>
            <w:vAlign w:val="center"/>
            <w:hideMark/>
          </w:tcPr>
          <w:p w14:paraId="1C24F8FF" w14:textId="78DAC7FD" w:rsidR="008B6ABF" w:rsidRPr="008B6ABF" w:rsidRDefault="00AA3BDA" w:rsidP="008B6ABF">
            <w:pPr>
              <w:pStyle w:val="AMECTablecells"/>
              <w:spacing w:line="240" w:lineRule="auto"/>
              <w:rPr>
                <w:rFonts w:asciiTheme="majorHAnsi" w:hAnsiTheme="majorHAnsi"/>
                <w:b/>
                <w:sz w:val="18"/>
                <w:szCs w:val="18"/>
                <w:lang w:bidi="en-US"/>
              </w:rPr>
            </w:pPr>
            <w:r w:rsidRPr="008B6ABF">
              <w:rPr>
                <w:rFonts w:asciiTheme="majorHAnsi" w:hAnsiTheme="majorHAnsi"/>
                <w:b/>
                <w:sz w:val="18"/>
                <w:szCs w:val="18"/>
                <w:lang w:bidi="en-US"/>
              </w:rPr>
              <w:t>Min</w:t>
            </w:r>
          </w:p>
        </w:tc>
        <w:tc>
          <w:tcPr>
            <w:tcW w:w="720"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002060"/>
            <w:vAlign w:val="center"/>
            <w:hideMark/>
          </w:tcPr>
          <w:p w14:paraId="51710F99" w14:textId="7C372EBD" w:rsidR="00AA3BDA" w:rsidRPr="008B6ABF" w:rsidRDefault="00AA3BDA" w:rsidP="008B6ABF">
            <w:pPr>
              <w:pStyle w:val="AMECTablecells"/>
              <w:spacing w:line="240" w:lineRule="auto"/>
              <w:rPr>
                <w:rFonts w:asciiTheme="majorHAnsi" w:hAnsiTheme="majorHAnsi"/>
                <w:b/>
                <w:sz w:val="18"/>
                <w:szCs w:val="18"/>
                <w:lang w:bidi="en-US"/>
              </w:rPr>
            </w:pPr>
            <w:r w:rsidRPr="008B6ABF">
              <w:rPr>
                <w:rFonts w:asciiTheme="majorHAnsi" w:hAnsiTheme="majorHAnsi"/>
                <w:b/>
                <w:sz w:val="18"/>
                <w:szCs w:val="18"/>
                <w:lang w:bidi="en-US"/>
              </w:rPr>
              <w:t>Max</w:t>
            </w:r>
          </w:p>
        </w:tc>
        <w:tc>
          <w:tcPr>
            <w:tcW w:w="810"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002060"/>
            <w:vAlign w:val="center"/>
            <w:hideMark/>
          </w:tcPr>
          <w:p w14:paraId="79704CED" w14:textId="77777777" w:rsidR="00AA3BDA" w:rsidRPr="008B6ABF" w:rsidRDefault="00AA3BDA" w:rsidP="008B6ABF">
            <w:pPr>
              <w:pStyle w:val="AMECTablecells"/>
              <w:spacing w:line="240" w:lineRule="auto"/>
              <w:rPr>
                <w:rFonts w:asciiTheme="majorHAnsi" w:hAnsiTheme="majorHAnsi"/>
                <w:b/>
                <w:sz w:val="18"/>
                <w:szCs w:val="18"/>
                <w:lang w:bidi="en-US"/>
              </w:rPr>
            </w:pPr>
            <w:r w:rsidRPr="008B6ABF">
              <w:rPr>
                <w:rFonts w:asciiTheme="majorHAnsi" w:hAnsiTheme="majorHAnsi"/>
                <w:b/>
                <w:sz w:val="18"/>
                <w:szCs w:val="18"/>
                <w:lang w:bidi="en-US"/>
              </w:rPr>
              <w:t>Mean</w:t>
            </w:r>
          </w:p>
        </w:tc>
        <w:tc>
          <w:tcPr>
            <w:tcW w:w="900" w:type="dxa"/>
            <w:tcBorders>
              <w:top w:val="single" w:sz="4" w:space="0" w:color="FFFFFF" w:themeColor="background1"/>
              <w:left w:val="single" w:sz="4" w:space="0" w:color="FFFFFF" w:themeColor="background1"/>
              <w:bottom w:val="single" w:sz="8" w:space="0" w:color="auto"/>
              <w:right w:val="single" w:sz="4" w:space="0" w:color="auto"/>
            </w:tcBorders>
            <w:shd w:val="clear" w:color="auto" w:fill="002060"/>
            <w:noWrap/>
            <w:vAlign w:val="center"/>
            <w:hideMark/>
          </w:tcPr>
          <w:p w14:paraId="644412F6" w14:textId="77777777" w:rsidR="00AA3BDA" w:rsidRPr="008B6ABF" w:rsidRDefault="00AA3BDA" w:rsidP="008B6ABF">
            <w:pPr>
              <w:pStyle w:val="AMECTablecells"/>
              <w:spacing w:line="240" w:lineRule="auto"/>
              <w:rPr>
                <w:rFonts w:asciiTheme="majorHAnsi" w:hAnsiTheme="majorHAnsi"/>
                <w:b/>
                <w:sz w:val="18"/>
                <w:szCs w:val="18"/>
                <w:lang w:bidi="en-US"/>
              </w:rPr>
            </w:pPr>
            <w:r w:rsidRPr="008B6ABF">
              <w:rPr>
                <w:rFonts w:asciiTheme="majorHAnsi" w:hAnsiTheme="majorHAnsi"/>
                <w:b/>
                <w:sz w:val="18"/>
                <w:szCs w:val="18"/>
                <w:lang w:bidi="en-US"/>
              </w:rPr>
              <w:t>Median</w:t>
            </w:r>
          </w:p>
        </w:tc>
      </w:tr>
      <w:tr w:rsidR="003703DD" w:rsidRPr="008B6ABF" w14:paraId="767C006C" w14:textId="77777777" w:rsidTr="003703DD">
        <w:trPr>
          <w:trHeight w:val="360"/>
          <w:jc w:val="center"/>
        </w:trPr>
        <w:tc>
          <w:tcPr>
            <w:tcW w:w="1170" w:type="dxa"/>
            <w:vMerge w:val="restart"/>
            <w:tcBorders>
              <w:top w:val="single" w:sz="4" w:space="0" w:color="auto"/>
              <w:left w:val="single" w:sz="4" w:space="0" w:color="auto"/>
              <w:bottom w:val="single" w:sz="4" w:space="0" w:color="auto"/>
              <w:right w:val="single" w:sz="4" w:space="0" w:color="auto"/>
            </w:tcBorders>
            <w:vAlign w:val="center"/>
            <w:hideMark/>
          </w:tcPr>
          <w:p w14:paraId="48AB01AA" w14:textId="77777777" w:rsidR="003703DD" w:rsidRPr="008B6ABF" w:rsidRDefault="003703DD" w:rsidP="003703DD">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Dissolved Oxygen (mg/L)</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36BAAE7" w14:textId="77777777" w:rsidR="003703DD" w:rsidRPr="008B6ABF" w:rsidRDefault="003703DD" w:rsidP="003703DD">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Above the Thermocline</w:t>
            </w:r>
          </w:p>
        </w:tc>
        <w:tc>
          <w:tcPr>
            <w:tcW w:w="1170" w:type="dxa"/>
            <w:tcBorders>
              <w:top w:val="single" w:sz="8" w:space="0" w:color="auto"/>
              <w:left w:val="single" w:sz="4" w:space="0" w:color="auto"/>
              <w:bottom w:val="single" w:sz="4" w:space="0" w:color="auto"/>
              <w:right w:val="single" w:sz="4" w:space="0" w:color="auto"/>
            </w:tcBorders>
            <w:vAlign w:val="center"/>
          </w:tcPr>
          <w:p w14:paraId="34883915" w14:textId="168CEC75"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74</w:t>
            </w:r>
          </w:p>
        </w:tc>
        <w:tc>
          <w:tcPr>
            <w:tcW w:w="630" w:type="dxa"/>
            <w:tcBorders>
              <w:top w:val="single" w:sz="8" w:space="0" w:color="auto"/>
              <w:left w:val="single" w:sz="4" w:space="0" w:color="auto"/>
              <w:bottom w:val="single" w:sz="4" w:space="0" w:color="auto"/>
              <w:right w:val="single" w:sz="4" w:space="0" w:color="auto"/>
            </w:tcBorders>
            <w:shd w:val="clear" w:color="auto" w:fill="auto"/>
            <w:vAlign w:val="center"/>
          </w:tcPr>
          <w:p w14:paraId="6902BA4F" w14:textId="3757F7AE"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1.2</w:t>
            </w:r>
          </w:p>
        </w:tc>
        <w:tc>
          <w:tcPr>
            <w:tcW w:w="630"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8B2672E" w14:textId="44C5AA5F"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19</w:t>
            </w:r>
          </w:p>
        </w:tc>
        <w:tc>
          <w:tcPr>
            <w:tcW w:w="900"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F2D1A90" w14:textId="6E25E862"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8.7</w:t>
            </w:r>
          </w:p>
        </w:tc>
        <w:tc>
          <w:tcPr>
            <w:tcW w:w="815" w:type="dxa"/>
            <w:tcBorders>
              <w:top w:val="single" w:sz="8" w:space="0" w:color="auto"/>
              <w:left w:val="single" w:sz="4" w:space="0" w:color="auto"/>
              <w:bottom w:val="single" w:sz="4" w:space="0" w:color="auto"/>
              <w:right w:val="single" w:sz="4" w:space="0" w:color="auto"/>
            </w:tcBorders>
            <w:shd w:val="clear" w:color="auto" w:fill="auto"/>
            <w:noWrap/>
            <w:vAlign w:val="center"/>
          </w:tcPr>
          <w:p w14:paraId="6060F1C2" w14:textId="3F50EAB1"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8.4</w:t>
            </w:r>
          </w:p>
        </w:tc>
        <w:tc>
          <w:tcPr>
            <w:tcW w:w="715" w:type="dxa"/>
            <w:tcBorders>
              <w:top w:val="single" w:sz="8" w:space="0" w:color="auto"/>
              <w:left w:val="single" w:sz="4" w:space="0" w:color="auto"/>
              <w:bottom w:val="single" w:sz="4" w:space="0" w:color="auto"/>
              <w:right w:val="single" w:sz="4" w:space="0" w:color="auto"/>
            </w:tcBorders>
            <w:shd w:val="clear" w:color="auto" w:fill="auto"/>
            <w:vAlign w:val="center"/>
          </w:tcPr>
          <w:p w14:paraId="02278B74" w14:textId="1E486224"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4.6</w:t>
            </w:r>
          </w:p>
        </w:tc>
        <w:tc>
          <w:tcPr>
            <w:tcW w:w="720" w:type="dxa"/>
            <w:tcBorders>
              <w:top w:val="single" w:sz="8" w:space="0" w:color="auto"/>
              <w:left w:val="single" w:sz="4" w:space="0" w:color="auto"/>
              <w:bottom w:val="single" w:sz="4" w:space="0" w:color="auto"/>
              <w:right w:val="single" w:sz="4" w:space="0" w:color="auto"/>
            </w:tcBorders>
            <w:shd w:val="clear" w:color="auto" w:fill="auto"/>
            <w:vAlign w:val="center"/>
          </w:tcPr>
          <w:p w14:paraId="421D8ACD" w14:textId="0EB87C91" w:rsidR="003703DD" w:rsidRPr="003703DD" w:rsidRDefault="003703DD" w:rsidP="0097376E">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1</w:t>
            </w:r>
            <w:r w:rsidR="00D461C6">
              <w:rPr>
                <w:rFonts w:asciiTheme="majorHAnsi" w:hAnsiTheme="majorHAnsi"/>
                <w:sz w:val="18"/>
                <w:szCs w:val="18"/>
              </w:rPr>
              <w:t>2</w:t>
            </w:r>
          </w:p>
        </w:tc>
        <w:tc>
          <w:tcPr>
            <w:tcW w:w="810" w:type="dxa"/>
            <w:tcBorders>
              <w:top w:val="single" w:sz="8" w:space="0" w:color="auto"/>
              <w:left w:val="single" w:sz="4" w:space="0" w:color="auto"/>
              <w:bottom w:val="single" w:sz="4" w:space="0" w:color="auto"/>
              <w:right w:val="single" w:sz="4" w:space="0" w:color="auto"/>
            </w:tcBorders>
            <w:shd w:val="clear" w:color="auto" w:fill="auto"/>
            <w:vAlign w:val="center"/>
          </w:tcPr>
          <w:p w14:paraId="0262B405" w14:textId="568F8577" w:rsidR="003703DD" w:rsidRPr="003703DD" w:rsidRDefault="00D461C6" w:rsidP="0097376E">
            <w:pPr>
              <w:pStyle w:val="AMECTablecells"/>
              <w:spacing w:line="240" w:lineRule="auto"/>
              <w:rPr>
                <w:rFonts w:asciiTheme="majorHAnsi" w:hAnsiTheme="majorHAnsi"/>
                <w:sz w:val="18"/>
                <w:szCs w:val="18"/>
                <w:lang w:bidi="en-US"/>
              </w:rPr>
            </w:pPr>
            <w:r>
              <w:rPr>
                <w:rFonts w:asciiTheme="majorHAnsi" w:hAnsiTheme="majorHAnsi"/>
                <w:sz w:val="18"/>
                <w:szCs w:val="18"/>
              </w:rPr>
              <w:t>8.8</w:t>
            </w:r>
          </w:p>
        </w:tc>
        <w:tc>
          <w:tcPr>
            <w:tcW w:w="900" w:type="dxa"/>
            <w:tcBorders>
              <w:top w:val="single" w:sz="8" w:space="0" w:color="auto"/>
              <w:left w:val="single" w:sz="4" w:space="0" w:color="auto"/>
              <w:bottom w:val="single" w:sz="4" w:space="0" w:color="auto"/>
              <w:right w:val="single" w:sz="4" w:space="0" w:color="auto"/>
            </w:tcBorders>
            <w:shd w:val="clear" w:color="auto" w:fill="auto"/>
            <w:noWrap/>
            <w:vAlign w:val="center"/>
          </w:tcPr>
          <w:p w14:paraId="1FA0CA42" w14:textId="5B00084F" w:rsidR="003703DD" w:rsidRPr="003703DD" w:rsidRDefault="00D461C6" w:rsidP="003703DD">
            <w:pPr>
              <w:pStyle w:val="AMECTablecells"/>
              <w:spacing w:line="240" w:lineRule="auto"/>
              <w:rPr>
                <w:rFonts w:asciiTheme="majorHAnsi" w:hAnsiTheme="majorHAnsi"/>
                <w:sz w:val="18"/>
                <w:szCs w:val="18"/>
                <w:lang w:bidi="en-US"/>
              </w:rPr>
            </w:pPr>
            <w:r>
              <w:rPr>
                <w:rFonts w:asciiTheme="majorHAnsi" w:hAnsiTheme="majorHAnsi"/>
                <w:sz w:val="18"/>
                <w:szCs w:val="18"/>
              </w:rPr>
              <w:t>9.1</w:t>
            </w:r>
          </w:p>
        </w:tc>
      </w:tr>
      <w:tr w:rsidR="003703DD" w:rsidRPr="008B6ABF" w14:paraId="678D87CE" w14:textId="77777777" w:rsidTr="003703DD">
        <w:trPr>
          <w:trHeight w:val="360"/>
          <w:jc w:val="center"/>
        </w:trPr>
        <w:tc>
          <w:tcPr>
            <w:tcW w:w="1170" w:type="dxa"/>
            <w:vMerge/>
            <w:tcBorders>
              <w:top w:val="single" w:sz="4" w:space="0" w:color="auto"/>
              <w:left w:val="single" w:sz="4" w:space="0" w:color="auto"/>
              <w:bottom w:val="single" w:sz="4" w:space="0" w:color="auto"/>
              <w:right w:val="single" w:sz="4" w:space="0" w:color="auto"/>
            </w:tcBorders>
            <w:vAlign w:val="center"/>
            <w:hideMark/>
          </w:tcPr>
          <w:p w14:paraId="0E2913CB" w14:textId="77777777" w:rsidR="003703DD" w:rsidRPr="008B6ABF" w:rsidRDefault="003703DD" w:rsidP="003703DD">
            <w:pPr>
              <w:spacing w:after="0"/>
              <w:rPr>
                <w:rFonts w:asciiTheme="majorHAnsi" w:eastAsia="Calibri" w:hAnsiTheme="majorHAnsi" w:cs="Arial"/>
                <w:bCs/>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hideMark/>
          </w:tcPr>
          <w:p w14:paraId="58E8FD3B" w14:textId="77777777" w:rsidR="003703DD" w:rsidRPr="008B6ABF" w:rsidRDefault="003703DD" w:rsidP="003703DD">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Hypolimnion</w:t>
            </w:r>
          </w:p>
        </w:tc>
        <w:tc>
          <w:tcPr>
            <w:tcW w:w="1170" w:type="dxa"/>
            <w:tcBorders>
              <w:top w:val="single" w:sz="4" w:space="0" w:color="auto"/>
              <w:left w:val="single" w:sz="4" w:space="0" w:color="auto"/>
              <w:bottom w:val="single" w:sz="4" w:space="0" w:color="auto"/>
              <w:right w:val="single" w:sz="4" w:space="0" w:color="auto"/>
            </w:tcBorders>
            <w:vAlign w:val="center"/>
          </w:tcPr>
          <w:p w14:paraId="7D4799E5" w14:textId="2F68EA17"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74</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3EE7E1C0" w14:textId="66E94055"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0.0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CC4A74" w14:textId="1D55DDC3"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6.3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13DD4" w14:textId="0229565D"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0.59</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BDA0E3" w14:textId="06E2DD12"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0.21</w:t>
            </w: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tcPr>
          <w:p w14:paraId="28D2317B" w14:textId="2B4BB5FD" w:rsidR="003703DD" w:rsidRPr="003703DD" w:rsidRDefault="003703DD" w:rsidP="0097376E">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0.</w:t>
            </w:r>
            <w:r w:rsidR="00D461C6">
              <w:rPr>
                <w:rFonts w:asciiTheme="majorHAnsi" w:hAnsiTheme="majorHAnsi"/>
                <w:sz w:val="18"/>
                <w:szCs w:val="18"/>
              </w:rPr>
              <w:t>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2C10FD5" w14:textId="7EDBCE98"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5.3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389112E" w14:textId="129164FC" w:rsidR="003703DD" w:rsidRPr="003703DD" w:rsidRDefault="00D461C6" w:rsidP="003703DD">
            <w:pPr>
              <w:pStyle w:val="AMECTablecells"/>
              <w:spacing w:line="240" w:lineRule="auto"/>
              <w:rPr>
                <w:rFonts w:asciiTheme="majorHAnsi" w:hAnsiTheme="majorHAnsi"/>
                <w:sz w:val="18"/>
                <w:szCs w:val="18"/>
                <w:lang w:bidi="en-US"/>
              </w:rPr>
            </w:pPr>
            <w:r>
              <w:rPr>
                <w:rFonts w:asciiTheme="majorHAnsi" w:hAnsiTheme="majorHAnsi"/>
                <w:sz w:val="18"/>
                <w:szCs w:val="18"/>
              </w:rPr>
              <w:t>1.3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4F166" w14:textId="6EDBC241" w:rsidR="003703DD" w:rsidRPr="003703DD" w:rsidRDefault="00D461C6" w:rsidP="003703DD">
            <w:pPr>
              <w:pStyle w:val="AMECTablecells"/>
              <w:spacing w:line="240" w:lineRule="auto"/>
              <w:rPr>
                <w:rFonts w:asciiTheme="majorHAnsi" w:hAnsiTheme="majorHAnsi"/>
                <w:sz w:val="18"/>
                <w:szCs w:val="18"/>
                <w:lang w:bidi="en-US"/>
              </w:rPr>
            </w:pPr>
            <w:r>
              <w:rPr>
                <w:rFonts w:asciiTheme="majorHAnsi" w:hAnsiTheme="majorHAnsi"/>
                <w:sz w:val="18"/>
                <w:szCs w:val="18"/>
              </w:rPr>
              <w:t>0.3</w:t>
            </w:r>
          </w:p>
        </w:tc>
      </w:tr>
      <w:tr w:rsidR="008B6ABF" w:rsidRPr="008B6ABF" w14:paraId="4CCED1E1" w14:textId="77777777" w:rsidTr="003703DD">
        <w:trPr>
          <w:trHeight w:val="360"/>
          <w:jc w:val="center"/>
        </w:trPr>
        <w:tc>
          <w:tcPr>
            <w:tcW w:w="1170" w:type="dxa"/>
            <w:tcBorders>
              <w:top w:val="single" w:sz="4" w:space="0" w:color="auto"/>
              <w:left w:val="single" w:sz="4" w:space="0" w:color="auto"/>
              <w:bottom w:val="single" w:sz="4" w:space="0" w:color="auto"/>
              <w:right w:val="single" w:sz="4" w:space="0" w:color="auto"/>
            </w:tcBorders>
            <w:vAlign w:val="center"/>
            <w:hideMark/>
          </w:tcPr>
          <w:p w14:paraId="3B9FDB0E" w14:textId="7AE2E242" w:rsidR="00AA3BDA" w:rsidRPr="008B6ABF" w:rsidRDefault="008B6ABF" w:rsidP="008B6ABF">
            <w:pPr>
              <w:pStyle w:val="AMECTablecells"/>
              <w:spacing w:line="240" w:lineRule="auto"/>
              <w:rPr>
                <w:rFonts w:asciiTheme="majorHAnsi" w:hAnsiTheme="majorHAnsi"/>
                <w:sz w:val="18"/>
                <w:szCs w:val="18"/>
                <w:lang w:bidi="en-US"/>
              </w:rPr>
            </w:pPr>
            <w:r>
              <w:rPr>
                <w:rFonts w:asciiTheme="majorHAnsi" w:hAnsiTheme="majorHAnsi"/>
                <w:sz w:val="18"/>
                <w:szCs w:val="18"/>
                <w:lang w:bidi="en-US"/>
              </w:rPr>
              <w:t xml:space="preserve">Chlorophyll </w:t>
            </w:r>
            <w:r w:rsidR="00AA3BDA" w:rsidRPr="008B6ABF">
              <w:rPr>
                <w:rFonts w:asciiTheme="majorHAnsi" w:hAnsiTheme="majorHAnsi"/>
                <w:i/>
                <w:sz w:val="18"/>
                <w:szCs w:val="18"/>
                <w:lang w:bidi="en-US"/>
              </w:rPr>
              <w:t>a</w:t>
            </w:r>
            <w:r w:rsidR="00AA3BDA" w:rsidRPr="008B6ABF">
              <w:rPr>
                <w:rFonts w:asciiTheme="majorHAnsi" w:hAnsiTheme="majorHAnsi"/>
                <w:sz w:val="18"/>
                <w:szCs w:val="18"/>
                <w:lang w:bidi="en-US"/>
              </w:rPr>
              <w:t xml:space="preserve"> (µg/L)</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EA36D2B"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Depth-Integrated</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E9FF697"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53</w:t>
            </w:r>
          </w:p>
        </w:tc>
        <w:tc>
          <w:tcPr>
            <w:tcW w:w="630" w:type="dxa"/>
            <w:tcBorders>
              <w:top w:val="single" w:sz="4" w:space="0" w:color="auto"/>
              <w:left w:val="single" w:sz="4" w:space="0" w:color="auto"/>
              <w:bottom w:val="single" w:sz="4" w:space="0" w:color="auto"/>
              <w:right w:val="single" w:sz="4" w:space="0" w:color="auto"/>
            </w:tcBorders>
            <w:vAlign w:val="center"/>
            <w:hideMark/>
          </w:tcPr>
          <w:p w14:paraId="39C3F551"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5.2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DA704EF"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459</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7B751CDD"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45</w:t>
            </w:r>
          </w:p>
        </w:tc>
        <w:tc>
          <w:tcPr>
            <w:tcW w:w="815" w:type="dxa"/>
            <w:tcBorders>
              <w:top w:val="single" w:sz="4" w:space="0" w:color="auto"/>
              <w:left w:val="single" w:sz="4" w:space="0" w:color="auto"/>
              <w:bottom w:val="single" w:sz="4" w:space="0" w:color="auto"/>
              <w:right w:val="single" w:sz="4" w:space="0" w:color="auto"/>
            </w:tcBorders>
            <w:noWrap/>
            <w:vAlign w:val="center"/>
            <w:hideMark/>
          </w:tcPr>
          <w:p w14:paraId="56E13488"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40</w:t>
            </w:r>
          </w:p>
        </w:tc>
        <w:tc>
          <w:tcPr>
            <w:tcW w:w="715" w:type="dxa"/>
            <w:tcBorders>
              <w:top w:val="single" w:sz="4" w:space="0" w:color="auto"/>
              <w:left w:val="single" w:sz="4" w:space="0" w:color="auto"/>
              <w:bottom w:val="single" w:sz="4" w:space="0" w:color="auto"/>
              <w:right w:val="single" w:sz="4" w:space="0" w:color="auto"/>
            </w:tcBorders>
            <w:vAlign w:val="center"/>
            <w:hideMark/>
          </w:tcPr>
          <w:p w14:paraId="18A93521" w14:textId="7FB825FB" w:rsidR="00AA3BDA" w:rsidRPr="008B6ABF" w:rsidRDefault="00D461C6" w:rsidP="008B6ABF">
            <w:pPr>
              <w:pStyle w:val="AMECTablecells"/>
              <w:spacing w:line="240" w:lineRule="auto"/>
              <w:rPr>
                <w:rFonts w:asciiTheme="majorHAnsi" w:hAnsiTheme="majorHAnsi"/>
                <w:sz w:val="18"/>
                <w:szCs w:val="18"/>
                <w:lang w:bidi="en-US"/>
              </w:rPr>
            </w:pPr>
            <w:r>
              <w:rPr>
                <w:rFonts w:asciiTheme="majorHAnsi" w:hAnsiTheme="majorHAnsi"/>
                <w:sz w:val="18"/>
                <w:szCs w:val="18"/>
                <w:lang w:bidi="en-US"/>
              </w:rPr>
              <w:t>24</w:t>
            </w:r>
          </w:p>
        </w:tc>
        <w:tc>
          <w:tcPr>
            <w:tcW w:w="720" w:type="dxa"/>
            <w:tcBorders>
              <w:top w:val="single" w:sz="4" w:space="0" w:color="auto"/>
              <w:left w:val="single" w:sz="4" w:space="0" w:color="auto"/>
              <w:bottom w:val="single" w:sz="4" w:space="0" w:color="auto"/>
              <w:right w:val="single" w:sz="4" w:space="0" w:color="auto"/>
            </w:tcBorders>
            <w:vAlign w:val="center"/>
            <w:hideMark/>
          </w:tcPr>
          <w:p w14:paraId="2E67DFCC"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79</w:t>
            </w:r>
          </w:p>
        </w:tc>
        <w:tc>
          <w:tcPr>
            <w:tcW w:w="810" w:type="dxa"/>
            <w:tcBorders>
              <w:top w:val="single" w:sz="4" w:space="0" w:color="auto"/>
              <w:left w:val="single" w:sz="4" w:space="0" w:color="auto"/>
              <w:bottom w:val="single" w:sz="4" w:space="0" w:color="auto"/>
              <w:right w:val="single" w:sz="4" w:space="0" w:color="auto"/>
            </w:tcBorders>
            <w:vAlign w:val="center"/>
            <w:hideMark/>
          </w:tcPr>
          <w:p w14:paraId="62016069" w14:textId="5695FD73" w:rsidR="00AA3BDA" w:rsidRPr="008B6ABF" w:rsidRDefault="00D461C6" w:rsidP="008B6ABF">
            <w:pPr>
              <w:pStyle w:val="AMECTablecells"/>
              <w:spacing w:line="240" w:lineRule="auto"/>
              <w:rPr>
                <w:rFonts w:asciiTheme="majorHAnsi" w:hAnsiTheme="majorHAnsi"/>
                <w:sz w:val="18"/>
                <w:szCs w:val="18"/>
                <w:lang w:bidi="en-US"/>
              </w:rPr>
            </w:pPr>
            <w:r>
              <w:rPr>
                <w:rFonts w:asciiTheme="majorHAnsi" w:hAnsiTheme="majorHAnsi"/>
                <w:sz w:val="18"/>
                <w:szCs w:val="18"/>
                <w:lang w:bidi="en-US"/>
              </w:rPr>
              <w:t>50</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69DC8B09" w14:textId="53291AF0" w:rsidR="00AA3BDA" w:rsidRPr="008B6ABF" w:rsidRDefault="00D461C6" w:rsidP="008B6ABF">
            <w:pPr>
              <w:pStyle w:val="AMECTablecells"/>
              <w:spacing w:line="240" w:lineRule="auto"/>
              <w:rPr>
                <w:rFonts w:asciiTheme="majorHAnsi" w:hAnsiTheme="majorHAnsi"/>
                <w:sz w:val="18"/>
                <w:szCs w:val="18"/>
                <w:lang w:bidi="en-US"/>
              </w:rPr>
            </w:pPr>
            <w:r>
              <w:rPr>
                <w:rFonts w:asciiTheme="majorHAnsi" w:hAnsiTheme="majorHAnsi"/>
                <w:sz w:val="18"/>
                <w:szCs w:val="18"/>
                <w:lang w:bidi="en-US"/>
              </w:rPr>
              <w:t>43</w:t>
            </w:r>
          </w:p>
        </w:tc>
      </w:tr>
      <w:tr w:rsidR="008B6ABF" w:rsidRPr="008B6ABF" w14:paraId="0FF485B3" w14:textId="77777777" w:rsidTr="008B6ABF">
        <w:trPr>
          <w:trHeight w:val="360"/>
          <w:jc w:val="center"/>
        </w:trPr>
        <w:tc>
          <w:tcPr>
            <w:tcW w:w="1170" w:type="dxa"/>
            <w:tcBorders>
              <w:top w:val="single" w:sz="4" w:space="0" w:color="auto"/>
              <w:left w:val="single" w:sz="4" w:space="0" w:color="auto"/>
              <w:bottom w:val="single" w:sz="4" w:space="0" w:color="auto"/>
              <w:right w:val="single" w:sz="4" w:space="0" w:color="auto"/>
            </w:tcBorders>
            <w:vAlign w:val="center"/>
            <w:hideMark/>
          </w:tcPr>
          <w:p w14:paraId="35567703"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Total N (mg/L)</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1207280"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Depth-Integrated</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4D56C1E"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61</w:t>
            </w:r>
          </w:p>
        </w:tc>
        <w:tc>
          <w:tcPr>
            <w:tcW w:w="630" w:type="dxa"/>
            <w:tcBorders>
              <w:top w:val="single" w:sz="4" w:space="0" w:color="auto"/>
              <w:left w:val="single" w:sz="4" w:space="0" w:color="auto"/>
              <w:bottom w:val="single" w:sz="4" w:space="0" w:color="auto"/>
              <w:right w:val="single" w:sz="4" w:space="0" w:color="auto"/>
            </w:tcBorders>
            <w:vAlign w:val="center"/>
            <w:hideMark/>
          </w:tcPr>
          <w:p w14:paraId="6AA1B002"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0.20</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7EA3942"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5.81</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4FA36E78"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2.0</w:t>
            </w:r>
          </w:p>
        </w:tc>
        <w:tc>
          <w:tcPr>
            <w:tcW w:w="815" w:type="dxa"/>
            <w:tcBorders>
              <w:top w:val="single" w:sz="4" w:space="0" w:color="auto"/>
              <w:left w:val="single" w:sz="4" w:space="0" w:color="auto"/>
              <w:bottom w:val="single" w:sz="4" w:space="0" w:color="auto"/>
              <w:right w:val="single" w:sz="4" w:space="0" w:color="auto"/>
            </w:tcBorders>
            <w:noWrap/>
            <w:vAlign w:val="center"/>
            <w:hideMark/>
          </w:tcPr>
          <w:p w14:paraId="4BD1D519"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1.7</w:t>
            </w:r>
          </w:p>
        </w:tc>
        <w:tc>
          <w:tcPr>
            <w:tcW w:w="715" w:type="dxa"/>
            <w:tcBorders>
              <w:top w:val="single" w:sz="4" w:space="0" w:color="auto"/>
              <w:left w:val="single" w:sz="4" w:space="0" w:color="auto"/>
              <w:bottom w:val="single" w:sz="4" w:space="0" w:color="auto"/>
              <w:right w:val="single" w:sz="4" w:space="0" w:color="auto"/>
            </w:tcBorders>
            <w:vAlign w:val="center"/>
            <w:hideMark/>
          </w:tcPr>
          <w:p w14:paraId="4BE90250"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450A95EC" w14:textId="6AFB542F"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1.</w:t>
            </w:r>
            <w:r w:rsidR="00D461C6">
              <w:rPr>
                <w:rFonts w:asciiTheme="majorHAnsi" w:hAnsiTheme="majorHAnsi"/>
                <w:sz w:val="18"/>
                <w:szCs w:val="18"/>
                <w:lang w:bidi="en-US"/>
              </w:rPr>
              <w:t>8</w:t>
            </w:r>
          </w:p>
        </w:tc>
        <w:tc>
          <w:tcPr>
            <w:tcW w:w="810" w:type="dxa"/>
            <w:tcBorders>
              <w:top w:val="single" w:sz="4" w:space="0" w:color="auto"/>
              <w:left w:val="single" w:sz="4" w:space="0" w:color="auto"/>
              <w:bottom w:val="single" w:sz="4" w:space="0" w:color="auto"/>
              <w:right w:val="single" w:sz="4" w:space="0" w:color="auto"/>
            </w:tcBorders>
            <w:vAlign w:val="center"/>
            <w:hideMark/>
          </w:tcPr>
          <w:p w14:paraId="422656ED"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1.5</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53E193EB" w14:textId="46D97799"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1.</w:t>
            </w:r>
            <w:r w:rsidR="00D461C6">
              <w:rPr>
                <w:rFonts w:asciiTheme="majorHAnsi" w:hAnsiTheme="majorHAnsi"/>
                <w:sz w:val="18"/>
                <w:szCs w:val="18"/>
                <w:lang w:bidi="en-US"/>
              </w:rPr>
              <w:t>4</w:t>
            </w:r>
          </w:p>
        </w:tc>
      </w:tr>
      <w:tr w:rsidR="008B6ABF" w:rsidRPr="008B6ABF" w14:paraId="21BCF445" w14:textId="77777777" w:rsidTr="008B6ABF">
        <w:trPr>
          <w:trHeight w:val="360"/>
          <w:jc w:val="center"/>
        </w:trPr>
        <w:tc>
          <w:tcPr>
            <w:tcW w:w="1170" w:type="dxa"/>
            <w:tcBorders>
              <w:top w:val="single" w:sz="4" w:space="0" w:color="auto"/>
              <w:left w:val="single" w:sz="4" w:space="0" w:color="auto"/>
              <w:bottom w:val="single" w:sz="4" w:space="0" w:color="auto"/>
              <w:right w:val="single" w:sz="4" w:space="0" w:color="auto"/>
            </w:tcBorders>
            <w:vAlign w:val="center"/>
            <w:hideMark/>
          </w:tcPr>
          <w:p w14:paraId="32B9EA03"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Total P (mg/L)</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1534198"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Depth-Integrated</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2082928"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77</w:t>
            </w:r>
          </w:p>
        </w:tc>
        <w:tc>
          <w:tcPr>
            <w:tcW w:w="630" w:type="dxa"/>
            <w:tcBorders>
              <w:top w:val="single" w:sz="4" w:space="0" w:color="auto"/>
              <w:left w:val="single" w:sz="4" w:space="0" w:color="auto"/>
              <w:bottom w:val="single" w:sz="4" w:space="0" w:color="auto"/>
              <w:right w:val="single" w:sz="4" w:space="0" w:color="auto"/>
            </w:tcBorders>
            <w:vAlign w:val="center"/>
            <w:hideMark/>
          </w:tcPr>
          <w:p w14:paraId="5E1F9B34"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0.10</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D91F227"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1.74</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6303C152"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0.57</w:t>
            </w:r>
          </w:p>
        </w:tc>
        <w:tc>
          <w:tcPr>
            <w:tcW w:w="815" w:type="dxa"/>
            <w:tcBorders>
              <w:top w:val="single" w:sz="4" w:space="0" w:color="auto"/>
              <w:left w:val="single" w:sz="4" w:space="0" w:color="auto"/>
              <w:bottom w:val="single" w:sz="4" w:space="0" w:color="auto"/>
              <w:right w:val="single" w:sz="4" w:space="0" w:color="auto"/>
            </w:tcBorders>
            <w:noWrap/>
            <w:vAlign w:val="center"/>
            <w:hideMark/>
          </w:tcPr>
          <w:p w14:paraId="221C4A12"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0.57</w:t>
            </w:r>
          </w:p>
        </w:tc>
        <w:tc>
          <w:tcPr>
            <w:tcW w:w="715" w:type="dxa"/>
            <w:tcBorders>
              <w:top w:val="single" w:sz="4" w:space="0" w:color="auto"/>
              <w:left w:val="single" w:sz="4" w:space="0" w:color="auto"/>
              <w:bottom w:val="single" w:sz="4" w:space="0" w:color="auto"/>
              <w:right w:val="single" w:sz="4" w:space="0" w:color="auto"/>
            </w:tcBorders>
            <w:vAlign w:val="center"/>
            <w:hideMark/>
          </w:tcPr>
          <w:p w14:paraId="325261DE"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0.03</w:t>
            </w:r>
          </w:p>
        </w:tc>
        <w:tc>
          <w:tcPr>
            <w:tcW w:w="720" w:type="dxa"/>
            <w:tcBorders>
              <w:top w:val="single" w:sz="4" w:space="0" w:color="auto"/>
              <w:left w:val="single" w:sz="4" w:space="0" w:color="auto"/>
              <w:bottom w:val="single" w:sz="4" w:space="0" w:color="auto"/>
              <w:right w:val="single" w:sz="4" w:space="0" w:color="auto"/>
            </w:tcBorders>
            <w:vAlign w:val="center"/>
            <w:hideMark/>
          </w:tcPr>
          <w:p w14:paraId="1D814683" w14:textId="1FCE1169" w:rsidR="00AA3BDA" w:rsidRPr="008B6ABF" w:rsidRDefault="00AA3BDA" w:rsidP="0097376E">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w:t>
            </w:r>
            <w:r w:rsidR="00D461C6">
              <w:rPr>
                <w:rFonts w:asciiTheme="majorHAnsi" w:hAnsiTheme="majorHAnsi"/>
                <w:sz w:val="18"/>
                <w:szCs w:val="18"/>
                <w:lang w:bidi="en-US"/>
              </w:rPr>
              <w:t>28</w:t>
            </w:r>
          </w:p>
        </w:tc>
        <w:tc>
          <w:tcPr>
            <w:tcW w:w="810" w:type="dxa"/>
            <w:tcBorders>
              <w:top w:val="single" w:sz="4" w:space="0" w:color="auto"/>
              <w:left w:val="single" w:sz="4" w:space="0" w:color="auto"/>
              <w:bottom w:val="single" w:sz="4" w:space="0" w:color="auto"/>
              <w:right w:val="single" w:sz="4" w:space="0" w:color="auto"/>
            </w:tcBorders>
            <w:vAlign w:val="center"/>
            <w:hideMark/>
          </w:tcPr>
          <w:p w14:paraId="037AC04C" w14:textId="3F7EA10B" w:rsidR="00AA3BDA" w:rsidRPr="008B6ABF" w:rsidRDefault="00AA3BDA" w:rsidP="0097376E">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w:t>
            </w:r>
            <w:r w:rsidR="00D461C6">
              <w:rPr>
                <w:rFonts w:asciiTheme="majorHAnsi" w:hAnsiTheme="majorHAnsi"/>
                <w:sz w:val="18"/>
                <w:szCs w:val="18"/>
                <w:lang w:bidi="en-US"/>
              </w:rPr>
              <w:t>10</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172FD9A3" w14:textId="77F4E9CD" w:rsidR="00AA3BDA" w:rsidRPr="008B6ABF" w:rsidRDefault="00AA3BDA" w:rsidP="00F442AE">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w:t>
            </w:r>
            <w:r w:rsidR="00D461C6">
              <w:rPr>
                <w:rFonts w:asciiTheme="majorHAnsi" w:hAnsiTheme="majorHAnsi"/>
                <w:sz w:val="18"/>
                <w:szCs w:val="18"/>
                <w:lang w:bidi="en-US"/>
              </w:rPr>
              <w:t>10</w:t>
            </w:r>
          </w:p>
        </w:tc>
      </w:tr>
      <w:tr w:rsidR="008B6ABF" w:rsidRPr="008B6ABF" w14:paraId="3A0ED6D3" w14:textId="77777777" w:rsidTr="008B6ABF">
        <w:trPr>
          <w:trHeight w:val="360"/>
          <w:jc w:val="center"/>
        </w:trPr>
        <w:tc>
          <w:tcPr>
            <w:tcW w:w="1170" w:type="dxa"/>
            <w:tcBorders>
              <w:top w:val="single" w:sz="4" w:space="0" w:color="auto"/>
              <w:left w:val="single" w:sz="4" w:space="0" w:color="auto"/>
              <w:bottom w:val="single" w:sz="4" w:space="0" w:color="auto"/>
              <w:right w:val="single" w:sz="4" w:space="0" w:color="auto"/>
            </w:tcBorders>
            <w:vAlign w:val="center"/>
            <w:hideMark/>
          </w:tcPr>
          <w:p w14:paraId="68F3BB6D"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Total Ammonia (mg/L)</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96A45EC"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Depth-Integrated</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D095C35"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75</w:t>
            </w:r>
          </w:p>
        </w:tc>
        <w:tc>
          <w:tcPr>
            <w:tcW w:w="630" w:type="dxa"/>
            <w:tcBorders>
              <w:top w:val="single" w:sz="4" w:space="0" w:color="auto"/>
              <w:left w:val="single" w:sz="4" w:space="0" w:color="auto"/>
              <w:bottom w:val="single" w:sz="4" w:space="0" w:color="auto"/>
              <w:right w:val="single" w:sz="4" w:space="0" w:color="auto"/>
            </w:tcBorders>
            <w:vAlign w:val="center"/>
            <w:hideMark/>
          </w:tcPr>
          <w:p w14:paraId="5B231F31"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0.03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D706EA5"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2.88</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0D519399"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0.84</w:t>
            </w:r>
          </w:p>
        </w:tc>
        <w:tc>
          <w:tcPr>
            <w:tcW w:w="815" w:type="dxa"/>
            <w:tcBorders>
              <w:top w:val="single" w:sz="4" w:space="0" w:color="auto"/>
              <w:left w:val="single" w:sz="4" w:space="0" w:color="auto"/>
              <w:bottom w:val="single" w:sz="4" w:space="0" w:color="auto"/>
              <w:right w:val="single" w:sz="4" w:space="0" w:color="auto"/>
            </w:tcBorders>
            <w:noWrap/>
            <w:vAlign w:val="center"/>
            <w:hideMark/>
          </w:tcPr>
          <w:p w14:paraId="0D981E8A"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0.83</w:t>
            </w:r>
          </w:p>
        </w:tc>
        <w:tc>
          <w:tcPr>
            <w:tcW w:w="715" w:type="dxa"/>
            <w:tcBorders>
              <w:top w:val="single" w:sz="4" w:space="0" w:color="auto"/>
              <w:left w:val="single" w:sz="4" w:space="0" w:color="auto"/>
              <w:bottom w:val="single" w:sz="4" w:space="0" w:color="auto"/>
              <w:right w:val="single" w:sz="4" w:space="0" w:color="auto"/>
            </w:tcBorders>
            <w:vAlign w:val="center"/>
            <w:hideMark/>
          </w:tcPr>
          <w:p w14:paraId="1FD85253"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0.05</w:t>
            </w:r>
          </w:p>
        </w:tc>
        <w:tc>
          <w:tcPr>
            <w:tcW w:w="720" w:type="dxa"/>
            <w:tcBorders>
              <w:top w:val="single" w:sz="4" w:space="0" w:color="auto"/>
              <w:left w:val="single" w:sz="4" w:space="0" w:color="auto"/>
              <w:bottom w:val="single" w:sz="4" w:space="0" w:color="auto"/>
              <w:right w:val="single" w:sz="4" w:space="0" w:color="auto"/>
            </w:tcBorders>
            <w:vAlign w:val="center"/>
            <w:hideMark/>
          </w:tcPr>
          <w:p w14:paraId="48DB0ADA"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1.5</w:t>
            </w:r>
          </w:p>
        </w:tc>
        <w:tc>
          <w:tcPr>
            <w:tcW w:w="810" w:type="dxa"/>
            <w:tcBorders>
              <w:top w:val="single" w:sz="4" w:space="0" w:color="auto"/>
              <w:left w:val="single" w:sz="4" w:space="0" w:color="auto"/>
              <w:bottom w:val="single" w:sz="4" w:space="0" w:color="auto"/>
              <w:right w:val="single" w:sz="4" w:space="0" w:color="auto"/>
            </w:tcBorders>
            <w:vAlign w:val="center"/>
            <w:hideMark/>
          </w:tcPr>
          <w:p w14:paraId="163C18BA" w14:textId="09BA5044"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w:t>
            </w:r>
            <w:r w:rsidR="00D461C6">
              <w:rPr>
                <w:rFonts w:asciiTheme="majorHAnsi" w:hAnsiTheme="majorHAnsi"/>
                <w:sz w:val="18"/>
                <w:szCs w:val="18"/>
                <w:lang w:bidi="en-US"/>
              </w:rPr>
              <w:t>57</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1A8D4EA5" w14:textId="4BA5FEAB"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w:t>
            </w:r>
            <w:r w:rsidR="00D461C6">
              <w:rPr>
                <w:rFonts w:asciiTheme="majorHAnsi" w:hAnsiTheme="majorHAnsi"/>
                <w:sz w:val="18"/>
                <w:szCs w:val="18"/>
                <w:lang w:bidi="en-US"/>
              </w:rPr>
              <w:t>35</w:t>
            </w:r>
          </w:p>
        </w:tc>
      </w:tr>
      <w:tr w:rsidR="008B6ABF" w:rsidRPr="008B6ABF" w14:paraId="2FDD202A" w14:textId="77777777" w:rsidTr="008B6ABF">
        <w:trPr>
          <w:trHeight w:val="360"/>
          <w:jc w:val="center"/>
        </w:trPr>
        <w:tc>
          <w:tcPr>
            <w:tcW w:w="1170" w:type="dxa"/>
            <w:tcBorders>
              <w:top w:val="single" w:sz="4" w:space="0" w:color="auto"/>
              <w:left w:val="single" w:sz="4" w:space="0" w:color="auto"/>
              <w:bottom w:val="single" w:sz="4" w:space="0" w:color="auto"/>
              <w:right w:val="single" w:sz="4" w:space="0" w:color="auto"/>
            </w:tcBorders>
            <w:vAlign w:val="center"/>
            <w:hideMark/>
          </w:tcPr>
          <w:p w14:paraId="6654300C"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Un-ionized Ammonia (mg/L)</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6C41C91"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Depth-Integrated</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C88C934"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75</w:t>
            </w:r>
          </w:p>
        </w:tc>
        <w:tc>
          <w:tcPr>
            <w:tcW w:w="630" w:type="dxa"/>
            <w:tcBorders>
              <w:top w:val="single" w:sz="4" w:space="0" w:color="auto"/>
              <w:left w:val="single" w:sz="4" w:space="0" w:color="auto"/>
              <w:bottom w:val="single" w:sz="4" w:space="0" w:color="auto"/>
              <w:right w:val="single" w:sz="4" w:space="0" w:color="auto"/>
            </w:tcBorders>
            <w:vAlign w:val="center"/>
            <w:hideMark/>
          </w:tcPr>
          <w:p w14:paraId="569BCA9F"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0.0</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1B923FC"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0.18</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26A63571"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0.03</w:t>
            </w:r>
          </w:p>
        </w:tc>
        <w:tc>
          <w:tcPr>
            <w:tcW w:w="815" w:type="dxa"/>
            <w:tcBorders>
              <w:top w:val="single" w:sz="4" w:space="0" w:color="auto"/>
              <w:left w:val="single" w:sz="4" w:space="0" w:color="auto"/>
              <w:bottom w:val="single" w:sz="4" w:space="0" w:color="auto"/>
              <w:right w:val="single" w:sz="4" w:space="0" w:color="auto"/>
            </w:tcBorders>
            <w:noWrap/>
            <w:vAlign w:val="center"/>
            <w:hideMark/>
          </w:tcPr>
          <w:p w14:paraId="515D010C"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0.02</w:t>
            </w:r>
          </w:p>
        </w:tc>
        <w:tc>
          <w:tcPr>
            <w:tcW w:w="715" w:type="dxa"/>
            <w:tcBorders>
              <w:top w:val="single" w:sz="4" w:space="0" w:color="auto"/>
              <w:left w:val="single" w:sz="4" w:space="0" w:color="auto"/>
              <w:bottom w:val="single" w:sz="4" w:space="0" w:color="auto"/>
              <w:right w:val="single" w:sz="4" w:space="0" w:color="auto"/>
            </w:tcBorders>
            <w:vAlign w:val="center"/>
            <w:hideMark/>
          </w:tcPr>
          <w:p w14:paraId="77FE10C2" w14:textId="4D42C736"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&lt;</w:t>
            </w:r>
            <w:r w:rsidR="002E5F00">
              <w:rPr>
                <w:rFonts w:asciiTheme="majorHAnsi" w:hAnsiTheme="majorHAnsi"/>
                <w:sz w:val="18"/>
                <w:szCs w:val="18"/>
                <w:lang w:bidi="en-US"/>
              </w:rPr>
              <w:t xml:space="preserve"> </w:t>
            </w:r>
            <w:r w:rsidRPr="008B6ABF">
              <w:rPr>
                <w:rFonts w:asciiTheme="majorHAnsi" w:hAnsiTheme="majorHAnsi"/>
                <w:sz w:val="18"/>
                <w:szCs w:val="18"/>
                <w:lang w:bidi="en-US"/>
              </w:rPr>
              <w:t>0.01</w:t>
            </w:r>
          </w:p>
        </w:tc>
        <w:tc>
          <w:tcPr>
            <w:tcW w:w="720" w:type="dxa"/>
            <w:tcBorders>
              <w:top w:val="single" w:sz="4" w:space="0" w:color="auto"/>
              <w:left w:val="single" w:sz="4" w:space="0" w:color="auto"/>
              <w:bottom w:val="single" w:sz="4" w:space="0" w:color="auto"/>
              <w:right w:val="single" w:sz="4" w:space="0" w:color="auto"/>
            </w:tcBorders>
            <w:vAlign w:val="center"/>
            <w:hideMark/>
          </w:tcPr>
          <w:p w14:paraId="68D5D5CA"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0.03</w:t>
            </w:r>
          </w:p>
        </w:tc>
        <w:tc>
          <w:tcPr>
            <w:tcW w:w="810" w:type="dxa"/>
            <w:tcBorders>
              <w:top w:val="single" w:sz="4" w:space="0" w:color="auto"/>
              <w:left w:val="single" w:sz="4" w:space="0" w:color="auto"/>
              <w:bottom w:val="single" w:sz="4" w:space="0" w:color="auto"/>
              <w:right w:val="single" w:sz="4" w:space="0" w:color="auto"/>
            </w:tcBorders>
            <w:vAlign w:val="center"/>
            <w:hideMark/>
          </w:tcPr>
          <w:p w14:paraId="6E779533" w14:textId="5DF5E780" w:rsidR="00AA3BDA" w:rsidRPr="008B6ABF" w:rsidRDefault="00D461C6" w:rsidP="008B6ABF">
            <w:pPr>
              <w:pStyle w:val="AMECTablecells"/>
              <w:spacing w:line="240" w:lineRule="auto"/>
              <w:rPr>
                <w:rFonts w:asciiTheme="majorHAnsi" w:hAnsiTheme="majorHAnsi"/>
                <w:sz w:val="18"/>
                <w:szCs w:val="18"/>
                <w:lang w:bidi="en-US"/>
              </w:rPr>
            </w:pPr>
            <w:r>
              <w:rPr>
                <w:rFonts w:asciiTheme="majorHAnsi" w:hAnsiTheme="majorHAnsi"/>
                <w:sz w:val="18"/>
                <w:szCs w:val="18"/>
                <w:lang w:bidi="en-US"/>
              </w:rPr>
              <w:t xml:space="preserve">&lt; </w:t>
            </w:r>
            <w:r w:rsidR="00AA3BDA" w:rsidRPr="008B6ABF">
              <w:rPr>
                <w:rFonts w:asciiTheme="majorHAnsi" w:hAnsiTheme="majorHAnsi"/>
                <w:sz w:val="18"/>
                <w:szCs w:val="18"/>
                <w:lang w:bidi="en-US"/>
              </w:rPr>
              <w:t>0.01</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7CA3B82A" w14:textId="1EEBE8DC" w:rsidR="00AA3BDA" w:rsidRPr="008B6ABF" w:rsidRDefault="00D461C6" w:rsidP="008B6ABF">
            <w:pPr>
              <w:pStyle w:val="AMECTablecells"/>
              <w:spacing w:line="240" w:lineRule="auto"/>
              <w:rPr>
                <w:rFonts w:asciiTheme="majorHAnsi" w:hAnsiTheme="majorHAnsi"/>
                <w:sz w:val="18"/>
                <w:szCs w:val="18"/>
                <w:lang w:bidi="en-US"/>
              </w:rPr>
            </w:pPr>
            <w:r>
              <w:rPr>
                <w:rFonts w:asciiTheme="majorHAnsi" w:hAnsiTheme="majorHAnsi"/>
                <w:sz w:val="18"/>
                <w:szCs w:val="18"/>
                <w:lang w:bidi="en-US"/>
              </w:rPr>
              <w:t xml:space="preserve">&lt; </w:t>
            </w:r>
            <w:r w:rsidR="00AA3BDA" w:rsidRPr="008B6ABF">
              <w:rPr>
                <w:rFonts w:asciiTheme="majorHAnsi" w:hAnsiTheme="majorHAnsi"/>
                <w:sz w:val="18"/>
                <w:szCs w:val="18"/>
                <w:lang w:bidi="en-US"/>
              </w:rPr>
              <w:t>0.01</w:t>
            </w:r>
          </w:p>
        </w:tc>
      </w:tr>
      <w:tr w:rsidR="008B6ABF" w:rsidRPr="008B6ABF" w14:paraId="114857A4" w14:textId="77777777" w:rsidTr="008B6ABF">
        <w:trPr>
          <w:trHeight w:val="360"/>
          <w:jc w:val="center"/>
        </w:trPr>
        <w:tc>
          <w:tcPr>
            <w:tcW w:w="1170" w:type="dxa"/>
            <w:tcBorders>
              <w:top w:val="single" w:sz="4" w:space="0" w:color="auto"/>
              <w:left w:val="single" w:sz="4" w:space="0" w:color="auto"/>
              <w:bottom w:val="single" w:sz="4" w:space="0" w:color="auto"/>
              <w:right w:val="single" w:sz="4" w:space="0" w:color="auto"/>
            </w:tcBorders>
            <w:vAlign w:val="center"/>
            <w:hideMark/>
          </w:tcPr>
          <w:p w14:paraId="5127BD4E"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TDS (mg/L)</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C962F33"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Depth-Integrated</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89DBDE0"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101</w:t>
            </w:r>
          </w:p>
        </w:tc>
        <w:tc>
          <w:tcPr>
            <w:tcW w:w="630" w:type="dxa"/>
            <w:tcBorders>
              <w:top w:val="single" w:sz="4" w:space="0" w:color="auto"/>
              <w:left w:val="single" w:sz="4" w:space="0" w:color="auto"/>
              <w:bottom w:val="single" w:sz="4" w:space="0" w:color="auto"/>
              <w:right w:val="single" w:sz="4" w:space="0" w:color="auto"/>
            </w:tcBorders>
            <w:vAlign w:val="center"/>
            <w:hideMark/>
          </w:tcPr>
          <w:p w14:paraId="468A0813"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152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864A89B"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985</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08A504C6"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593</w:t>
            </w:r>
          </w:p>
        </w:tc>
        <w:tc>
          <w:tcPr>
            <w:tcW w:w="815" w:type="dxa"/>
            <w:tcBorders>
              <w:top w:val="single" w:sz="4" w:space="0" w:color="auto"/>
              <w:left w:val="single" w:sz="4" w:space="0" w:color="auto"/>
              <w:bottom w:val="single" w:sz="4" w:space="0" w:color="auto"/>
              <w:right w:val="single" w:sz="4" w:space="0" w:color="auto"/>
            </w:tcBorders>
            <w:noWrap/>
            <w:vAlign w:val="center"/>
            <w:hideMark/>
          </w:tcPr>
          <w:p w14:paraId="3DB4D7D4"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593</w:t>
            </w:r>
          </w:p>
        </w:tc>
        <w:tc>
          <w:tcPr>
            <w:tcW w:w="715" w:type="dxa"/>
            <w:tcBorders>
              <w:top w:val="single" w:sz="4" w:space="0" w:color="auto"/>
              <w:left w:val="single" w:sz="4" w:space="0" w:color="auto"/>
              <w:bottom w:val="single" w:sz="4" w:space="0" w:color="auto"/>
              <w:right w:val="single" w:sz="4" w:space="0" w:color="auto"/>
            </w:tcBorders>
            <w:vAlign w:val="center"/>
            <w:hideMark/>
          </w:tcPr>
          <w:p w14:paraId="5DC8A6D2" w14:textId="3A27C847" w:rsidR="00AA3BDA" w:rsidRPr="008B6ABF" w:rsidRDefault="00D461C6" w:rsidP="008B6ABF">
            <w:pPr>
              <w:pStyle w:val="AMECTablecells"/>
              <w:spacing w:line="240" w:lineRule="auto"/>
              <w:rPr>
                <w:rFonts w:asciiTheme="majorHAnsi" w:hAnsiTheme="majorHAnsi"/>
                <w:sz w:val="18"/>
                <w:szCs w:val="18"/>
                <w:lang w:bidi="en-US"/>
              </w:rPr>
            </w:pPr>
            <w:r>
              <w:rPr>
                <w:rFonts w:asciiTheme="majorHAnsi" w:hAnsiTheme="majorHAnsi"/>
                <w:sz w:val="18"/>
                <w:szCs w:val="18"/>
                <w:lang w:bidi="en-US"/>
              </w:rPr>
              <w:t>665</w:t>
            </w:r>
          </w:p>
        </w:tc>
        <w:tc>
          <w:tcPr>
            <w:tcW w:w="720" w:type="dxa"/>
            <w:tcBorders>
              <w:top w:val="single" w:sz="4" w:space="0" w:color="auto"/>
              <w:left w:val="single" w:sz="4" w:space="0" w:color="auto"/>
              <w:bottom w:val="single" w:sz="4" w:space="0" w:color="auto"/>
              <w:right w:val="single" w:sz="4" w:space="0" w:color="auto"/>
            </w:tcBorders>
            <w:vAlign w:val="center"/>
            <w:hideMark/>
          </w:tcPr>
          <w:p w14:paraId="75B4B914"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825</w:t>
            </w:r>
          </w:p>
        </w:tc>
        <w:tc>
          <w:tcPr>
            <w:tcW w:w="810" w:type="dxa"/>
            <w:tcBorders>
              <w:top w:val="single" w:sz="4" w:space="0" w:color="auto"/>
              <w:left w:val="single" w:sz="4" w:space="0" w:color="auto"/>
              <w:bottom w:val="single" w:sz="4" w:space="0" w:color="auto"/>
              <w:right w:val="single" w:sz="4" w:space="0" w:color="auto"/>
            </w:tcBorders>
            <w:vAlign w:val="center"/>
            <w:hideMark/>
          </w:tcPr>
          <w:p w14:paraId="312D1899" w14:textId="233B23B0" w:rsidR="00AA3BDA" w:rsidRPr="008B6ABF" w:rsidRDefault="00D461C6" w:rsidP="008B6ABF">
            <w:pPr>
              <w:pStyle w:val="AMECTablecells"/>
              <w:spacing w:line="240" w:lineRule="auto"/>
              <w:rPr>
                <w:rFonts w:asciiTheme="majorHAnsi" w:hAnsiTheme="majorHAnsi"/>
                <w:sz w:val="18"/>
                <w:szCs w:val="18"/>
                <w:lang w:bidi="en-US"/>
              </w:rPr>
            </w:pPr>
            <w:r>
              <w:rPr>
                <w:rFonts w:asciiTheme="majorHAnsi" w:hAnsiTheme="majorHAnsi"/>
                <w:sz w:val="18"/>
                <w:szCs w:val="18"/>
                <w:lang w:bidi="en-US"/>
              </w:rPr>
              <w:t>746</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2A156174" w14:textId="2ED4CCE3" w:rsidR="00AA3BDA" w:rsidRPr="008B6ABF" w:rsidRDefault="00D461C6" w:rsidP="008B6ABF">
            <w:pPr>
              <w:pStyle w:val="AMECTablecells"/>
              <w:spacing w:line="240" w:lineRule="auto"/>
              <w:rPr>
                <w:rFonts w:asciiTheme="majorHAnsi" w:hAnsiTheme="majorHAnsi"/>
                <w:sz w:val="18"/>
                <w:szCs w:val="18"/>
                <w:lang w:bidi="en-US"/>
              </w:rPr>
            </w:pPr>
            <w:r>
              <w:rPr>
                <w:rFonts w:asciiTheme="majorHAnsi" w:hAnsiTheme="majorHAnsi"/>
                <w:sz w:val="18"/>
                <w:szCs w:val="18"/>
                <w:lang w:bidi="en-US"/>
              </w:rPr>
              <w:t>735</w:t>
            </w:r>
          </w:p>
        </w:tc>
      </w:tr>
    </w:tbl>
    <w:p w14:paraId="1F56E068" w14:textId="77777777" w:rsidR="00AA3BDA" w:rsidRDefault="00AA3BDA" w:rsidP="008B6ABF">
      <w:pPr>
        <w:pStyle w:val="LFTBody"/>
      </w:pPr>
    </w:p>
    <w:p w14:paraId="0E9F2DBE" w14:textId="31B2F47C" w:rsidR="003E35B8" w:rsidRDefault="003E35B8" w:rsidP="003E35B8">
      <w:pPr>
        <w:rPr>
          <w:rFonts w:asciiTheme="majorHAnsi" w:eastAsia="Times New Roman" w:hAnsiTheme="majorHAnsi" w:cs="Arial"/>
          <w:b/>
          <w:bCs/>
          <w:szCs w:val="20"/>
          <w:lang w:bidi="ar-SA"/>
        </w:rPr>
      </w:pPr>
      <w:r>
        <w:rPr>
          <w:rFonts w:asciiTheme="majorHAnsi" w:hAnsiTheme="majorHAnsi"/>
          <w:szCs w:val="20"/>
        </w:rPr>
        <w:br w:type="page"/>
      </w:r>
    </w:p>
    <w:tbl>
      <w:tblPr>
        <w:tblW w:w="9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1260"/>
        <w:gridCol w:w="1170"/>
        <w:gridCol w:w="630"/>
        <w:gridCol w:w="630"/>
        <w:gridCol w:w="900"/>
        <w:gridCol w:w="900"/>
        <w:gridCol w:w="725"/>
        <w:gridCol w:w="720"/>
        <w:gridCol w:w="810"/>
        <w:gridCol w:w="820"/>
      </w:tblGrid>
      <w:tr w:rsidR="00DC4D96" w:rsidRPr="00DC4D96" w14:paraId="485AFAD0" w14:textId="77777777" w:rsidTr="00DC4D96">
        <w:trPr>
          <w:trHeight w:val="278"/>
          <w:jc w:val="center"/>
        </w:trPr>
        <w:tc>
          <w:tcPr>
            <w:tcW w:w="9730" w:type="dxa"/>
            <w:gridSpan w:val="11"/>
            <w:tcBorders>
              <w:top w:val="single" w:sz="4" w:space="0" w:color="FFFFFF" w:themeColor="background1"/>
              <w:left w:val="nil"/>
              <w:bottom w:val="single" w:sz="4" w:space="0" w:color="auto"/>
              <w:right w:val="nil"/>
            </w:tcBorders>
            <w:shd w:val="clear" w:color="auto" w:fill="auto"/>
            <w:noWrap/>
            <w:vAlign w:val="center"/>
          </w:tcPr>
          <w:p w14:paraId="6D649FFF" w14:textId="757F93C1" w:rsidR="00DC4D96" w:rsidRPr="00DC4D96" w:rsidRDefault="00DC4D96" w:rsidP="00DC4D96">
            <w:pPr>
              <w:pStyle w:val="AMECTableHeading"/>
              <w:jc w:val="left"/>
              <w:rPr>
                <w:rFonts w:asciiTheme="majorHAnsi" w:hAnsiTheme="majorHAnsi"/>
                <w:lang w:bidi="en-US"/>
              </w:rPr>
            </w:pPr>
            <w:r w:rsidRPr="00DC4D96">
              <w:rPr>
                <w:rFonts w:asciiTheme="majorHAnsi" w:hAnsiTheme="majorHAnsi"/>
              </w:rPr>
              <w:lastRenderedPageBreak/>
              <w:t xml:space="preserve">Table 2-9. </w:t>
            </w:r>
            <w:r w:rsidRPr="00DC4D96">
              <w:rPr>
                <w:rFonts w:asciiTheme="majorHAnsi" w:hAnsiTheme="majorHAnsi"/>
                <w:color w:val="000000"/>
              </w:rPr>
              <w:t>Historical Dissolve</w:t>
            </w:r>
            <w:r>
              <w:rPr>
                <w:rFonts w:asciiTheme="majorHAnsi" w:hAnsiTheme="majorHAnsi"/>
                <w:color w:val="000000"/>
              </w:rPr>
              <w:t xml:space="preserve">d Oxygen, Nutrient, Chlorophyll </w:t>
            </w:r>
            <w:r w:rsidRPr="00DC4D96">
              <w:rPr>
                <w:rFonts w:asciiTheme="majorHAnsi" w:hAnsiTheme="majorHAnsi"/>
                <w:i/>
                <w:color w:val="000000"/>
              </w:rPr>
              <w:t>a</w:t>
            </w:r>
            <w:r w:rsidRPr="00DC4D96">
              <w:rPr>
                <w:rFonts w:asciiTheme="majorHAnsi" w:hAnsiTheme="majorHAnsi"/>
                <w:color w:val="000000"/>
              </w:rPr>
              <w:t xml:space="preserve">, and TDS Summary for Canyon Lake between 2002 and 2016 - Sites </w:t>
            </w:r>
            <w:r>
              <w:rPr>
                <w:rFonts w:asciiTheme="majorHAnsi" w:hAnsiTheme="majorHAnsi"/>
                <w:color w:val="000000"/>
              </w:rPr>
              <w:t>CL-0</w:t>
            </w:r>
            <w:r w:rsidRPr="00DC4D96">
              <w:rPr>
                <w:rFonts w:asciiTheme="majorHAnsi" w:hAnsiTheme="majorHAnsi"/>
                <w:color w:val="000000"/>
              </w:rPr>
              <w:t xml:space="preserve">9 and </w:t>
            </w:r>
            <w:r>
              <w:rPr>
                <w:rFonts w:asciiTheme="majorHAnsi" w:hAnsiTheme="majorHAnsi"/>
                <w:color w:val="000000"/>
              </w:rPr>
              <w:t xml:space="preserve">CL-10 (East Basin) </w:t>
            </w:r>
            <w:r w:rsidRPr="00DC4D96">
              <w:rPr>
                <w:rFonts w:asciiTheme="majorHAnsi" w:hAnsiTheme="majorHAnsi"/>
                <w:color w:val="000000"/>
              </w:rPr>
              <w:t>(TMDL Compliance Monitoring)</w:t>
            </w:r>
          </w:p>
        </w:tc>
      </w:tr>
      <w:tr w:rsidR="008B6ABF" w:rsidRPr="008B6ABF" w14:paraId="69B5B85C" w14:textId="77777777" w:rsidTr="00DC4D96">
        <w:trPr>
          <w:trHeight w:val="638"/>
          <w:jc w:val="center"/>
        </w:trPr>
        <w:tc>
          <w:tcPr>
            <w:tcW w:w="1165" w:type="dxa"/>
            <w:vMerge w:val="restart"/>
            <w:tcBorders>
              <w:top w:val="single" w:sz="4" w:space="0" w:color="auto"/>
              <w:left w:val="single" w:sz="4" w:space="0" w:color="000000" w:themeColor="text1"/>
              <w:bottom w:val="single" w:sz="4" w:space="0" w:color="FFFFFF" w:themeColor="background1"/>
              <w:right w:val="single" w:sz="4" w:space="0" w:color="FFFFFF" w:themeColor="background1"/>
            </w:tcBorders>
            <w:shd w:val="clear" w:color="auto" w:fill="002060"/>
            <w:noWrap/>
            <w:vAlign w:val="center"/>
            <w:hideMark/>
          </w:tcPr>
          <w:p w14:paraId="0BAA983C" w14:textId="77777777" w:rsidR="00AA3BDA" w:rsidRPr="008B6ABF" w:rsidRDefault="00AA3BDA">
            <w:pPr>
              <w:pStyle w:val="AMECTableHeading"/>
              <w:rPr>
                <w:rFonts w:asciiTheme="majorHAnsi" w:hAnsiTheme="majorHAnsi"/>
                <w:sz w:val="18"/>
                <w:szCs w:val="18"/>
                <w:lang w:bidi="en-US"/>
              </w:rPr>
            </w:pPr>
            <w:r w:rsidRPr="008B6ABF">
              <w:rPr>
                <w:rFonts w:asciiTheme="majorHAnsi" w:hAnsiTheme="majorHAnsi"/>
                <w:sz w:val="18"/>
                <w:szCs w:val="18"/>
                <w:lang w:bidi="en-US"/>
              </w:rPr>
              <w:t>Parameter</w:t>
            </w:r>
          </w:p>
        </w:tc>
        <w:tc>
          <w:tcPr>
            <w:tcW w:w="1260" w:type="dxa"/>
            <w:vMerge w:val="restart"/>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2A9EF0D8" w14:textId="77777777" w:rsidR="00AA3BDA" w:rsidRPr="008B6ABF" w:rsidRDefault="00AA3BDA">
            <w:pPr>
              <w:pStyle w:val="AMECTableHeading"/>
              <w:rPr>
                <w:rFonts w:asciiTheme="majorHAnsi" w:hAnsiTheme="majorHAnsi"/>
                <w:sz w:val="18"/>
                <w:szCs w:val="18"/>
                <w:lang w:bidi="en-US"/>
              </w:rPr>
            </w:pPr>
            <w:r w:rsidRPr="008B6ABF">
              <w:rPr>
                <w:rFonts w:asciiTheme="majorHAnsi" w:hAnsiTheme="majorHAnsi"/>
                <w:sz w:val="18"/>
                <w:szCs w:val="18"/>
                <w:lang w:bidi="en-US"/>
              </w:rPr>
              <w:t>Sample Type</w:t>
            </w:r>
          </w:p>
        </w:tc>
        <w:tc>
          <w:tcPr>
            <w:tcW w:w="1170" w:type="dxa"/>
            <w:vMerge w:val="restart"/>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2E8A470A" w14:textId="77777777" w:rsidR="00AA3BDA" w:rsidRPr="008B6ABF" w:rsidRDefault="00AA3BDA">
            <w:pPr>
              <w:pStyle w:val="AMECTableHeading"/>
              <w:rPr>
                <w:rFonts w:asciiTheme="majorHAnsi" w:hAnsiTheme="majorHAnsi"/>
                <w:sz w:val="18"/>
                <w:szCs w:val="18"/>
                <w:lang w:bidi="en-US"/>
              </w:rPr>
            </w:pPr>
            <w:r w:rsidRPr="008B6ABF">
              <w:rPr>
                <w:rFonts w:asciiTheme="majorHAnsi" w:hAnsiTheme="majorHAnsi"/>
                <w:sz w:val="18"/>
                <w:szCs w:val="18"/>
                <w:lang w:bidi="en-US"/>
              </w:rPr>
              <w:t>No. of Samples</w:t>
            </w:r>
          </w:p>
          <w:p w14:paraId="09D429CC" w14:textId="77777777" w:rsidR="00AA3BDA" w:rsidRPr="008B6ABF" w:rsidRDefault="00AA3BDA">
            <w:pPr>
              <w:pStyle w:val="AMECTableHeading"/>
              <w:rPr>
                <w:rFonts w:asciiTheme="majorHAnsi" w:hAnsiTheme="majorHAnsi"/>
                <w:sz w:val="18"/>
                <w:szCs w:val="18"/>
                <w:lang w:bidi="en-US"/>
              </w:rPr>
            </w:pPr>
            <w:r w:rsidRPr="008B6ABF">
              <w:rPr>
                <w:rFonts w:asciiTheme="majorHAnsi" w:hAnsiTheme="majorHAnsi"/>
                <w:sz w:val="18"/>
                <w:szCs w:val="18"/>
                <w:lang w:bidi="en-US"/>
              </w:rPr>
              <w:t>(2002-2012)</w:t>
            </w:r>
          </w:p>
        </w:tc>
        <w:tc>
          <w:tcPr>
            <w:tcW w:w="3060" w:type="dxa"/>
            <w:gridSpan w:val="4"/>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2B541E73" w14:textId="77777777" w:rsidR="00AA3BDA" w:rsidRPr="008B6ABF" w:rsidRDefault="00AA3BDA">
            <w:pPr>
              <w:pStyle w:val="AMECTableHeading"/>
              <w:rPr>
                <w:rFonts w:asciiTheme="majorHAnsi" w:hAnsiTheme="majorHAnsi"/>
                <w:sz w:val="18"/>
                <w:szCs w:val="18"/>
                <w:lang w:bidi="en-US"/>
              </w:rPr>
            </w:pPr>
            <w:r w:rsidRPr="008B6ABF">
              <w:rPr>
                <w:rFonts w:asciiTheme="majorHAnsi" w:hAnsiTheme="majorHAnsi"/>
                <w:sz w:val="18"/>
                <w:szCs w:val="18"/>
                <w:lang w:bidi="en-US"/>
              </w:rPr>
              <w:t>2002-2012</w:t>
            </w:r>
          </w:p>
        </w:tc>
        <w:tc>
          <w:tcPr>
            <w:tcW w:w="3075" w:type="dxa"/>
            <w:gridSpan w:val="4"/>
            <w:tcBorders>
              <w:top w:val="single" w:sz="4" w:space="0" w:color="auto"/>
              <w:left w:val="single" w:sz="4" w:space="0" w:color="FFFFFF" w:themeColor="background1"/>
              <w:bottom w:val="single" w:sz="4" w:space="0" w:color="FFFFFF" w:themeColor="background1"/>
              <w:right w:val="single" w:sz="4" w:space="0" w:color="000000" w:themeColor="text1"/>
            </w:tcBorders>
            <w:shd w:val="clear" w:color="auto" w:fill="002060"/>
            <w:vAlign w:val="center"/>
            <w:hideMark/>
          </w:tcPr>
          <w:p w14:paraId="5520E31D" w14:textId="32EF8CC2" w:rsidR="00AA3BDA" w:rsidRPr="008B6ABF" w:rsidRDefault="00AA3BDA" w:rsidP="00DC4D96">
            <w:pPr>
              <w:pStyle w:val="AMECTableHeading"/>
              <w:rPr>
                <w:rFonts w:asciiTheme="majorHAnsi" w:hAnsiTheme="majorHAnsi"/>
                <w:sz w:val="18"/>
                <w:szCs w:val="18"/>
                <w:lang w:bidi="en-US"/>
              </w:rPr>
            </w:pPr>
            <w:r w:rsidRPr="008B6ABF">
              <w:rPr>
                <w:rFonts w:asciiTheme="majorHAnsi" w:hAnsiTheme="majorHAnsi"/>
                <w:sz w:val="18"/>
                <w:szCs w:val="18"/>
                <w:lang w:bidi="en-US"/>
              </w:rPr>
              <w:t>2015-2016 (</w:t>
            </w:r>
            <w:r w:rsidR="00DC4D96">
              <w:rPr>
                <w:rFonts w:asciiTheme="majorHAnsi" w:hAnsiTheme="majorHAnsi"/>
                <w:sz w:val="18"/>
                <w:szCs w:val="18"/>
                <w:lang w:bidi="en-US"/>
              </w:rPr>
              <w:t xml:space="preserve">N </w:t>
            </w:r>
            <w:r w:rsidRPr="008B6ABF">
              <w:rPr>
                <w:rFonts w:asciiTheme="majorHAnsi" w:hAnsiTheme="majorHAnsi"/>
                <w:sz w:val="18"/>
                <w:szCs w:val="18"/>
                <w:lang w:bidi="en-US"/>
              </w:rPr>
              <w:t>=</w:t>
            </w:r>
            <w:r w:rsidR="00DC4D96">
              <w:rPr>
                <w:rFonts w:asciiTheme="majorHAnsi" w:hAnsiTheme="majorHAnsi"/>
                <w:sz w:val="18"/>
                <w:szCs w:val="18"/>
                <w:lang w:bidi="en-US"/>
              </w:rPr>
              <w:t xml:space="preserve"> </w:t>
            </w:r>
            <w:r w:rsidRPr="008B6ABF">
              <w:rPr>
                <w:rFonts w:asciiTheme="majorHAnsi" w:hAnsiTheme="majorHAnsi"/>
                <w:sz w:val="18"/>
                <w:szCs w:val="18"/>
                <w:lang w:bidi="en-US"/>
              </w:rPr>
              <w:t>4)</w:t>
            </w:r>
          </w:p>
        </w:tc>
      </w:tr>
      <w:tr w:rsidR="008B6ABF" w:rsidRPr="008B6ABF" w14:paraId="63A85AB2" w14:textId="77777777" w:rsidTr="00E913D2">
        <w:trPr>
          <w:trHeight w:val="368"/>
          <w:jc w:val="center"/>
        </w:trPr>
        <w:tc>
          <w:tcPr>
            <w:tcW w:w="1165" w:type="dxa"/>
            <w:vMerge/>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shd w:val="clear" w:color="auto" w:fill="002060"/>
            <w:vAlign w:val="center"/>
            <w:hideMark/>
          </w:tcPr>
          <w:p w14:paraId="7B6E7FAE" w14:textId="77777777" w:rsidR="00AA3BDA" w:rsidRPr="008B6ABF" w:rsidRDefault="00AA3BDA">
            <w:pPr>
              <w:spacing w:after="0" w:line="276" w:lineRule="auto"/>
              <w:rPr>
                <w:rFonts w:asciiTheme="majorHAnsi" w:eastAsia="Calibri" w:hAnsiTheme="majorHAnsi" w:cs="Arial"/>
                <w:b/>
                <w:bCs/>
                <w:sz w:val="18"/>
                <w:szCs w:val="18"/>
              </w:rPr>
            </w:pPr>
          </w:p>
        </w:tc>
        <w:tc>
          <w:tcPr>
            <w:tcW w:w="126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59252361" w14:textId="77777777" w:rsidR="00AA3BDA" w:rsidRPr="008B6ABF" w:rsidRDefault="00AA3BDA">
            <w:pPr>
              <w:spacing w:after="0" w:line="276" w:lineRule="auto"/>
              <w:rPr>
                <w:rFonts w:asciiTheme="majorHAnsi" w:eastAsia="Calibri" w:hAnsiTheme="majorHAnsi" w:cs="Arial"/>
                <w:b/>
                <w:bCs/>
                <w:sz w:val="18"/>
                <w:szCs w:val="18"/>
              </w:rPr>
            </w:pPr>
          </w:p>
        </w:tc>
        <w:tc>
          <w:tcPr>
            <w:tcW w:w="1170" w:type="dxa"/>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hideMark/>
          </w:tcPr>
          <w:p w14:paraId="00CB331C" w14:textId="77777777" w:rsidR="00AA3BDA" w:rsidRPr="008B6ABF" w:rsidRDefault="00AA3BDA">
            <w:pPr>
              <w:spacing w:after="0" w:line="276" w:lineRule="auto"/>
              <w:rPr>
                <w:rFonts w:asciiTheme="majorHAnsi" w:eastAsia="Calibri" w:hAnsiTheme="majorHAnsi" w:cs="Arial"/>
                <w:b/>
                <w:bCs/>
                <w:sz w:val="18"/>
                <w:szCs w:val="18"/>
              </w:rPr>
            </w:pPr>
          </w:p>
        </w:tc>
        <w:tc>
          <w:tcPr>
            <w:tcW w:w="63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hideMark/>
          </w:tcPr>
          <w:p w14:paraId="0E7457BF" w14:textId="7788395F" w:rsidR="00AA3BDA" w:rsidRPr="008B6ABF" w:rsidRDefault="00AA3BDA" w:rsidP="008B6ABF">
            <w:pPr>
              <w:pStyle w:val="AMECTablecells"/>
              <w:rPr>
                <w:rFonts w:asciiTheme="majorHAnsi" w:hAnsiTheme="majorHAnsi"/>
                <w:b/>
                <w:sz w:val="18"/>
                <w:szCs w:val="18"/>
                <w:lang w:bidi="en-US"/>
              </w:rPr>
            </w:pPr>
            <w:r w:rsidRPr="008B6ABF">
              <w:rPr>
                <w:rFonts w:asciiTheme="majorHAnsi" w:hAnsiTheme="majorHAnsi"/>
                <w:b/>
                <w:sz w:val="18"/>
                <w:szCs w:val="18"/>
                <w:lang w:bidi="en-US"/>
              </w:rPr>
              <w:t>Min</w:t>
            </w:r>
          </w:p>
        </w:tc>
        <w:tc>
          <w:tcPr>
            <w:tcW w:w="63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noWrap/>
            <w:vAlign w:val="center"/>
            <w:hideMark/>
          </w:tcPr>
          <w:p w14:paraId="2056F210" w14:textId="400DFC34" w:rsidR="00AA3BDA" w:rsidRPr="008B6ABF" w:rsidRDefault="00AA3BDA" w:rsidP="008B6ABF">
            <w:pPr>
              <w:pStyle w:val="AMECTablecells"/>
              <w:rPr>
                <w:rFonts w:asciiTheme="majorHAnsi" w:hAnsiTheme="majorHAnsi"/>
                <w:b/>
                <w:sz w:val="18"/>
                <w:szCs w:val="18"/>
                <w:lang w:bidi="en-US"/>
              </w:rPr>
            </w:pPr>
            <w:r w:rsidRPr="008B6ABF">
              <w:rPr>
                <w:rFonts w:asciiTheme="majorHAnsi" w:hAnsiTheme="majorHAnsi"/>
                <w:b/>
                <w:sz w:val="18"/>
                <w:szCs w:val="18"/>
                <w:lang w:bidi="en-US"/>
              </w:rPr>
              <w:t>Max</w:t>
            </w:r>
          </w:p>
        </w:tc>
        <w:tc>
          <w:tcPr>
            <w:tcW w:w="90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noWrap/>
            <w:vAlign w:val="center"/>
            <w:hideMark/>
          </w:tcPr>
          <w:p w14:paraId="42910D37" w14:textId="77777777" w:rsidR="00AA3BDA" w:rsidRPr="008B6ABF" w:rsidRDefault="00AA3BDA">
            <w:pPr>
              <w:pStyle w:val="AMECTablecells"/>
              <w:rPr>
                <w:rFonts w:asciiTheme="majorHAnsi" w:hAnsiTheme="majorHAnsi"/>
                <w:b/>
                <w:sz w:val="18"/>
                <w:szCs w:val="18"/>
                <w:lang w:bidi="en-US"/>
              </w:rPr>
            </w:pPr>
            <w:r w:rsidRPr="008B6ABF">
              <w:rPr>
                <w:rFonts w:asciiTheme="majorHAnsi" w:hAnsiTheme="majorHAnsi"/>
                <w:b/>
                <w:sz w:val="18"/>
                <w:szCs w:val="18"/>
                <w:lang w:bidi="en-US"/>
              </w:rPr>
              <w:t>Mean</w:t>
            </w:r>
          </w:p>
        </w:tc>
        <w:tc>
          <w:tcPr>
            <w:tcW w:w="90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noWrap/>
            <w:vAlign w:val="center"/>
            <w:hideMark/>
          </w:tcPr>
          <w:p w14:paraId="51B4DE6B" w14:textId="77777777" w:rsidR="00AA3BDA" w:rsidRPr="008B6ABF" w:rsidRDefault="00AA3BDA">
            <w:pPr>
              <w:pStyle w:val="AMECTablecells"/>
              <w:rPr>
                <w:rFonts w:asciiTheme="majorHAnsi" w:hAnsiTheme="majorHAnsi"/>
                <w:b/>
                <w:sz w:val="18"/>
                <w:szCs w:val="18"/>
                <w:lang w:bidi="en-US"/>
              </w:rPr>
            </w:pPr>
            <w:r w:rsidRPr="008B6ABF">
              <w:rPr>
                <w:rFonts w:asciiTheme="majorHAnsi" w:hAnsiTheme="majorHAnsi"/>
                <w:b/>
                <w:sz w:val="18"/>
                <w:szCs w:val="18"/>
                <w:lang w:bidi="en-US"/>
              </w:rPr>
              <w:t>Median</w:t>
            </w:r>
          </w:p>
        </w:tc>
        <w:tc>
          <w:tcPr>
            <w:tcW w:w="72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hideMark/>
          </w:tcPr>
          <w:p w14:paraId="22C59287" w14:textId="7391391E" w:rsidR="00AA3BDA" w:rsidRPr="008B6ABF" w:rsidRDefault="00AA3BDA" w:rsidP="008B6ABF">
            <w:pPr>
              <w:pStyle w:val="AMECTablecells"/>
              <w:rPr>
                <w:rFonts w:asciiTheme="majorHAnsi" w:hAnsiTheme="majorHAnsi"/>
                <w:b/>
                <w:sz w:val="18"/>
                <w:szCs w:val="18"/>
                <w:lang w:bidi="en-US"/>
              </w:rPr>
            </w:pPr>
            <w:r w:rsidRPr="008B6ABF">
              <w:rPr>
                <w:rFonts w:asciiTheme="majorHAnsi" w:hAnsiTheme="majorHAnsi"/>
                <w:b/>
                <w:sz w:val="18"/>
                <w:szCs w:val="18"/>
                <w:lang w:bidi="en-US"/>
              </w:rPr>
              <w:t>Min</w:t>
            </w:r>
          </w:p>
        </w:tc>
        <w:tc>
          <w:tcPr>
            <w:tcW w:w="72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hideMark/>
          </w:tcPr>
          <w:p w14:paraId="10930EDA" w14:textId="2549391F" w:rsidR="00AA3BDA" w:rsidRPr="008B6ABF" w:rsidRDefault="00AA3BDA" w:rsidP="008B6ABF">
            <w:pPr>
              <w:pStyle w:val="AMECTablecells"/>
              <w:rPr>
                <w:rFonts w:asciiTheme="majorHAnsi" w:hAnsiTheme="majorHAnsi"/>
                <w:b/>
                <w:sz w:val="18"/>
                <w:szCs w:val="18"/>
                <w:lang w:bidi="en-US"/>
              </w:rPr>
            </w:pPr>
            <w:r w:rsidRPr="008B6ABF">
              <w:rPr>
                <w:rFonts w:asciiTheme="majorHAnsi" w:hAnsiTheme="majorHAnsi"/>
                <w:b/>
                <w:sz w:val="18"/>
                <w:szCs w:val="18"/>
                <w:lang w:bidi="en-US"/>
              </w:rPr>
              <w:t>Max</w:t>
            </w:r>
          </w:p>
        </w:tc>
        <w:tc>
          <w:tcPr>
            <w:tcW w:w="81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hideMark/>
          </w:tcPr>
          <w:p w14:paraId="74AD7172" w14:textId="77777777" w:rsidR="00AA3BDA" w:rsidRPr="008B6ABF" w:rsidRDefault="00AA3BDA">
            <w:pPr>
              <w:pStyle w:val="AMECTablecells"/>
              <w:rPr>
                <w:rFonts w:asciiTheme="majorHAnsi" w:hAnsiTheme="majorHAnsi"/>
                <w:b/>
                <w:sz w:val="18"/>
                <w:szCs w:val="18"/>
                <w:lang w:bidi="en-US"/>
              </w:rPr>
            </w:pPr>
            <w:r w:rsidRPr="008B6ABF">
              <w:rPr>
                <w:rFonts w:asciiTheme="majorHAnsi" w:hAnsiTheme="majorHAnsi"/>
                <w:b/>
                <w:sz w:val="18"/>
                <w:szCs w:val="18"/>
                <w:lang w:bidi="en-US"/>
              </w:rPr>
              <w:t>Mean</w:t>
            </w:r>
          </w:p>
        </w:tc>
        <w:tc>
          <w:tcPr>
            <w:tcW w:w="820" w:type="dxa"/>
            <w:tcBorders>
              <w:top w:val="single" w:sz="4" w:space="0" w:color="FFFFFF" w:themeColor="background1"/>
              <w:left w:val="single" w:sz="4" w:space="0" w:color="FFFFFF" w:themeColor="background1"/>
              <w:bottom w:val="single" w:sz="4" w:space="0" w:color="auto"/>
              <w:right w:val="single" w:sz="4" w:space="0" w:color="000000" w:themeColor="text1"/>
            </w:tcBorders>
            <w:shd w:val="clear" w:color="auto" w:fill="002060"/>
            <w:noWrap/>
            <w:vAlign w:val="center"/>
            <w:hideMark/>
          </w:tcPr>
          <w:p w14:paraId="3CE621B8" w14:textId="77777777" w:rsidR="00AA3BDA" w:rsidRPr="008B6ABF" w:rsidRDefault="00AA3BDA">
            <w:pPr>
              <w:pStyle w:val="AMECTablecells"/>
              <w:rPr>
                <w:rFonts w:asciiTheme="majorHAnsi" w:hAnsiTheme="majorHAnsi"/>
                <w:b/>
                <w:sz w:val="18"/>
                <w:szCs w:val="18"/>
                <w:lang w:bidi="en-US"/>
              </w:rPr>
            </w:pPr>
            <w:r w:rsidRPr="008B6ABF">
              <w:rPr>
                <w:rFonts w:asciiTheme="majorHAnsi" w:hAnsiTheme="majorHAnsi"/>
                <w:b/>
                <w:sz w:val="18"/>
                <w:szCs w:val="18"/>
                <w:lang w:bidi="en-US"/>
              </w:rPr>
              <w:t>Median</w:t>
            </w:r>
          </w:p>
        </w:tc>
      </w:tr>
      <w:tr w:rsidR="003703DD" w:rsidRPr="008B6ABF" w14:paraId="01A20435" w14:textId="77777777" w:rsidTr="00E913D2">
        <w:trPr>
          <w:trHeight w:val="360"/>
          <w:jc w:val="center"/>
        </w:trPr>
        <w:tc>
          <w:tcPr>
            <w:tcW w:w="1165" w:type="dxa"/>
            <w:vMerge w:val="restart"/>
            <w:tcBorders>
              <w:top w:val="single" w:sz="4" w:space="0" w:color="FFFFFF" w:themeColor="background1"/>
            </w:tcBorders>
            <w:vAlign w:val="center"/>
            <w:hideMark/>
          </w:tcPr>
          <w:p w14:paraId="4CAC4A1C" w14:textId="77777777" w:rsidR="003703DD" w:rsidRPr="008B6ABF" w:rsidRDefault="003703DD" w:rsidP="003703DD">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Dissolved Oxygen (mg/L)</w:t>
            </w:r>
          </w:p>
        </w:tc>
        <w:tc>
          <w:tcPr>
            <w:tcW w:w="1260" w:type="dxa"/>
            <w:tcBorders>
              <w:top w:val="single" w:sz="4" w:space="0" w:color="FFFFFF" w:themeColor="background1"/>
              <w:right w:val="single" w:sz="4" w:space="0" w:color="auto"/>
            </w:tcBorders>
            <w:vAlign w:val="center"/>
            <w:hideMark/>
          </w:tcPr>
          <w:p w14:paraId="08A40026" w14:textId="77777777" w:rsidR="003703DD" w:rsidRPr="008B6ABF" w:rsidRDefault="003703DD" w:rsidP="003703DD">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Above the Thermocline</w:t>
            </w:r>
          </w:p>
        </w:tc>
        <w:tc>
          <w:tcPr>
            <w:tcW w:w="1170" w:type="dxa"/>
            <w:tcBorders>
              <w:top w:val="single" w:sz="4" w:space="0" w:color="auto"/>
              <w:left w:val="single" w:sz="4" w:space="0" w:color="auto"/>
              <w:bottom w:val="single" w:sz="4" w:space="0" w:color="auto"/>
              <w:right w:val="single" w:sz="4" w:space="0" w:color="auto"/>
            </w:tcBorders>
            <w:vAlign w:val="center"/>
          </w:tcPr>
          <w:p w14:paraId="16A65B78" w14:textId="6C89B43F"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44</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070FBDC6" w14:textId="79D4B70A"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5.6</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F00ABB" w14:textId="707EF909"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16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D86B71" w14:textId="5224B898"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10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EC125" w14:textId="65CA6F77"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10</w:t>
            </w:r>
          </w:p>
        </w:tc>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1A6472FF" w14:textId="222316AD"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7.1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A9C7037" w14:textId="34C4F1EA" w:rsidR="003703DD" w:rsidRPr="003703DD" w:rsidRDefault="003703DD" w:rsidP="0097376E">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1</w:t>
            </w:r>
            <w:r w:rsidR="00D461C6">
              <w:rPr>
                <w:rFonts w:asciiTheme="majorHAnsi" w:hAnsiTheme="majorHAnsi"/>
                <w:sz w:val="18"/>
                <w:szCs w:val="18"/>
              </w:rPr>
              <w:t>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E899DB5" w14:textId="0281627F" w:rsidR="003703DD" w:rsidRPr="003703DD" w:rsidRDefault="00D461C6" w:rsidP="0097376E">
            <w:pPr>
              <w:pStyle w:val="AMECTablecells"/>
              <w:spacing w:line="240" w:lineRule="auto"/>
              <w:rPr>
                <w:rFonts w:asciiTheme="majorHAnsi" w:hAnsiTheme="majorHAnsi"/>
                <w:sz w:val="18"/>
                <w:szCs w:val="18"/>
                <w:lang w:bidi="en-US"/>
              </w:rPr>
            </w:pPr>
            <w:r>
              <w:rPr>
                <w:rFonts w:asciiTheme="majorHAnsi" w:hAnsiTheme="majorHAnsi"/>
                <w:sz w:val="18"/>
                <w:szCs w:val="18"/>
              </w:rPr>
              <w:t>10.5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41DA5" w14:textId="38AC565D" w:rsidR="003703DD" w:rsidRPr="003703DD" w:rsidRDefault="00D461C6" w:rsidP="00F442AE">
            <w:pPr>
              <w:pStyle w:val="AMECTablecells"/>
              <w:spacing w:line="240" w:lineRule="auto"/>
              <w:rPr>
                <w:rFonts w:asciiTheme="majorHAnsi" w:hAnsiTheme="majorHAnsi"/>
                <w:sz w:val="18"/>
                <w:szCs w:val="18"/>
                <w:lang w:bidi="en-US"/>
              </w:rPr>
            </w:pPr>
            <w:r>
              <w:rPr>
                <w:rFonts w:asciiTheme="majorHAnsi" w:hAnsiTheme="majorHAnsi"/>
                <w:sz w:val="18"/>
                <w:szCs w:val="18"/>
              </w:rPr>
              <w:t>10.3</w:t>
            </w:r>
          </w:p>
        </w:tc>
      </w:tr>
      <w:tr w:rsidR="003703DD" w:rsidRPr="008B6ABF" w14:paraId="2454BA6D" w14:textId="77777777" w:rsidTr="00E913D2">
        <w:trPr>
          <w:trHeight w:val="360"/>
          <w:jc w:val="center"/>
        </w:trPr>
        <w:tc>
          <w:tcPr>
            <w:tcW w:w="1165" w:type="dxa"/>
            <w:vMerge/>
            <w:vAlign w:val="center"/>
            <w:hideMark/>
          </w:tcPr>
          <w:p w14:paraId="3F8820C0" w14:textId="77777777" w:rsidR="003703DD" w:rsidRPr="008B6ABF" w:rsidRDefault="003703DD" w:rsidP="003703DD">
            <w:pPr>
              <w:spacing w:after="0"/>
              <w:rPr>
                <w:rFonts w:asciiTheme="majorHAnsi" w:eastAsia="Calibri" w:hAnsiTheme="majorHAnsi" w:cs="Arial"/>
                <w:bCs/>
                <w:sz w:val="18"/>
                <w:szCs w:val="18"/>
              </w:rPr>
            </w:pPr>
          </w:p>
        </w:tc>
        <w:tc>
          <w:tcPr>
            <w:tcW w:w="1260" w:type="dxa"/>
            <w:tcBorders>
              <w:right w:val="single" w:sz="4" w:space="0" w:color="auto"/>
            </w:tcBorders>
            <w:vAlign w:val="center"/>
            <w:hideMark/>
          </w:tcPr>
          <w:p w14:paraId="645D2D44" w14:textId="77777777" w:rsidR="003703DD" w:rsidRPr="008B6ABF" w:rsidRDefault="003703DD" w:rsidP="003703DD">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Hypolimnion</w:t>
            </w:r>
          </w:p>
        </w:tc>
        <w:tc>
          <w:tcPr>
            <w:tcW w:w="1170" w:type="dxa"/>
            <w:tcBorders>
              <w:top w:val="single" w:sz="4" w:space="0" w:color="auto"/>
              <w:left w:val="single" w:sz="4" w:space="0" w:color="auto"/>
              <w:bottom w:val="single" w:sz="4" w:space="0" w:color="auto"/>
              <w:right w:val="single" w:sz="4" w:space="0" w:color="auto"/>
            </w:tcBorders>
            <w:vAlign w:val="center"/>
          </w:tcPr>
          <w:p w14:paraId="659E6E2E" w14:textId="2EC597DE"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44</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09F5CACF" w14:textId="6D5FF716"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0.0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2107C" w14:textId="15970639"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4.0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EF421B" w14:textId="5DD67CAA"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0.59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C7F694" w14:textId="08797C4C"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0.24</w:t>
            </w:r>
          </w:p>
        </w:tc>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5E4B4D7A" w14:textId="4679F86A" w:rsidR="003703DD" w:rsidRPr="003703DD" w:rsidRDefault="003703DD" w:rsidP="0097376E">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0.</w:t>
            </w:r>
            <w:r w:rsidR="00D461C6">
              <w:rPr>
                <w:rFonts w:asciiTheme="majorHAnsi" w:hAnsiTheme="majorHAnsi"/>
                <w:sz w:val="18"/>
                <w:szCs w:val="18"/>
              </w:rPr>
              <w:t>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9E826A1" w14:textId="4EDB7BBC"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10</w:t>
            </w:r>
            <w:r w:rsidR="00D461C6">
              <w:rPr>
                <w:rFonts w:asciiTheme="majorHAnsi" w:hAnsiTheme="majorHAnsi"/>
                <w:sz w:val="18"/>
                <w:szCs w:val="18"/>
              </w:rPr>
              <w:t>.3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A1E91C8" w14:textId="503BE80D" w:rsidR="003703DD" w:rsidRPr="003703DD" w:rsidRDefault="00D461C6" w:rsidP="003703DD">
            <w:pPr>
              <w:pStyle w:val="AMECTablecells"/>
              <w:spacing w:line="240" w:lineRule="auto"/>
              <w:rPr>
                <w:rFonts w:asciiTheme="majorHAnsi" w:hAnsiTheme="majorHAnsi"/>
                <w:sz w:val="18"/>
                <w:szCs w:val="18"/>
                <w:lang w:bidi="en-US"/>
              </w:rPr>
            </w:pPr>
            <w:r>
              <w:rPr>
                <w:rFonts w:asciiTheme="majorHAnsi" w:hAnsiTheme="majorHAnsi"/>
                <w:sz w:val="18"/>
                <w:szCs w:val="18"/>
              </w:rPr>
              <w:t>3.1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CB6E55" w14:textId="254229FE" w:rsidR="003703DD" w:rsidRPr="003703DD" w:rsidRDefault="00D461C6" w:rsidP="003703DD">
            <w:pPr>
              <w:pStyle w:val="AMECTablecells"/>
              <w:spacing w:line="240" w:lineRule="auto"/>
              <w:rPr>
                <w:rFonts w:asciiTheme="majorHAnsi" w:hAnsiTheme="majorHAnsi"/>
                <w:sz w:val="18"/>
                <w:szCs w:val="18"/>
                <w:lang w:bidi="en-US"/>
              </w:rPr>
            </w:pPr>
            <w:r>
              <w:rPr>
                <w:rFonts w:asciiTheme="majorHAnsi" w:hAnsiTheme="majorHAnsi"/>
                <w:sz w:val="18"/>
                <w:szCs w:val="18"/>
              </w:rPr>
              <w:t>1.8</w:t>
            </w:r>
          </w:p>
        </w:tc>
      </w:tr>
      <w:tr w:rsidR="008B6ABF" w:rsidRPr="008B6ABF" w14:paraId="38FE63FA" w14:textId="77777777" w:rsidTr="00E913D2">
        <w:trPr>
          <w:trHeight w:val="360"/>
          <w:jc w:val="center"/>
        </w:trPr>
        <w:tc>
          <w:tcPr>
            <w:tcW w:w="1165" w:type="dxa"/>
            <w:vAlign w:val="center"/>
            <w:hideMark/>
          </w:tcPr>
          <w:p w14:paraId="6180B1B3" w14:textId="5E83F713" w:rsidR="00AA3BDA" w:rsidRPr="008B6ABF" w:rsidRDefault="008B6ABF" w:rsidP="008B6ABF">
            <w:pPr>
              <w:pStyle w:val="AMECTablecells"/>
              <w:spacing w:line="240" w:lineRule="auto"/>
              <w:rPr>
                <w:rFonts w:asciiTheme="majorHAnsi" w:hAnsiTheme="majorHAnsi"/>
                <w:sz w:val="18"/>
                <w:szCs w:val="18"/>
                <w:lang w:bidi="en-US"/>
              </w:rPr>
            </w:pPr>
            <w:r>
              <w:rPr>
                <w:rFonts w:asciiTheme="majorHAnsi" w:hAnsiTheme="majorHAnsi"/>
                <w:sz w:val="18"/>
                <w:szCs w:val="18"/>
                <w:lang w:bidi="en-US"/>
              </w:rPr>
              <w:t xml:space="preserve">Chlorophyll </w:t>
            </w:r>
            <w:r w:rsidR="00AA3BDA" w:rsidRPr="008B6ABF">
              <w:rPr>
                <w:rFonts w:asciiTheme="majorHAnsi" w:hAnsiTheme="majorHAnsi"/>
                <w:i/>
                <w:sz w:val="18"/>
                <w:szCs w:val="18"/>
                <w:lang w:bidi="en-US"/>
              </w:rPr>
              <w:t>a</w:t>
            </w:r>
            <w:r w:rsidR="00AA3BDA" w:rsidRPr="008B6ABF">
              <w:rPr>
                <w:rFonts w:asciiTheme="majorHAnsi" w:hAnsiTheme="majorHAnsi"/>
                <w:sz w:val="18"/>
                <w:szCs w:val="18"/>
                <w:lang w:bidi="en-US"/>
              </w:rPr>
              <w:t xml:space="preserve"> (µg/L)</w:t>
            </w:r>
          </w:p>
        </w:tc>
        <w:tc>
          <w:tcPr>
            <w:tcW w:w="1260" w:type="dxa"/>
            <w:vAlign w:val="center"/>
            <w:hideMark/>
          </w:tcPr>
          <w:p w14:paraId="212E1285"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Depth-Integrated</w:t>
            </w:r>
          </w:p>
        </w:tc>
        <w:tc>
          <w:tcPr>
            <w:tcW w:w="1170" w:type="dxa"/>
            <w:tcBorders>
              <w:top w:val="single" w:sz="4" w:space="0" w:color="auto"/>
            </w:tcBorders>
            <w:vAlign w:val="center"/>
            <w:hideMark/>
          </w:tcPr>
          <w:p w14:paraId="7F8940C5"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61</w:t>
            </w:r>
          </w:p>
        </w:tc>
        <w:tc>
          <w:tcPr>
            <w:tcW w:w="630" w:type="dxa"/>
            <w:tcBorders>
              <w:top w:val="single" w:sz="4" w:space="0" w:color="auto"/>
            </w:tcBorders>
            <w:vAlign w:val="center"/>
            <w:hideMark/>
          </w:tcPr>
          <w:p w14:paraId="4F86B835"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1.0</w:t>
            </w:r>
          </w:p>
        </w:tc>
        <w:tc>
          <w:tcPr>
            <w:tcW w:w="630" w:type="dxa"/>
            <w:tcBorders>
              <w:top w:val="single" w:sz="4" w:space="0" w:color="auto"/>
            </w:tcBorders>
            <w:noWrap/>
            <w:vAlign w:val="center"/>
            <w:hideMark/>
          </w:tcPr>
          <w:p w14:paraId="7E559FCB"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220</w:t>
            </w:r>
          </w:p>
        </w:tc>
        <w:tc>
          <w:tcPr>
            <w:tcW w:w="900" w:type="dxa"/>
            <w:tcBorders>
              <w:top w:val="single" w:sz="4" w:space="0" w:color="auto"/>
            </w:tcBorders>
            <w:noWrap/>
            <w:vAlign w:val="center"/>
            <w:hideMark/>
          </w:tcPr>
          <w:p w14:paraId="35E02715"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60</w:t>
            </w:r>
          </w:p>
        </w:tc>
        <w:tc>
          <w:tcPr>
            <w:tcW w:w="900" w:type="dxa"/>
            <w:tcBorders>
              <w:top w:val="single" w:sz="4" w:space="0" w:color="auto"/>
            </w:tcBorders>
            <w:noWrap/>
            <w:vAlign w:val="center"/>
            <w:hideMark/>
          </w:tcPr>
          <w:p w14:paraId="73481FAD"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53</w:t>
            </w:r>
          </w:p>
        </w:tc>
        <w:tc>
          <w:tcPr>
            <w:tcW w:w="725" w:type="dxa"/>
            <w:tcBorders>
              <w:top w:val="single" w:sz="4" w:space="0" w:color="auto"/>
            </w:tcBorders>
            <w:vAlign w:val="center"/>
            <w:hideMark/>
          </w:tcPr>
          <w:p w14:paraId="30F421E4" w14:textId="7651C4FF"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1</w:t>
            </w:r>
            <w:r w:rsidR="00D461C6">
              <w:rPr>
                <w:rFonts w:asciiTheme="majorHAnsi" w:hAnsiTheme="majorHAnsi"/>
                <w:sz w:val="18"/>
                <w:szCs w:val="18"/>
                <w:lang w:bidi="en-US"/>
              </w:rPr>
              <w:t>4</w:t>
            </w:r>
          </w:p>
        </w:tc>
        <w:tc>
          <w:tcPr>
            <w:tcW w:w="720" w:type="dxa"/>
            <w:tcBorders>
              <w:top w:val="single" w:sz="4" w:space="0" w:color="auto"/>
            </w:tcBorders>
            <w:vAlign w:val="center"/>
            <w:hideMark/>
          </w:tcPr>
          <w:p w14:paraId="20C4ECFD"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102</w:t>
            </w:r>
          </w:p>
        </w:tc>
        <w:tc>
          <w:tcPr>
            <w:tcW w:w="810" w:type="dxa"/>
            <w:tcBorders>
              <w:top w:val="single" w:sz="4" w:space="0" w:color="auto"/>
            </w:tcBorders>
            <w:vAlign w:val="center"/>
            <w:hideMark/>
          </w:tcPr>
          <w:p w14:paraId="3DC4727D" w14:textId="39FF4EAB" w:rsidR="00AA3BDA" w:rsidRPr="008B6ABF" w:rsidRDefault="00D461C6" w:rsidP="008B6ABF">
            <w:pPr>
              <w:pStyle w:val="AMECTablecells"/>
              <w:spacing w:line="240" w:lineRule="auto"/>
              <w:rPr>
                <w:rFonts w:asciiTheme="majorHAnsi" w:hAnsiTheme="majorHAnsi"/>
                <w:sz w:val="18"/>
                <w:szCs w:val="18"/>
                <w:lang w:bidi="en-US"/>
              </w:rPr>
            </w:pPr>
            <w:r>
              <w:rPr>
                <w:rFonts w:asciiTheme="majorHAnsi" w:hAnsiTheme="majorHAnsi"/>
                <w:sz w:val="18"/>
                <w:szCs w:val="18"/>
                <w:lang w:bidi="en-US"/>
              </w:rPr>
              <w:t>42</w:t>
            </w:r>
          </w:p>
        </w:tc>
        <w:tc>
          <w:tcPr>
            <w:tcW w:w="820" w:type="dxa"/>
            <w:tcBorders>
              <w:top w:val="single" w:sz="4" w:space="0" w:color="auto"/>
            </w:tcBorders>
            <w:noWrap/>
            <w:vAlign w:val="center"/>
            <w:hideMark/>
          </w:tcPr>
          <w:p w14:paraId="3468F150" w14:textId="1279BC7B" w:rsidR="00AA3BDA" w:rsidRPr="008B6ABF" w:rsidRDefault="00D461C6" w:rsidP="008B6ABF">
            <w:pPr>
              <w:pStyle w:val="AMECTablecells"/>
              <w:spacing w:line="240" w:lineRule="auto"/>
              <w:rPr>
                <w:rFonts w:asciiTheme="majorHAnsi" w:hAnsiTheme="majorHAnsi"/>
                <w:sz w:val="18"/>
                <w:szCs w:val="18"/>
                <w:lang w:bidi="en-US"/>
              </w:rPr>
            </w:pPr>
            <w:r>
              <w:rPr>
                <w:rFonts w:asciiTheme="majorHAnsi" w:hAnsiTheme="majorHAnsi"/>
                <w:sz w:val="18"/>
                <w:szCs w:val="18"/>
                <w:lang w:bidi="en-US"/>
              </w:rPr>
              <w:t>25</w:t>
            </w:r>
          </w:p>
        </w:tc>
      </w:tr>
      <w:tr w:rsidR="008B6ABF" w:rsidRPr="008B6ABF" w14:paraId="6B4B14B3" w14:textId="77777777" w:rsidTr="00E913D2">
        <w:trPr>
          <w:trHeight w:val="360"/>
          <w:jc w:val="center"/>
        </w:trPr>
        <w:tc>
          <w:tcPr>
            <w:tcW w:w="1165" w:type="dxa"/>
            <w:vAlign w:val="center"/>
            <w:hideMark/>
          </w:tcPr>
          <w:p w14:paraId="124E4677"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Total N (mg/L)</w:t>
            </w:r>
          </w:p>
        </w:tc>
        <w:tc>
          <w:tcPr>
            <w:tcW w:w="1260" w:type="dxa"/>
            <w:vAlign w:val="center"/>
            <w:hideMark/>
          </w:tcPr>
          <w:p w14:paraId="5FF1F222"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Depth-Integrated</w:t>
            </w:r>
          </w:p>
        </w:tc>
        <w:tc>
          <w:tcPr>
            <w:tcW w:w="1170" w:type="dxa"/>
            <w:vAlign w:val="center"/>
            <w:hideMark/>
          </w:tcPr>
          <w:p w14:paraId="5FE2F750"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73</w:t>
            </w:r>
          </w:p>
        </w:tc>
        <w:tc>
          <w:tcPr>
            <w:tcW w:w="630" w:type="dxa"/>
            <w:vAlign w:val="center"/>
            <w:hideMark/>
          </w:tcPr>
          <w:p w14:paraId="2136A6A9"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0.11</w:t>
            </w:r>
          </w:p>
        </w:tc>
        <w:tc>
          <w:tcPr>
            <w:tcW w:w="630" w:type="dxa"/>
            <w:noWrap/>
            <w:vAlign w:val="center"/>
            <w:hideMark/>
          </w:tcPr>
          <w:p w14:paraId="48A458C4"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8.0</w:t>
            </w:r>
          </w:p>
        </w:tc>
        <w:tc>
          <w:tcPr>
            <w:tcW w:w="900" w:type="dxa"/>
            <w:noWrap/>
            <w:vAlign w:val="center"/>
            <w:hideMark/>
          </w:tcPr>
          <w:p w14:paraId="63EE39F5"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2.0</w:t>
            </w:r>
          </w:p>
        </w:tc>
        <w:tc>
          <w:tcPr>
            <w:tcW w:w="900" w:type="dxa"/>
            <w:noWrap/>
            <w:vAlign w:val="center"/>
            <w:hideMark/>
          </w:tcPr>
          <w:p w14:paraId="45325547"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1.7</w:t>
            </w:r>
          </w:p>
        </w:tc>
        <w:tc>
          <w:tcPr>
            <w:tcW w:w="725" w:type="dxa"/>
            <w:vAlign w:val="center"/>
            <w:hideMark/>
          </w:tcPr>
          <w:p w14:paraId="36FE6680"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1.1</w:t>
            </w:r>
          </w:p>
        </w:tc>
        <w:tc>
          <w:tcPr>
            <w:tcW w:w="720" w:type="dxa"/>
            <w:vAlign w:val="center"/>
            <w:hideMark/>
          </w:tcPr>
          <w:p w14:paraId="58AF10F1"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2.1</w:t>
            </w:r>
          </w:p>
        </w:tc>
        <w:tc>
          <w:tcPr>
            <w:tcW w:w="810" w:type="dxa"/>
            <w:vAlign w:val="center"/>
            <w:hideMark/>
          </w:tcPr>
          <w:p w14:paraId="4F29E297" w14:textId="634083A9"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1.</w:t>
            </w:r>
            <w:r w:rsidR="00D461C6">
              <w:rPr>
                <w:rFonts w:asciiTheme="majorHAnsi" w:hAnsiTheme="majorHAnsi"/>
                <w:sz w:val="18"/>
                <w:szCs w:val="18"/>
                <w:lang w:bidi="en-US"/>
              </w:rPr>
              <w:t>4</w:t>
            </w:r>
          </w:p>
        </w:tc>
        <w:tc>
          <w:tcPr>
            <w:tcW w:w="820" w:type="dxa"/>
            <w:noWrap/>
            <w:vAlign w:val="center"/>
            <w:hideMark/>
          </w:tcPr>
          <w:p w14:paraId="14E68A0F" w14:textId="3D07E773"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1.</w:t>
            </w:r>
            <w:r w:rsidR="00D461C6">
              <w:rPr>
                <w:rFonts w:asciiTheme="majorHAnsi" w:hAnsiTheme="majorHAnsi"/>
                <w:sz w:val="18"/>
                <w:szCs w:val="18"/>
                <w:lang w:bidi="en-US"/>
              </w:rPr>
              <w:t>3</w:t>
            </w:r>
          </w:p>
        </w:tc>
      </w:tr>
      <w:tr w:rsidR="008B6ABF" w:rsidRPr="008B6ABF" w14:paraId="40347908" w14:textId="77777777" w:rsidTr="00E913D2">
        <w:trPr>
          <w:trHeight w:val="360"/>
          <w:jc w:val="center"/>
        </w:trPr>
        <w:tc>
          <w:tcPr>
            <w:tcW w:w="1165" w:type="dxa"/>
            <w:vAlign w:val="center"/>
            <w:hideMark/>
          </w:tcPr>
          <w:p w14:paraId="3A65FA28"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Total P (mg/L)</w:t>
            </w:r>
          </w:p>
        </w:tc>
        <w:tc>
          <w:tcPr>
            <w:tcW w:w="1260" w:type="dxa"/>
            <w:vAlign w:val="center"/>
            <w:hideMark/>
          </w:tcPr>
          <w:p w14:paraId="753AB65B"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Depth-Integrated</w:t>
            </w:r>
          </w:p>
        </w:tc>
        <w:tc>
          <w:tcPr>
            <w:tcW w:w="1170" w:type="dxa"/>
            <w:vAlign w:val="center"/>
            <w:hideMark/>
          </w:tcPr>
          <w:p w14:paraId="6872BB7D"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83</w:t>
            </w:r>
          </w:p>
        </w:tc>
        <w:tc>
          <w:tcPr>
            <w:tcW w:w="630" w:type="dxa"/>
            <w:vAlign w:val="center"/>
            <w:hideMark/>
          </w:tcPr>
          <w:p w14:paraId="148FA31F"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0.09</w:t>
            </w:r>
          </w:p>
        </w:tc>
        <w:tc>
          <w:tcPr>
            <w:tcW w:w="630" w:type="dxa"/>
            <w:noWrap/>
            <w:vAlign w:val="center"/>
            <w:hideMark/>
          </w:tcPr>
          <w:p w14:paraId="6571A7A3"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2.3</w:t>
            </w:r>
          </w:p>
        </w:tc>
        <w:tc>
          <w:tcPr>
            <w:tcW w:w="900" w:type="dxa"/>
            <w:noWrap/>
            <w:vAlign w:val="center"/>
            <w:hideMark/>
          </w:tcPr>
          <w:p w14:paraId="54390E13"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0.52</w:t>
            </w:r>
          </w:p>
        </w:tc>
        <w:tc>
          <w:tcPr>
            <w:tcW w:w="900" w:type="dxa"/>
            <w:noWrap/>
            <w:vAlign w:val="center"/>
            <w:hideMark/>
          </w:tcPr>
          <w:p w14:paraId="2BDDE464"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0.47</w:t>
            </w:r>
          </w:p>
        </w:tc>
        <w:tc>
          <w:tcPr>
            <w:tcW w:w="725" w:type="dxa"/>
            <w:vAlign w:val="center"/>
            <w:hideMark/>
          </w:tcPr>
          <w:p w14:paraId="7A8FA2F9"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0.03</w:t>
            </w:r>
          </w:p>
        </w:tc>
        <w:tc>
          <w:tcPr>
            <w:tcW w:w="720" w:type="dxa"/>
            <w:vAlign w:val="center"/>
            <w:hideMark/>
          </w:tcPr>
          <w:p w14:paraId="736C11B5"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0.36</w:t>
            </w:r>
          </w:p>
        </w:tc>
        <w:tc>
          <w:tcPr>
            <w:tcW w:w="810" w:type="dxa"/>
            <w:vAlign w:val="center"/>
            <w:hideMark/>
          </w:tcPr>
          <w:p w14:paraId="13F03249"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0.13</w:t>
            </w:r>
          </w:p>
        </w:tc>
        <w:tc>
          <w:tcPr>
            <w:tcW w:w="820" w:type="dxa"/>
            <w:noWrap/>
            <w:vAlign w:val="center"/>
            <w:hideMark/>
          </w:tcPr>
          <w:p w14:paraId="00C5D2CB" w14:textId="734706AF"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w:t>
            </w:r>
            <w:r w:rsidR="00D461C6">
              <w:rPr>
                <w:rFonts w:asciiTheme="majorHAnsi" w:hAnsiTheme="majorHAnsi"/>
                <w:sz w:val="18"/>
                <w:szCs w:val="18"/>
                <w:lang w:bidi="en-US"/>
              </w:rPr>
              <w:t>12</w:t>
            </w:r>
          </w:p>
        </w:tc>
      </w:tr>
      <w:tr w:rsidR="008B6ABF" w:rsidRPr="008B6ABF" w14:paraId="677BB234" w14:textId="77777777" w:rsidTr="00E913D2">
        <w:trPr>
          <w:trHeight w:val="360"/>
          <w:jc w:val="center"/>
        </w:trPr>
        <w:tc>
          <w:tcPr>
            <w:tcW w:w="1165" w:type="dxa"/>
            <w:vAlign w:val="center"/>
            <w:hideMark/>
          </w:tcPr>
          <w:p w14:paraId="38140618"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Total Ammonia (mg/L)</w:t>
            </w:r>
          </w:p>
        </w:tc>
        <w:tc>
          <w:tcPr>
            <w:tcW w:w="1260" w:type="dxa"/>
            <w:vAlign w:val="center"/>
            <w:hideMark/>
          </w:tcPr>
          <w:p w14:paraId="733A9205"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Depth-Integrated</w:t>
            </w:r>
          </w:p>
        </w:tc>
        <w:tc>
          <w:tcPr>
            <w:tcW w:w="1170" w:type="dxa"/>
            <w:vAlign w:val="center"/>
            <w:hideMark/>
          </w:tcPr>
          <w:p w14:paraId="2900B8B6"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67</w:t>
            </w:r>
          </w:p>
        </w:tc>
        <w:tc>
          <w:tcPr>
            <w:tcW w:w="630" w:type="dxa"/>
            <w:vAlign w:val="center"/>
            <w:hideMark/>
          </w:tcPr>
          <w:p w14:paraId="1BBAF15D"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0.03</w:t>
            </w:r>
          </w:p>
        </w:tc>
        <w:tc>
          <w:tcPr>
            <w:tcW w:w="630" w:type="dxa"/>
            <w:noWrap/>
            <w:vAlign w:val="center"/>
            <w:hideMark/>
          </w:tcPr>
          <w:p w14:paraId="6DCA4F0E"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1.54</w:t>
            </w:r>
          </w:p>
        </w:tc>
        <w:tc>
          <w:tcPr>
            <w:tcW w:w="900" w:type="dxa"/>
            <w:noWrap/>
            <w:vAlign w:val="center"/>
            <w:hideMark/>
          </w:tcPr>
          <w:p w14:paraId="0547B6DD"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0.51</w:t>
            </w:r>
          </w:p>
        </w:tc>
        <w:tc>
          <w:tcPr>
            <w:tcW w:w="900" w:type="dxa"/>
            <w:noWrap/>
            <w:vAlign w:val="center"/>
            <w:hideMark/>
          </w:tcPr>
          <w:p w14:paraId="2B3EE99E"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0.35</w:t>
            </w:r>
          </w:p>
        </w:tc>
        <w:tc>
          <w:tcPr>
            <w:tcW w:w="725" w:type="dxa"/>
            <w:vAlign w:val="center"/>
            <w:hideMark/>
          </w:tcPr>
          <w:p w14:paraId="2795281E"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0.05</w:t>
            </w:r>
          </w:p>
        </w:tc>
        <w:tc>
          <w:tcPr>
            <w:tcW w:w="720" w:type="dxa"/>
            <w:vAlign w:val="center"/>
            <w:hideMark/>
          </w:tcPr>
          <w:p w14:paraId="2030D8F2"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0.14</w:t>
            </w:r>
          </w:p>
        </w:tc>
        <w:tc>
          <w:tcPr>
            <w:tcW w:w="810" w:type="dxa"/>
            <w:vAlign w:val="center"/>
            <w:hideMark/>
          </w:tcPr>
          <w:p w14:paraId="0CFF91C9" w14:textId="06D85499"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0.0</w:t>
            </w:r>
            <w:r w:rsidR="00D461C6">
              <w:rPr>
                <w:rFonts w:asciiTheme="majorHAnsi" w:hAnsiTheme="majorHAnsi"/>
                <w:sz w:val="18"/>
                <w:szCs w:val="18"/>
                <w:lang w:bidi="en-US"/>
              </w:rPr>
              <w:t>7</w:t>
            </w:r>
          </w:p>
        </w:tc>
        <w:tc>
          <w:tcPr>
            <w:tcW w:w="820" w:type="dxa"/>
            <w:noWrap/>
            <w:vAlign w:val="center"/>
            <w:hideMark/>
          </w:tcPr>
          <w:p w14:paraId="438885A4" w14:textId="34323026"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0.0</w:t>
            </w:r>
            <w:r w:rsidR="00D461C6">
              <w:rPr>
                <w:rFonts w:asciiTheme="majorHAnsi" w:hAnsiTheme="majorHAnsi"/>
                <w:sz w:val="18"/>
                <w:szCs w:val="18"/>
                <w:lang w:bidi="en-US"/>
              </w:rPr>
              <w:t>5</w:t>
            </w:r>
          </w:p>
        </w:tc>
      </w:tr>
      <w:tr w:rsidR="008B6ABF" w:rsidRPr="008B6ABF" w14:paraId="2B489E91" w14:textId="77777777" w:rsidTr="00E913D2">
        <w:trPr>
          <w:trHeight w:val="360"/>
          <w:jc w:val="center"/>
        </w:trPr>
        <w:tc>
          <w:tcPr>
            <w:tcW w:w="1165" w:type="dxa"/>
            <w:vAlign w:val="center"/>
            <w:hideMark/>
          </w:tcPr>
          <w:p w14:paraId="0F7055A0"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Un-ionized Ammonia (mg/L)</w:t>
            </w:r>
          </w:p>
        </w:tc>
        <w:tc>
          <w:tcPr>
            <w:tcW w:w="1260" w:type="dxa"/>
            <w:vAlign w:val="center"/>
            <w:hideMark/>
          </w:tcPr>
          <w:p w14:paraId="6391A1B5"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Depth-Integrated</w:t>
            </w:r>
          </w:p>
        </w:tc>
        <w:tc>
          <w:tcPr>
            <w:tcW w:w="1170" w:type="dxa"/>
            <w:vAlign w:val="center"/>
            <w:hideMark/>
          </w:tcPr>
          <w:p w14:paraId="64F57AA3"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67</w:t>
            </w:r>
          </w:p>
        </w:tc>
        <w:tc>
          <w:tcPr>
            <w:tcW w:w="630" w:type="dxa"/>
            <w:vAlign w:val="center"/>
            <w:hideMark/>
          </w:tcPr>
          <w:p w14:paraId="386EAFE8"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w:t>
            </w:r>
          </w:p>
        </w:tc>
        <w:tc>
          <w:tcPr>
            <w:tcW w:w="630" w:type="dxa"/>
            <w:noWrap/>
            <w:vAlign w:val="center"/>
            <w:hideMark/>
          </w:tcPr>
          <w:p w14:paraId="095F3851"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0.5</w:t>
            </w:r>
          </w:p>
        </w:tc>
        <w:tc>
          <w:tcPr>
            <w:tcW w:w="900" w:type="dxa"/>
            <w:noWrap/>
            <w:vAlign w:val="center"/>
            <w:hideMark/>
          </w:tcPr>
          <w:p w14:paraId="25003785"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0.04</w:t>
            </w:r>
          </w:p>
        </w:tc>
        <w:tc>
          <w:tcPr>
            <w:tcW w:w="900" w:type="dxa"/>
            <w:noWrap/>
            <w:vAlign w:val="center"/>
            <w:hideMark/>
          </w:tcPr>
          <w:p w14:paraId="145EB6B8"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0.02</w:t>
            </w:r>
          </w:p>
        </w:tc>
        <w:tc>
          <w:tcPr>
            <w:tcW w:w="725" w:type="dxa"/>
            <w:vAlign w:val="center"/>
            <w:hideMark/>
          </w:tcPr>
          <w:p w14:paraId="10947CAD" w14:textId="15E1412E"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&lt;</w:t>
            </w:r>
            <w:r w:rsidR="002E5F00">
              <w:rPr>
                <w:rFonts w:asciiTheme="majorHAnsi" w:hAnsiTheme="majorHAnsi"/>
                <w:sz w:val="18"/>
                <w:szCs w:val="18"/>
                <w:lang w:bidi="en-US"/>
              </w:rPr>
              <w:t xml:space="preserve"> </w:t>
            </w:r>
            <w:r w:rsidRPr="008B6ABF">
              <w:rPr>
                <w:rFonts w:asciiTheme="majorHAnsi" w:hAnsiTheme="majorHAnsi"/>
                <w:sz w:val="18"/>
                <w:szCs w:val="18"/>
                <w:lang w:bidi="en-US"/>
              </w:rPr>
              <w:t>0.01</w:t>
            </w:r>
          </w:p>
        </w:tc>
        <w:tc>
          <w:tcPr>
            <w:tcW w:w="720" w:type="dxa"/>
            <w:vAlign w:val="center"/>
            <w:hideMark/>
          </w:tcPr>
          <w:p w14:paraId="2B7FA56E" w14:textId="1BD6108B"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&lt;</w:t>
            </w:r>
            <w:r w:rsidR="00E913D2">
              <w:rPr>
                <w:rFonts w:asciiTheme="majorHAnsi" w:hAnsiTheme="majorHAnsi"/>
                <w:sz w:val="18"/>
                <w:szCs w:val="18"/>
                <w:lang w:bidi="en-US"/>
              </w:rPr>
              <w:t xml:space="preserve"> </w:t>
            </w:r>
            <w:r w:rsidRPr="008B6ABF">
              <w:rPr>
                <w:rFonts w:asciiTheme="majorHAnsi" w:hAnsiTheme="majorHAnsi"/>
                <w:sz w:val="18"/>
                <w:szCs w:val="18"/>
                <w:lang w:bidi="en-US"/>
              </w:rPr>
              <w:t>0.01</w:t>
            </w:r>
          </w:p>
        </w:tc>
        <w:tc>
          <w:tcPr>
            <w:tcW w:w="810" w:type="dxa"/>
            <w:vAlign w:val="center"/>
            <w:hideMark/>
          </w:tcPr>
          <w:p w14:paraId="5AFA49B9" w14:textId="30D6D64B"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&lt;</w:t>
            </w:r>
            <w:r w:rsidR="00E913D2">
              <w:rPr>
                <w:rFonts w:asciiTheme="majorHAnsi" w:hAnsiTheme="majorHAnsi"/>
                <w:sz w:val="18"/>
                <w:szCs w:val="18"/>
                <w:lang w:bidi="en-US"/>
              </w:rPr>
              <w:t xml:space="preserve"> </w:t>
            </w:r>
            <w:r w:rsidRPr="008B6ABF">
              <w:rPr>
                <w:rFonts w:asciiTheme="majorHAnsi" w:hAnsiTheme="majorHAnsi"/>
                <w:sz w:val="18"/>
                <w:szCs w:val="18"/>
                <w:lang w:bidi="en-US"/>
              </w:rPr>
              <w:t>0.01</w:t>
            </w:r>
          </w:p>
        </w:tc>
        <w:tc>
          <w:tcPr>
            <w:tcW w:w="820" w:type="dxa"/>
            <w:noWrap/>
            <w:vAlign w:val="center"/>
            <w:hideMark/>
          </w:tcPr>
          <w:p w14:paraId="4EEB131A" w14:textId="3CE7BE62"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&lt;</w:t>
            </w:r>
            <w:r w:rsidR="00E913D2">
              <w:rPr>
                <w:rFonts w:asciiTheme="majorHAnsi" w:hAnsiTheme="majorHAnsi"/>
                <w:sz w:val="18"/>
                <w:szCs w:val="18"/>
                <w:lang w:bidi="en-US"/>
              </w:rPr>
              <w:t xml:space="preserve"> </w:t>
            </w:r>
            <w:r w:rsidRPr="008B6ABF">
              <w:rPr>
                <w:rFonts w:asciiTheme="majorHAnsi" w:hAnsiTheme="majorHAnsi"/>
                <w:sz w:val="18"/>
                <w:szCs w:val="18"/>
                <w:lang w:bidi="en-US"/>
              </w:rPr>
              <w:t>0.01</w:t>
            </w:r>
          </w:p>
        </w:tc>
      </w:tr>
      <w:tr w:rsidR="008B6ABF" w:rsidRPr="008B6ABF" w14:paraId="469570B1" w14:textId="77777777" w:rsidTr="00E913D2">
        <w:trPr>
          <w:trHeight w:val="360"/>
          <w:jc w:val="center"/>
        </w:trPr>
        <w:tc>
          <w:tcPr>
            <w:tcW w:w="1165" w:type="dxa"/>
            <w:vAlign w:val="center"/>
            <w:hideMark/>
          </w:tcPr>
          <w:p w14:paraId="1BF7FD84"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TDS (mg/L)</w:t>
            </w:r>
          </w:p>
        </w:tc>
        <w:tc>
          <w:tcPr>
            <w:tcW w:w="1260" w:type="dxa"/>
            <w:vAlign w:val="center"/>
            <w:hideMark/>
          </w:tcPr>
          <w:p w14:paraId="13C56674"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Depth-Integrated</w:t>
            </w:r>
          </w:p>
        </w:tc>
        <w:tc>
          <w:tcPr>
            <w:tcW w:w="1170" w:type="dxa"/>
            <w:vAlign w:val="center"/>
            <w:hideMark/>
          </w:tcPr>
          <w:p w14:paraId="16F83E25"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97</w:t>
            </w:r>
          </w:p>
        </w:tc>
        <w:tc>
          <w:tcPr>
            <w:tcW w:w="630" w:type="dxa"/>
            <w:vAlign w:val="center"/>
            <w:hideMark/>
          </w:tcPr>
          <w:p w14:paraId="4C74C84A"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336</w:t>
            </w:r>
          </w:p>
        </w:tc>
        <w:tc>
          <w:tcPr>
            <w:tcW w:w="630" w:type="dxa"/>
            <w:noWrap/>
            <w:vAlign w:val="center"/>
            <w:hideMark/>
          </w:tcPr>
          <w:p w14:paraId="37349739"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1206</w:t>
            </w:r>
          </w:p>
        </w:tc>
        <w:tc>
          <w:tcPr>
            <w:tcW w:w="900" w:type="dxa"/>
            <w:noWrap/>
            <w:vAlign w:val="center"/>
            <w:hideMark/>
          </w:tcPr>
          <w:p w14:paraId="779A4576"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701</w:t>
            </w:r>
          </w:p>
        </w:tc>
        <w:tc>
          <w:tcPr>
            <w:tcW w:w="900" w:type="dxa"/>
            <w:noWrap/>
            <w:vAlign w:val="center"/>
            <w:hideMark/>
          </w:tcPr>
          <w:p w14:paraId="7467C550"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671</w:t>
            </w:r>
          </w:p>
        </w:tc>
        <w:tc>
          <w:tcPr>
            <w:tcW w:w="725" w:type="dxa"/>
            <w:vAlign w:val="center"/>
            <w:hideMark/>
          </w:tcPr>
          <w:p w14:paraId="4C097B3C"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640</w:t>
            </w:r>
          </w:p>
        </w:tc>
        <w:tc>
          <w:tcPr>
            <w:tcW w:w="720" w:type="dxa"/>
            <w:vAlign w:val="center"/>
            <w:hideMark/>
          </w:tcPr>
          <w:p w14:paraId="22C9794D"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930</w:t>
            </w:r>
          </w:p>
        </w:tc>
        <w:tc>
          <w:tcPr>
            <w:tcW w:w="810" w:type="dxa"/>
            <w:vAlign w:val="center"/>
            <w:hideMark/>
          </w:tcPr>
          <w:p w14:paraId="263F43E9" w14:textId="046DEEFC" w:rsidR="00AA3BDA" w:rsidRPr="008B6ABF" w:rsidRDefault="00D461C6" w:rsidP="008B6ABF">
            <w:pPr>
              <w:pStyle w:val="AMECTablecells"/>
              <w:spacing w:line="240" w:lineRule="auto"/>
              <w:rPr>
                <w:rFonts w:asciiTheme="majorHAnsi" w:hAnsiTheme="majorHAnsi"/>
                <w:sz w:val="18"/>
                <w:szCs w:val="18"/>
                <w:lang w:bidi="en-US"/>
              </w:rPr>
            </w:pPr>
            <w:r>
              <w:rPr>
                <w:rFonts w:asciiTheme="majorHAnsi" w:hAnsiTheme="majorHAnsi"/>
                <w:sz w:val="18"/>
                <w:szCs w:val="18"/>
                <w:lang w:bidi="en-US"/>
              </w:rPr>
              <w:t>820</w:t>
            </w:r>
          </w:p>
        </w:tc>
        <w:tc>
          <w:tcPr>
            <w:tcW w:w="820" w:type="dxa"/>
            <w:noWrap/>
            <w:vAlign w:val="center"/>
            <w:hideMark/>
          </w:tcPr>
          <w:p w14:paraId="641CF950" w14:textId="0875F079" w:rsidR="00AA3BDA" w:rsidRPr="008B6ABF" w:rsidRDefault="00AA3BDA" w:rsidP="0097376E">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8</w:t>
            </w:r>
            <w:r w:rsidR="00D461C6">
              <w:rPr>
                <w:rFonts w:asciiTheme="majorHAnsi" w:hAnsiTheme="majorHAnsi"/>
                <w:sz w:val="18"/>
                <w:szCs w:val="18"/>
                <w:lang w:bidi="en-US"/>
              </w:rPr>
              <w:t>7</w:t>
            </w:r>
            <w:r w:rsidRPr="008B6ABF">
              <w:rPr>
                <w:rFonts w:asciiTheme="majorHAnsi" w:hAnsiTheme="majorHAnsi"/>
                <w:sz w:val="18"/>
                <w:szCs w:val="18"/>
                <w:lang w:bidi="en-US"/>
              </w:rPr>
              <w:t>0</w:t>
            </w:r>
          </w:p>
        </w:tc>
      </w:tr>
    </w:tbl>
    <w:p w14:paraId="202B5470" w14:textId="3A545A36" w:rsidR="00E86AF7" w:rsidRDefault="00E86AF7" w:rsidP="0041517F"/>
    <w:p w14:paraId="5FFCCE40" w14:textId="77777777" w:rsidR="003E35B8" w:rsidRDefault="003E35B8" w:rsidP="0041517F"/>
    <w:tbl>
      <w:tblPr>
        <w:tblpPr w:leftFromText="5760" w:rightFromText="5760" w:bottomFromText="288" w:vertAnchor="text" w:tblpXSpec="center" w:tblpY="1"/>
        <w:tblOverlap w:val="never"/>
        <w:tblW w:w="7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2370"/>
        <w:gridCol w:w="2370"/>
      </w:tblGrid>
      <w:tr w:rsidR="00E913D2" w:rsidRPr="008521B9" w14:paraId="0788E28D" w14:textId="77777777" w:rsidTr="00E913D2">
        <w:trPr>
          <w:trHeight w:val="289"/>
        </w:trPr>
        <w:tc>
          <w:tcPr>
            <w:tcW w:w="7110" w:type="dxa"/>
            <w:gridSpan w:val="3"/>
            <w:tcBorders>
              <w:top w:val="single" w:sz="4" w:space="0" w:color="FFFFFF" w:themeColor="background1"/>
              <w:left w:val="nil"/>
              <w:bottom w:val="single" w:sz="4" w:space="0" w:color="000000" w:themeColor="text1"/>
              <w:right w:val="nil"/>
            </w:tcBorders>
            <w:shd w:val="clear" w:color="auto" w:fill="auto"/>
            <w:noWrap/>
            <w:vAlign w:val="center"/>
          </w:tcPr>
          <w:p w14:paraId="40473A00" w14:textId="1B45A385" w:rsidR="00E913D2" w:rsidRPr="008521B9" w:rsidRDefault="00E913D2" w:rsidP="00E913D2">
            <w:pPr>
              <w:spacing w:after="0"/>
              <w:rPr>
                <w:rFonts w:asciiTheme="majorHAnsi" w:eastAsia="Times New Roman" w:hAnsiTheme="majorHAnsi" w:cs="Times New Roman"/>
                <w:b/>
                <w:color w:val="FFFFFF" w:themeColor="background1"/>
                <w:szCs w:val="20"/>
                <w:lang w:bidi="ar-SA"/>
              </w:rPr>
            </w:pPr>
            <w:r w:rsidRPr="00DC4D96">
              <w:rPr>
                <w:rFonts w:asciiTheme="majorHAnsi" w:eastAsia="Times New Roman" w:hAnsiTheme="majorHAnsi" w:cs="Times New Roman"/>
                <w:b/>
                <w:color w:val="000000"/>
                <w:szCs w:val="20"/>
                <w:lang w:bidi="ar-SA"/>
              </w:rPr>
              <w:t>Table 2-10. Years with Reported Drought Conditions or Completely Dry Lakebed</w:t>
            </w:r>
          </w:p>
        </w:tc>
      </w:tr>
      <w:tr w:rsidR="00E86AF7" w:rsidRPr="008521B9" w14:paraId="23F159F8" w14:textId="77777777" w:rsidTr="00E913D2">
        <w:trPr>
          <w:trHeight w:val="557"/>
        </w:trPr>
        <w:tc>
          <w:tcPr>
            <w:tcW w:w="2370" w:type="dxa"/>
            <w:tcBorders>
              <w:top w:val="single" w:sz="4" w:space="0" w:color="000000" w:themeColor="text1"/>
              <w:left w:val="single" w:sz="4" w:space="0" w:color="auto"/>
              <w:bottom w:val="single" w:sz="4" w:space="0" w:color="FFFFFF" w:themeColor="background1"/>
              <w:right w:val="single" w:sz="4" w:space="0" w:color="FFFFFF" w:themeColor="background1"/>
            </w:tcBorders>
            <w:shd w:val="clear" w:color="auto" w:fill="002060"/>
            <w:noWrap/>
            <w:vAlign w:val="center"/>
            <w:hideMark/>
          </w:tcPr>
          <w:p w14:paraId="1B571B9E" w14:textId="77777777" w:rsidR="00E86AF7" w:rsidRPr="008521B9" w:rsidRDefault="00E86AF7">
            <w:pPr>
              <w:spacing w:after="0"/>
              <w:jc w:val="center"/>
              <w:rPr>
                <w:rFonts w:asciiTheme="majorHAnsi" w:eastAsia="Times New Roman" w:hAnsiTheme="majorHAnsi" w:cs="Times New Roman"/>
                <w:b/>
                <w:color w:val="FFFFFF" w:themeColor="background1"/>
                <w:szCs w:val="20"/>
                <w:lang w:bidi="ar-SA"/>
              </w:rPr>
            </w:pPr>
            <w:r w:rsidRPr="008521B9">
              <w:rPr>
                <w:rFonts w:asciiTheme="majorHAnsi" w:eastAsia="Times New Roman" w:hAnsiTheme="majorHAnsi" w:cs="Times New Roman"/>
                <w:b/>
                <w:color w:val="FFFFFF" w:themeColor="background1"/>
                <w:szCs w:val="20"/>
                <w:lang w:bidi="ar-SA"/>
              </w:rPr>
              <w:t>Reported Drought Conditions</w:t>
            </w:r>
          </w:p>
        </w:tc>
        <w:tc>
          <w:tcPr>
            <w:tcW w:w="2370"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77CB3C29" w14:textId="77777777" w:rsidR="00E86AF7" w:rsidRPr="008521B9" w:rsidRDefault="00E86AF7">
            <w:pPr>
              <w:spacing w:after="0"/>
              <w:jc w:val="center"/>
              <w:rPr>
                <w:rFonts w:asciiTheme="majorHAnsi" w:eastAsia="Times New Roman" w:hAnsiTheme="majorHAnsi" w:cs="Times New Roman"/>
                <w:b/>
                <w:color w:val="FFFFFF" w:themeColor="background1"/>
                <w:szCs w:val="20"/>
                <w:lang w:bidi="ar-SA"/>
              </w:rPr>
            </w:pPr>
            <w:r w:rsidRPr="008521B9">
              <w:rPr>
                <w:rFonts w:asciiTheme="majorHAnsi" w:eastAsia="Times New Roman" w:hAnsiTheme="majorHAnsi" w:cs="Times New Roman"/>
                <w:b/>
                <w:color w:val="FFFFFF" w:themeColor="background1"/>
                <w:szCs w:val="20"/>
                <w:lang w:bidi="ar-SA"/>
              </w:rPr>
              <w:t>Years Reported as Having Dry Lakebed</w:t>
            </w:r>
          </w:p>
        </w:tc>
        <w:tc>
          <w:tcPr>
            <w:tcW w:w="2370" w:type="dxa"/>
            <w:tcBorders>
              <w:top w:val="single" w:sz="4" w:space="0" w:color="000000" w:themeColor="text1"/>
              <w:left w:val="single" w:sz="4" w:space="0" w:color="FFFFFF" w:themeColor="background1"/>
              <w:bottom w:val="single" w:sz="4" w:space="0" w:color="FFFFFF" w:themeColor="background1"/>
              <w:right w:val="single" w:sz="4" w:space="0" w:color="auto"/>
            </w:tcBorders>
            <w:shd w:val="clear" w:color="auto" w:fill="002060"/>
            <w:vAlign w:val="center"/>
            <w:hideMark/>
          </w:tcPr>
          <w:p w14:paraId="4ACFE0D6" w14:textId="77777777" w:rsidR="00E86AF7" w:rsidRPr="008521B9" w:rsidRDefault="00E86AF7">
            <w:pPr>
              <w:spacing w:after="0"/>
              <w:jc w:val="center"/>
              <w:rPr>
                <w:rFonts w:asciiTheme="majorHAnsi" w:eastAsia="Times New Roman" w:hAnsiTheme="majorHAnsi" w:cs="Times New Roman"/>
                <w:b/>
                <w:color w:val="FFFFFF" w:themeColor="background1"/>
                <w:szCs w:val="20"/>
                <w:lang w:bidi="ar-SA"/>
              </w:rPr>
            </w:pPr>
            <w:r w:rsidRPr="008521B9">
              <w:rPr>
                <w:rFonts w:asciiTheme="majorHAnsi" w:eastAsia="Times New Roman" w:hAnsiTheme="majorHAnsi" w:cs="Times New Roman"/>
                <w:b/>
                <w:color w:val="FFFFFF" w:themeColor="background1"/>
                <w:szCs w:val="20"/>
                <w:lang w:bidi="ar-SA"/>
              </w:rPr>
              <w:t>Source(s)</w:t>
            </w:r>
          </w:p>
        </w:tc>
      </w:tr>
      <w:tr w:rsidR="00882190" w:rsidRPr="008521B9" w14:paraId="3B805D10" w14:textId="77777777" w:rsidTr="006D704F">
        <w:trPr>
          <w:trHeight w:val="288"/>
        </w:trPr>
        <w:tc>
          <w:tcPr>
            <w:tcW w:w="2370" w:type="dxa"/>
            <w:tcBorders>
              <w:top w:val="single" w:sz="4" w:space="0" w:color="FFFFFF" w:themeColor="background1"/>
              <w:left w:val="single" w:sz="4" w:space="0" w:color="auto"/>
              <w:bottom w:val="single" w:sz="4" w:space="0" w:color="auto"/>
              <w:right w:val="single" w:sz="4" w:space="0" w:color="auto"/>
            </w:tcBorders>
            <w:noWrap/>
            <w:vAlign w:val="center"/>
            <w:hideMark/>
          </w:tcPr>
          <w:p w14:paraId="7D154BF7" w14:textId="77777777" w:rsidR="00882190" w:rsidRPr="008521B9" w:rsidRDefault="00882190" w:rsidP="00882190">
            <w:pPr>
              <w:spacing w:after="0"/>
              <w:jc w:val="center"/>
              <w:rPr>
                <w:rFonts w:asciiTheme="majorHAnsi" w:eastAsia="Times New Roman" w:hAnsiTheme="majorHAnsi" w:cs="Times New Roman"/>
                <w:color w:val="000000"/>
                <w:szCs w:val="20"/>
                <w:lang w:bidi="ar-SA"/>
              </w:rPr>
            </w:pPr>
            <w:r w:rsidRPr="008521B9">
              <w:rPr>
                <w:rFonts w:asciiTheme="majorHAnsi" w:eastAsia="Times New Roman" w:hAnsiTheme="majorHAnsi" w:cs="Times New Roman"/>
                <w:color w:val="000000"/>
                <w:szCs w:val="20"/>
                <w:lang w:bidi="ar-SA"/>
              </w:rPr>
              <w:t>1810</w:t>
            </w:r>
          </w:p>
        </w:tc>
        <w:tc>
          <w:tcPr>
            <w:tcW w:w="2370" w:type="dxa"/>
            <w:tcBorders>
              <w:top w:val="single" w:sz="4" w:space="0" w:color="FFFFFF" w:themeColor="background1"/>
              <w:left w:val="single" w:sz="4" w:space="0" w:color="auto"/>
              <w:bottom w:val="single" w:sz="4" w:space="0" w:color="auto"/>
              <w:right w:val="single" w:sz="4" w:space="0" w:color="auto"/>
            </w:tcBorders>
            <w:noWrap/>
            <w:vAlign w:val="center"/>
            <w:hideMark/>
          </w:tcPr>
          <w:p w14:paraId="351050DF" w14:textId="77777777" w:rsidR="00882190" w:rsidRPr="008521B9" w:rsidRDefault="00882190" w:rsidP="00882190">
            <w:pPr>
              <w:spacing w:after="0"/>
              <w:jc w:val="center"/>
              <w:rPr>
                <w:rFonts w:asciiTheme="majorHAnsi" w:eastAsia="Times New Roman" w:hAnsiTheme="majorHAnsi" w:cs="Times New Roman"/>
                <w:color w:val="000000"/>
                <w:szCs w:val="20"/>
                <w:lang w:bidi="ar-SA"/>
              </w:rPr>
            </w:pPr>
            <w:r w:rsidRPr="008521B9">
              <w:rPr>
                <w:rFonts w:asciiTheme="majorHAnsi" w:eastAsia="Times New Roman" w:hAnsiTheme="majorHAnsi" w:cs="Times New Roman"/>
                <w:color w:val="000000"/>
                <w:szCs w:val="20"/>
                <w:lang w:bidi="ar-SA"/>
              </w:rPr>
              <w:t>1810</w:t>
            </w:r>
          </w:p>
        </w:tc>
        <w:tc>
          <w:tcPr>
            <w:tcW w:w="2370" w:type="dxa"/>
            <w:tcBorders>
              <w:top w:val="nil"/>
              <w:left w:val="nil"/>
              <w:bottom w:val="single" w:sz="6" w:space="0" w:color="auto"/>
              <w:right w:val="single" w:sz="6" w:space="0" w:color="auto"/>
            </w:tcBorders>
          </w:tcPr>
          <w:p w14:paraId="4DFB4484" w14:textId="73AFD500" w:rsidR="00882190" w:rsidRPr="00882190" w:rsidRDefault="00882190" w:rsidP="00882190">
            <w:pPr>
              <w:spacing w:after="0"/>
              <w:jc w:val="center"/>
              <w:rPr>
                <w:rFonts w:asciiTheme="majorHAnsi" w:eastAsia="Times New Roman" w:hAnsiTheme="majorHAnsi" w:cs="Times New Roman"/>
                <w:color w:val="000000"/>
                <w:szCs w:val="20"/>
                <w:lang w:bidi="ar-SA"/>
              </w:rPr>
            </w:pPr>
            <w:r w:rsidRPr="00882190">
              <w:rPr>
                <w:rFonts w:asciiTheme="majorHAnsi" w:eastAsia="Times New Roman" w:hAnsiTheme="majorHAnsi"/>
              </w:rPr>
              <w:t>Lynch (1931)</w:t>
            </w:r>
          </w:p>
        </w:tc>
      </w:tr>
      <w:tr w:rsidR="00882190" w:rsidRPr="008521B9" w14:paraId="0070A13A" w14:textId="77777777" w:rsidTr="006D704F">
        <w:trPr>
          <w:trHeight w:val="288"/>
        </w:trPr>
        <w:tc>
          <w:tcPr>
            <w:tcW w:w="2370" w:type="dxa"/>
            <w:tcBorders>
              <w:top w:val="single" w:sz="4" w:space="0" w:color="auto"/>
              <w:left w:val="single" w:sz="4" w:space="0" w:color="auto"/>
              <w:bottom w:val="single" w:sz="4" w:space="0" w:color="auto"/>
              <w:right w:val="single" w:sz="4" w:space="0" w:color="auto"/>
            </w:tcBorders>
            <w:noWrap/>
            <w:vAlign w:val="center"/>
            <w:hideMark/>
          </w:tcPr>
          <w:p w14:paraId="467EF1E0" w14:textId="77777777" w:rsidR="00882190" w:rsidRPr="008521B9" w:rsidRDefault="00882190" w:rsidP="00882190">
            <w:pPr>
              <w:spacing w:after="0"/>
              <w:jc w:val="center"/>
              <w:rPr>
                <w:rFonts w:asciiTheme="majorHAnsi" w:eastAsia="Times New Roman" w:hAnsiTheme="majorHAnsi" w:cs="Times New Roman"/>
                <w:color w:val="000000"/>
                <w:szCs w:val="20"/>
                <w:lang w:bidi="ar-SA"/>
              </w:rPr>
            </w:pPr>
            <w:r w:rsidRPr="008521B9">
              <w:rPr>
                <w:rFonts w:asciiTheme="majorHAnsi" w:eastAsia="Times New Roman" w:hAnsiTheme="majorHAnsi" w:cs="Times New Roman"/>
                <w:color w:val="000000"/>
                <w:szCs w:val="20"/>
                <w:lang w:bidi="ar-SA"/>
              </w:rPr>
              <w:t>1830</w:t>
            </w:r>
          </w:p>
        </w:tc>
        <w:tc>
          <w:tcPr>
            <w:tcW w:w="2370" w:type="dxa"/>
            <w:tcBorders>
              <w:top w:val="single" w:sz="4" w:space="0" w:color="auto"/>
              <w:left w:val="single" w:sz="4" w:space="0" w:color="auto"/>
              <w:bottom w:val="single" w:sz="4" w:space="0" w:color="auto"/>
              <w:right w:val="single" w:sz="4" w:space="0" w:color="auto"/>
            </w:tcBorders>
            <w:noWrap/>
            <w:vAlign w:val="center"/>
            <w:hideMark/>
          </w:tcPr>
          <w:p w14:paraId="0F11E7A8" w14:textId="5925CE9C" w:rsidR="00882190" w:rsidRPr="008521B9" w:rsidRDefault="00882190" w:rsidP="00882190">
            <w:pPr>
              <w:spacing w:after="0"/>
              <w:jc w:val="center"/>
              <w:rPr>
                <w:rFonts w:asciiTheme="majorHAnsi" w:eastAsia="Times New Roman" w:hAnsiTheme="majorHAnsi" w:cs="Times New Roman"/>
                <w:color w:val="000000"/>
                <w:szCs w:val="20"/>
                <w:lang w:bidi="ar-SA"/>
              </w:rPr>
            </w:pPr>
            <w:r>
              <w:rPr>
                <w:rFonts w:asciiTheme="majorHAnsi" w:eastAsia="Times New Roman" w:hAnsiTheme="majorHAnsi" w:cs="Times New Roman"/>
                <w:color w:val="000000"/>
                <w:szCs w:val="20"/>
                <w:lang w:bidi="ar-SA"/>
              </w:rPr>
              <w:t>--</w:t>
            </w:r>
          </w:p>
        </w:tc>
        <w:tc>
          <w:tcPr>
            <w:tcW w:w="2370" w:type="dxa"/>
            <w:tcBorders>
              <w:top w:val="nil"/>
              <w:left w:val="nil"/>
              <w:bottom w:val="single" w:sz="6" w:space="0" w:color="auto"/>
              <w:right w:val="single" w:sz="6" w:space="0" w:color="auto"/>
            </w:tcBorders>
          </w:tcPr>
          <w:p w14:paraId="3CF0E43C" w14:textId="69F51E0D" w:rsidR="00882190" w:rsidRPr="00882190" w:rsidRDefault="00882190" w:rsidP="00882190">
            <w:pPr>
              <w:spacing w:after="0"/>
              <w:jc w:val="center"/>
              <w:rPr>
                <w:rFonts w:asciiTheme="majorHAnsi" w:eastAsia="Times New Roman" w:hAnsiTheme="majorHAnsi" w:cs="Times New Roman"/>
                <w:color w:val="000000"/>
                <w:szCs w:val="20"/>
                <w:lang w:bidi="ar-SA"/>
              </w:rPr>
            </w:pPr>
            <w:r w:rsidRPr="00882190">
              <w:rPr>
                <w:rFonts w:asciiTheme="majorHAnsi" w:eastAsia="Times New Roman" w:hAnsiTheme="majorHAnsi"/>
              </w:rPr>
              <w:t>Lynch (1931)</w:t>
            </w:r>
          </w:p>
        </w:tc>
      </w:tr>
      <w:tr w:rsidR="00882190" w:rsidRPr="008521B9" w14:paraId="47A4BF91" w14:textId="77777777" w:rsidTr="006D704F">
        <w:trPr>
          <w:trHeight w:val="288"/>
        </w:trPr>
        <w:tc>
          <w:tcPr>
            <w:tcW w:w="2370" w:type="dxa"/>
            <w:tcBorders>
              <w:top w:val="single" w:sz="4" w:space="0" w:color="auto"/>
              <w:left w:val="single" w:sz="4" w:space="0" w:color="auto"/>
              <w:bottom w:val="single" w:sz="4" w:space="0" w:color="auto"/>
              <w:right w:val="single" w:sz="4" w:space="0" w:color="auto"/>
            </w:tcBorders>
            <w:noWrap/>
            <w:vAlign w:val="center"/>
            <w:hideMark/>
          </w:tcPr>
          <w:p w14:paraId="7BE5CFDC" w14:textId="77777777" w:rsidR="00882190" w:rsidRPr="008521B9" w:rsidRDefault="00882190" w:rsidP="00882190">
            <w:pPr>
              <w:spacing w:after="0"/>
              <w:jc w:val="center"/>
              <w:rPr>
                <w:rFonts w:asciiTheme="majorHAnsi" w:eastAsia="Times New Roman" w:hAnsiTheme="majorHAnsi" w:cs="Times New Roman"/>
                <w:color w:val="000000"/>
                <w:szCs w:val="20"/>
                <w:lang w:bidi="ar-SA"/>
              </w:rPr>
            </w:pPr>
            <w:r w:rsidRPr="008521B9">
              <w:rPr>
                <w:rFonts w:asciiTheme="majorHAnsi" w:eastAsia="Times New Roman" w:hAnsiTheme="majorHAnsi" w:cs="Times New Roman"/>
                <w:color w:val="000000"/>
                <w:szCs w:val="20"/>
                <w:lang w:bidi="ar-SA"/>
              </w:rPr>
              <w:t>1859</w:t>
            </w:r>
          </w:p>
        </w:tc>
        <w:tc>
          <w:tcPr>
            <w:tcW w:w="2370" w:type="dxa"/>
            <w:tcBorders>
              <w:top w:val="single" w:sz="4" w:space="0" w:color="auto"/>
              <w:left w:val="single" w:sz="4" w:space="0" w:color="auto"/>
              <w:bottom w:val="single" w:sz="4" w:space="0" w:color="auto"/>
              <w:right w:val="single" w:sz="4" w:space="0" w:color="auto"/>
            </w:tcBorders>
            <w:noWrap/>
            <w:vAlign w:val="center"/>
            <w:hideMark/>
          </w:tcPr>
          <w:p w14:paraId="3A64280E" w14:textId="77777777" w:rsidR="00882190" w:rsidRPr="008521B9" w:rsidRDefault="00882190" w:rsidP="00882190">
            <w:pPr>
              <w:spacing w:after="0"/>
              <w:jc w:val="center"/>
              <w:rPr>
                <w:rFonts w:asciiTheme="majorHAnsi" w:eastAsia="Times New Roman" w:hAnsiTheme="majorHAnsi" w:cs="Times New Roman"/>
                <w:color w:val="000000"/>
                <w:szCs w:val="20"/>
                <w:lang w:bidi="ar-SA"/>
              </w:rPr>
            </w:pPr>
            <w:r w:rsidRPr="008521B9">
              <w:rPr>
                <w:rFonts w:asciiTheme="majorHAnsi" w:eastAsia="Times New Roman" w:hAnsiTheme="majorHAnsi" w:cs="Times New Roman"/>
                <w:color w:val="000000"/>
                <w:szCs w:val="20"/>
                <w:lang w:bidi="ar-SA"/>
              </w:rPr>
              <w:t>1859</w:t>
            </w:r>
          </w:p>
        </w:tc>
        <w:tc>
          <w:tcPr>
            <w:tcW w:w="2370" w:type="dxa"/>
            <w:tcBorders>
              <w:top w:val="nil"/>
              <w:left w:val="nil"/>
              <w:bottom w:val="single" w:sz="6" w:space="0" w:color="auto"/>
              <w:right w:val="single" w:sz="6" w:space="0" w:color="auto"/>
            </w:tcBorders>
          </w:tcPr>
          <w:p w14:paraId="2F616D24" w14:textId="2F7B8C6C" w:rsidR="00882190" w:rsidRPr="00882190" w:rsidRDefault="00882190" w:rsidP="00882190">
            <w:pPr>
              <w:spacing w:after="0"/>
              <w:jc w:val="center"/>
              <w:rPr>
                <w:rFonts w:asciiTheme="majorHAnsi" w:eastAsia="Times New Roman" w:hAnsiTheme="majorHAnsi" w:cs="Times New Roman"/>
                <w:color w:val="000000"/>
                <w:szCs w:val="20"/>
                <w:lang w:bidi="ar-SA"/>
              </w:rPr>
            </w:pPr>
            <w:r w:rsidRPr="00882190">
              <w:rPr>
                <w:rFonts w:asciiTheme="majorHAnsi" w:eastAsia="Times New Roman" w:hAnsiTheme="majorHAnsi"/>
              </w:rPr>
              <w:t>Lynch (1931)</w:t>
            </w:r>
          </w:p>
        </w:tc>
      </w:tr>
      <w:tr w:rsidR="00882190" w:rsidRPr="008521B9" w14:paraId="0176B7B5" w14:textId="77777777" w:rsidTr="006D704F">
        <w:trPr>
          <w:trHeight w:val="288"/>
        </w:trPr>
        <w:tc>
          <w:tcPr>
            <w:tcW w:w="2370" w:type="dxa"/>
            <w:tcBorders>
              <w:top w:val="single" w:sz="4" w:space="0" w:color="auto"/>
              <w:left w:val="single" w:sz="4" w:space="0" w:color="auto"/>
              <w:bottom w:val="single" w:sz="4" w:space="0" w:color="auto"/>
              <w:right w:val="single" w:sz="4" w:space="0" w:color="auto"/>
            </w:tcBorders>
            <w:noWrap/>
            <w:vAlign w:val="center"/>
            <w:hideMark/>
          </w:tcPr>
          <w:p w14:paraId="1655EE14" w14:textId="77777777" w:rsidR="00882190" w:rsidRPr="008521B9" w:rsidRDefault="00882190" w:rsidP="00882190">
            <w:pPr>
              <w:spacing w:after="0"/>
              <w:jc w:val="center"/>
              <w:rPr>
                <w:rFonts w:asciiTheme="majorHAnsi" w:eastAsia="Times New Roman" w:hAnsiTheme="majorHAnsi" w:cs="Times New Roman"/>
                <w:color w:val="000000"/>
                <w:szCs w:val="20"/>
                <w:lang w:bidi="ar-SA"/>
              </w:rPr>
            </w:pPr>
            <w:r w:rsidRPr="008521B9">
              <w:rPr>
                <w:rFonts w:asciiTheme="majorHAnsi" w:eastAsia="Times New Roman" w:hAnsiTheme="majorHAnsi" w:cs="Times New Roman"/>
                <w:color w:val="000000"/>
                <w:szCs w:val="20"/>
                <w:lang w:bidi="ar-SA"/>
              </w:rPr>
              <w:t>1866-67</w:t>
            </w:r>
          </w:p>
        </w:tc>
        <w:tc>
          <w:tcPr>
            <w:tcW w:w="2370" w:type="dxa"/>
            <w:tcBorders>
              <w:top w:val="single" w:sz="4" w:space="0" w:color="auto"/>
              <w:left w:val="single" w:sz="4" w:space="0" w:color="auto"/>
              <w:bottom w:val="single" w:sz="4" w:space="0" w:color="auto"/>
              <w:right w:val="single" w:sz="4" w:space="0" w:color="auto"/>
            </w:tcBorders>
            <w:noWrap/>
            <w:vAlign w:val="center"/>
            <w:hideMark/>
          </w:tcPr>
          <w:p w14:paraId="799B24EB" w14:textId="516FED6D" w:rsidR="00882190" w:rsidRPr="008521B9" w:rsidRDefault="00882190" w:rsidP="00882190">
            <w:pPr>
              <w:spacing w:after="0"/>
              <w:jc w:val="center"/>
              <w:rPr>
                <w:rFonts w:asciiTheme="majorHAnsi" w:eastAsia="Times New Roman" w:hAnsiTheme="majorHAnsi" w:cs="Times New Roman"/>
                <w:color w:val="000000"/>
                <w:szCs w:val="20"/>
                <w:lang w:bidi="ar-SA"/>
              </w:rPr>
            </w:pPr>
            <w:r>
              <w:rPr>
                <w:rFonts w:asciiTheme="majorHAnsi" w:eastAsia="Times New Roman" w:hAnsiTheme="majorHAnsi" w:cs="Times New Roman"/>
                <w:color w:val="000000"/>
                <w:szCs w:val="20"/>
                <w:lang w:bidi="ar-SA"/>
              </w:rPr>
              <w:t>--</w:t>
            </w:r>
          </w:p>
        </w:tc>
        <w:tc>
          <w:tcPr>
            <w:tcW w:w="2370" w:type="dxa"/>
            <w:tcBorders>
              <w:top w:val="nil"/>
              <w:left w:val="nil"/>
              <w:bottom w:val="single" w:sz="6" w:space="0" w:color="auto"/>
              <w:right w:val="single" w:sz="6" w:space="0" w:color="auto"/>
            </w:tcBorders>
          </w:tcPr>
          <w:p w14:paraId="4FE4394A" w14:textId="3324400C" w:rsidR="00882190" w:rsidRPr="00882190" w:rsidRDefault="00882190" w:rsidP="00882190">
            <w:pPr>
              <w:spacing w:after="0"/>
              <w:jc w:val="center"/>
              <w:rPr>
                <w:rFonts w:asciiTheme="majorHAnsi" w:eastAsia="Times New Roman" w:hAnsiTheme="majorHAnsi" w:cs="Times New Roman"/>
                <w:color w:val="000000"/>
                <w:szCs w:val="20"/>
                <w:lang w:bidi="ar-SA"/>
              </w:rPr>
            </w:pPr>
            <w:r w:rsidRPr="00882190">
              <w:rPr>
                <w:rFonts w:asciiTheme="majorHAnsi" w:eastAsia="Times New Roman" w:hAnsiTheme="majorHAnsi"/>
              </w:rPr>
              <w:t>Hudson (1978)</w:t>
            </w:r>
          </w:p>
        </w:tc>
      </w:tr>
      <w:tr w:rsidR="00882190" w:rsidRPr="008521B9" w14:paraId="3300BE82" w14:textId="77777777" w:rsidTr="006D704F">
        <w:trPr>
          <w:trHeight w:val="288"/>
        </w:trPr>
        <w:tc>
          <w:tcPr>
            <w:tcW w:w="2370" w:type="dxa"/>
            <w:tcBorders>
              <w:top w:val="single" w:sz="4" w:space="0" w:color="auto"/>
              <w:left w:val="single" w:sz="4" w:space="0" w:color="auto"/>
              <w:bottom w:val="single" w:sz="4" w:space="0" w:color="auto"/>
              <w:right w:val="single" w:sz="4" w:space="0" w:color="auto"/>
            </w:tcBorders>
            <w:noWrap/>
            <w:vAlign w:val="center"/>
            <w:hideMark/>
          </w:tcPr>
          <w:p w14:paraId="42725CD7" w14:textId="77777777" w:rsidR="00882190" w:rsidRPr="008521B9" w:rsidRDefault="00882190" w:rsidP="00882190">
            <w:pPr>
              <w:spacing w:after="0"/>
              <w:jc w:val="center"/>
              <w:rPr>
                <w:rFonts w:asciiTheme="majorHAnsi" w:eastAsia="Times New Roman" w:hAnsiTheme="majorHAnsi" w:cs="Times New Roman"/>
                <w:color w:val="000000"/>
                <w:szCs w:val="20"/>
                <w:lang w:bidi="ar-SA"/>
              </w:rPr>
            </w:pPr>
            <w:r w:rsidRPr="008521B9">
              <w:rPr>
                <w:rFonts w:asciiTheme="majorHAnsi" w:eastAsia="Times New Roman" w:hAnsiTheme="majorHAnsi" w:cs="Times New Roman"/>
                <w:color w:val="000000"/>
                <w:szCs w:val="20"/>
                <w:lang w:bidi="ar-SA"/>
              </w:rPr>
              <w:t>1881-83</w:t>
            </w:r>
          </w:p>
        </w:tc>
        <w:tc>
          <w:tcPr>
            <w:tcW w:w="2370" w:type="dxa"/>
            <w:tcBorders>
              <w:top w:val="single" w:sz="4" w:space="0" w:color="auto"/>
              <w:left w:val="single" w:sz="4" w:space="0" w:color="auto"/>
              <w:bottom w:val="single" w:sz="4" w:space="0" w:color="auto"/>
              <w:right w:val="single" w:sz="4" w:space="0" w:color="auto"/>
            </w:tcBorders>
            <w:noWrap/>
            <w:vAlign w:val="center"/>
            <w:hideMark/>
          </w:tcPr>
          <w:p w14:paraId="386085E4" w14:textId="77777777" w:rsidR="00882190" w:rsidRPr="008521B9" w:rsidRDefault="00882190" w:rsidP="00882190">
            <w:pPr>
              <w:spacing w:after="0"/>
              <w:jc w:val="center"/>
              <w:rPr>
                <w:rFonts w:asciiTheme="majorHAnsi" w:eastAsia="Times New Roman" w:hAnsiTheme="majorHAnsi" w:cs="Times New Roman"/>
                <w:color w:val="000000"/>
                <w:szCs w:val="20"/>
                <w:lang w:bidi="ar-SA"/>
              </w:rPr>
            </w:pPr>
            <w:r w:rsidRPr="008521B9">
              <w:rPr>
                <w:rFonts w:asciiTheme="majorHAnsi" w:eastAsia="Times New Roman" w:hAnsiTheme="majorHAnsi" w:cs="Times New Roman"/>
                <w:color w:val="000000"/>
                <w:szCs w:val="20"/>
                <w:lang w:bidi="ar-SA"/>
              </w:rPr>
              <w:t>1882</w:t>
            </w:r>
          </w:p>
        </w:tc>
        <w:tc>
          <w:tcPr>
            <w:tcW w:w="2370" w:type="dxa"/>
            <w:tcBorders>
              <w:top w:val="nil"/>
              <w:left w:val="nil"/>
              <w:bottom w:val="single" w:sz="6" w:space="0" w:color="auto"/>
              <w:right w:val="single" w:sz="6" w:space="0" w:color="auto"/>
            </w:tcBorders>
          </w:tcPr>
          <w:p w14:paraId="69FD3C57" w14:textId="429F33CB" w:rsidR="00882190" w:rsidRPr="00882190" w:rsidRDefault="00882190" w:rsidP="00882190">
            <w:pPr>
              <w:spacing w:after="0"/>
              <w:jc w:val="center"/>
              <w:rPr>
                <w:rFonts w:asciiTheme="majorHAnsi" w:eastAsia="Times New Roman" w:hAnsiTheme="majorHAnsi" w:cs="Times New Roman"/>
                <w:color w:val="000000"/>
                <w:szCs w:val="20"/>
                <w:lang w:bidi="ar-SA"/>
              </w:rPr>
            </w:pPr>
            <w:r w:rsidRPr="00882190">
              <w:rPr>
                <w:rFonts w:asciiTheme="majorHAnsi" w:eastAsia="Times New Roman" w:hAnsiTheme="majorHAnsi"/>
              </w:rPr>
              <w:t>Hudson (1978), Lynch (1931)</w:t>
            </w:r>
          </w:p>
        </w:tc>
      </w:tr>
      <w:tr w:rsidR="00882190" w:rsidRPr="008521B9" w14:paraId="160381F0" w14:textId="77777777" w:rsidTr="006D704F">
        <w:trPr>
          <w:trHeight w:val="288"/>
        </w:trPr>
        <w:tc>
          <w:tcPr>
            <w:tcW w:w="2370" w:type="dxa"/>
            <w:tcBorders>
              <w:top w:val="single" w:sz="4" w:space="0" w:color="auto"/>
              <w:left w:val="single" w:sz="4" w:space="0" w:color="auto"/>
              <w:bottom w:val="single" w:sz="4" w:space="0" w:color="auto"/>
              <w:right w:val="single" w:sz="4" w:space="0" w:color="auto"/>
            </w:tcBorders>
            <w:noWrap/>
            <w:vAlign w:val="center"/>
            <w:hideMark/>
          </w:tcPr>
          <w:p w14:paraId="3E994018" w14:textId="77777777" w:rsidR="00882190" w:rsidRPr="008521B9" w:rsidRDefault="00882190" w:rsidP="00882190">
            <w:pPr>
              <w:spacing w:after="0"/>
              <w:jc w:val="center"/>
              <w:rPr>
                <w:rFonts w:asciiTheme="majorHAnsi" w:eastAsia="Times New Roman" w:hAnsiTheme="majorHAnsi" w:cs="Times New Roman"/>
                <w:color w:val="000000"/>
                <w:szCs w:val="20"/>
                <w:lang w:bidi="ar-SA"/>
              </w:rPr>
            </w:pPr>
            <w:r w:rsidRPr="008521B9">
              <w:rPr>
                <w:rFonts w:asciiTheme="majorHAnsi" w:eastAsia="Times New Roman" w:hAnsiTheme="majorHAnsi" w:cs="Times New Roman"/>
                <w:color w:val="000000"/>
                <w:szCs w:val="20"/>
                <w:lang w:bidi="ar-SA"/>
              </w:rPr>
              <w:t>1888-89</w:t>
            </w:r>
          </w:p>
        </w:tc>
        <w:tc>
          <w:tcPr>
            <w:tcW w:w="2370" w:type="dxa"/>
            <w:tcBorders>
              <w:top w:val="single" w:sz="4" w:space="0" w:color="auto"/>
              <w:left w:val="single" w:sz="4" w:space="0" w:color="auto"/>
              <w:bottom w:val="single" w:sz="4" w:space="0" w:color="auto"/>
              <w:right w:val="single" w:sz="4" w:space="0" w:color="auto"/>
            </w:tcBorders>
            <w:noWrap/>
            <w:vAlign w:val="center"/>
            <w:hideMark/>
          </w:tcPr>
          <w:p w14:paraId="183C9B68" w14:textId="333518C5" w:rsidR="00882190" w:rsidRPr="008521B9" w:rsidRDefault="00882190" w:rsidP="00882190">
            <w:pPr>
              <w:spacing w:after="0"/>
              <w:jc w:val="center"/>
              <w:rPr>
                <w:rFonts w:asciiTheme="majorHAnsi" w:eastAsia="Times New Roman" w:hAnsiTheme="majorHAnsi" w:cs="Times New Roman"/>
                <w:color w:val="000000"/>
                <w:szCs w:val="20"/>
                <w:lang w:bidi="ar-SA"/>
              </w:rPr>
            </w:pPr>
            <w:r>
              <w:rPr>
                <w:rFonts w:asciiTheme="majorHAnsi" w:eastAsia="Times New Roman" w:hAnsiTheme="majorHAnsi" w:cs="Times New Roman"/>
                <w:color w:val="000000"/>
                <w:szCs w:val="20"/>
                <w:lang w:bidi="ar-SA"/>
              </w:rPr>
              <w:t>--</w:t>
            </w:r>
          </w:p>
        </w:tc>
        <w:tc>
          <w:tcPr>
            <w:tcW w:w="2370" w:type="dxa"/>
            <w:tcBorders>
              <w:top w:val="nil"/>
              <w:left w:val="nil"/>
              <w:bottom w:val="single" w:sz="6" w:space="0" w:color="auto"/>
              <w:right w:val="single" w:sz="6" w:space="0" w:color="auto"/>
            </w:tcBorders>
          </w:tcPr>
          <w:p w14:paraId="6822B195" w14:textId="47FC47FA" w:rsidR="00882190" w:rsidRPr="00882190" w:rsidRDefault="00882190" w:rsidP="00882190">
            <w:pPr>
              <w:spacing w:after="0"/>
              <w:jc w:val="center"/>
              <w:rPr>
                <w:rFonts w:asciiTheme="majorHAnsi" w:eastAsia="Times New Roman" w:hAnsiTheme="majorHAnsi" w:cs="Times New Roman"/>
                <w:color w:val="000000"/>
                <w:szCs w:val="20"/>
                <w:lang w:bidi="ar-SA"/>
              </w:rPr>
            </w:pPr>
            <w:r w:rsidRPr="00882190">
              <w:rPr>
                <w:rFonts w:asciiTheme="majorHAnsi" w:hAnsiTheme="majorHAnsi"/>
              </w:rPr>
              <w:t>Hudson (1978)</w:t>
            </w:r>
          </w:p>
        </w:tc>
      </w:tr>
      <w:tr w:rsidR="00882190" w:rsidRPr="008521B9" w14:paraId="0313B87D" w14:textId="77777777" w:rsidTr="006D704F">
        <w:trPr>
          <w:trHeight w:val="288"/>
        </w:trPr>
        <w:tc>
          <w:tcPr>
            <w:tcW w:w="2370" w:type="dxa"/>
            <w:tcBorders>
              <w:top w:val="single" w:sz="4" w:space="0" w:color="auto"/>
              <w:left w:val="single" w:sz="4" w:space="0" w:color="auto"/>
              <w:bottom w:val="single" w:sz="4" w:space="0" w:color="auto"/>
              <w:right w:val="single" w:sz="4" w:space="0" w:color="auto"/>
            </w:tcBorders>
            <w:noWrap/>
            <w:vAlign w:val="center"/>
            <w:hideMark/>
          </w:tcPr>
          <w:p w14:paraId="1F9CA1BE" w14:textId="77777777" w:rsidR="00882190" w:rsidRPr="008521B9" w:rsidRDefault="00882190" w:rsidP="00882190">
            <w:pPr>
              <w:spacing w:after="0"/>
              <w:jc w:val="center"/>
              <w:rPr>
                <w:rFonts w:asciiTheme="majorHAnsi" w:eastAsia="Times New Roman" w:hAnsiTheme="majorHAnsi" w:cs="Times New Roman"/>
                <w:color w:val="000000"/>
                <w:szCs w:val="20"/>
                <w:lang w:bidi="ar-SA"/>
              </w:rPr>
            </w:pPr>
            <w:r w:rsidRPr="008521B9">
              <w:rPr>
                <w:rFonts w:asciiTheme="majorHAnsi" w:eastAsia="Times New Roman" w:hAnsiTheme="majorHAnsi" w:cs="Times New Roman"/>
                <w:color w:val="000000"/>
                <w:szCs w:val="20"/>
                <w:lang w:bidi="ar-SA"/>
              </w:rPr>
              <w:t>1893</w:t>
            </w:r>
          </w:p>
        </w:tc>
        <w:tc>
          <w:tcPr>
            <w:tcW w:w="2370" w:type="dxa"/>
            <w:tcBorders>
              <w:top w:val="single" w:sz="4" w:space="0" w:color="auto"/>
              <w:left w:val="single" w:sz="4" w:space="0" w:color="auto"/>
              <w:bottom w:val="single" w:sz="4" w:space="0" w:color="auto"/>
              <w:right w:val="single" w:sz="4" w:space="0" w:color="auto"/>
            </w:tcBorders>
            <w:noWrap/>
            <w:vAlign w:val="center"/>
            <w:hideMark/>
          </w:tcPr>
          <w:p w14:paraId="56F5A96C" w14:textId="1703FE9B" w:rsidR="00882190" w:rsidRPr="008521B9" w:rsidRDefault="00882190" w:rsidP="00882190">
            <w:pPr>
              <w:spacing w:after="0"/>
              <w:jc w:val="center"/>
              <w:rPr>
                <w:rFonts w:asciiTheme="majorHAnsi" w:eastAsia="Times New Roman" w:hAnsiTheme="majorHAnsi" w:cs="Times New Roman"/>
                <w:color w:val="000000"/>
                <w:szCs w:val="20"/>
                <w:lang w:bidi="ar-SA"/>
              </w:rPr>
            </w:pPr>
            <w:r>
              <w:rPr>
                <w:rFonts w:asciiTheme="majorHAnsi" w:eastAsia="Times New Roman" w:hAnsiTheme="majorHAnsi" w:cs="Times New Roman"/>
                <w:color w:val="000000"/>
                <w:szCs w:val="20"/>
                <w:lang w:bidi="ar-SA"/>
              </w:rPr>
              <w:t>--</w:t>
            </w:r>
          </w:p>
        </w:tc>
        <w:tc>
          <w:tcPr>
            <w:tcW w:w="2370" w:type="dxa"/>
            <w:tcBorders>
              <w:top w:val="nil"/>
              <w:left w:val="nil"/>
              <w:bottom w:val="single" w:sz="6" w:space="0" w:color="auto"/>
              <w:right w:val="single" w:sz="6" w:space="0" w:color="auto"/>
            </w:tcBorders>
          </w:tcPr>
          <w:p w14:paraId="2971854E" w14:textId="352D58A6" w:rsidR="00882190" w:rsidRPr="00882190" w:rsidRDefault="00882190" w:rsidP="00882190">
            <w:pPr>
              <w:spacing w:after="0"/>
              <w:jc w:val="center"/>
              <w:rPr>
                <w:rFonts w:asciiTheme="majorHAnsi" w:eastAsia="Times New Roman" w:hAnsiTheme="majorHAnsi" w:cs="Times New Roman"/>
                <w:color w:val="000000"/>
                <w:szCs w:val="20"/>
                <w:lang w:bidi="ar-SA"/>
              </w:rPr>
            </w:pPr>
            <w:r w:rsidRPr="00882190">
              <w:rPr>
                <w:rFonts w:asciiTheme="majorHAnsi" w:hAnsiTheme="majorHAnsi"/>
              </w:rPr>
              <w:t>Hudson (1978)</w:t>
            </w:r>
          </w:p>
        </w:tc>
      </w:tr>
      <w:tr w:rsidR="00882190" w:rsidRPr="008521B9" w14:paraId="5B664DE3" w14:textId="77777777" w:rsidTr="006D704F">
        <w:trPr>
          <w:trHeight w:val="288"/>
        </w:trPr>
        <w:tc>
          <w:tcPr>
            <w:tcW w:w="2370" w:type="dxa"/>
            <w:tcBorders>
              <w:top w:val="single" w:sz="4" w:space="0" w:color="auto"/>
              <w:left w:val="single" w:sz="4" w:space="0" w:color="auto"/>
              <w:bottom w:val="single" w:sz="4" w:space="0" w:color="auto"/>
              <w:right w:val="single" w:sz="4" w:space="0" w:color="auto"/>
            </w:tcBorders>
            <w:noWrap/>
            <w:vAlign w:val="center"/>
            <w:hideMark/>
          </w:tcPr>
          <w:p w14:paraId="26993AE6" w14:textId="77777777" w:rsidR="00882190" w:rsidRPr="008521B9" w:rsidRDefault="00882190" w:rsidP="00882190">
            <w:pPr>
              <w:spacing w:after="0"/>
              <w:jc w:val="center"/>
              <w:rPr>
                <w:rFonts w:asciiTheme="majorHAnsi" w:eastAsia="Times New Roman" w:hAnsiTheme="majorHAnsi" w:cs="Times New Roman"/>
                <w:color w:val="000000"/>
                <w:szCs w:val="20"/>
                <w:lang w:bidi="ar-SA"/>
              </w:rPr>
            </w:pPr>
            <w:r w:rsidRPr="008521B9">
              <w:rPr>
                <w:rFonts w:asciiTheme="majorHAnsi" w:eastAsia="Times New Roman" w:hAnsiTheme="majorHAnsi" w:cs="Times New Roman"/>
                <w:color w:val="000000"/>
                <w:szCs w:val="20"/>
                <w:lang w:bidi="ar-SA"/>
              </w:rPr>
              <w:t>1923</w:t>
            </w:r>
          </w:p>
        </w:tc>
        <w:tc>
          <w:tcPr>
            <w:tcW w:w="2370" w:type="dxa"/>
            <w:tcBorders>
              <w:top w:val="single" w:sz="4" w:space="0" w:color="auto"/>
              <w:left w:val="single" w:sz="4" w:space="0" w:color="auto"/>
              <w:bottom w:val="single" w:sz="4" w:space="0" w:color="auto"/>
              <w:right w:val="single" w:sz="4" w:space="0" w:color="auto"/>
            </w:tcBorders>
            <w:noWrap/>
            <w:vAlign w:val="center"/>
            <w:hideMark/>
          </w:tcPr>
          <w:p w14:paraId="5F7558D4" w14:textId="0F4B4D43" w:rsidR="00882190" w:rsidRPr="008521B9" w:rsidRDefault="00882190" w:rsidP="00882190">
            <w:pPr>
              <w:spacing w:after="0"/>
              <w:jc w:val="center"/>
              <w:rPr>
                <w:rFonts w:asciiTheme="majorHAnsi" w:eastAsia="Times New Roman" w:hAnsiTheme="majorHAnsi" w:cs="Times New Roman"/>
                <w:color w:val="000000"/>
                <w:szCs w:val="20"/>
                <w:lang w:bidi="ar-SA"/>
              </w:rPr>
            </w:pPr>
            <w:r>
              <w:rPr>
                <w:rFonts w:asciiTheme="majorHAnsi" w:eastAsia="Times New Roman" w:hAnsiTheme="majorHAnsi" w:cs="Times New Roman"/>
                <w:color w:val="000000"/>
                <w:szCs w:val="20"/>
                <w:lang w:bidi="ar-SA"/>
              </w:rPr>
              <w:t>--</w:t>
            </w:r>
          </w:p>
        </w:tc>
        <w:tc>
          <w:tcPr>
            <w:tcW w:w="2370" w:type="dxa"/>
            <w:tcBorders>
              <w:top w:val="nil"/>
              <w:left w:val="nil"/>
              <w:bottom w:val="single" w:sz="6" w:space="0" w:color="auto"/>
              <w:right w:val="single" w:sz="6" w:space="0" w:color="auto"/>
            </w:tcBorders>
          </w:tcPr>
          <w:p w14:paraId="33DDB49A" w14:textId="753138E2" w:rsidR="00882190" w:rsidRPr="00882190" w:rsidRDefault="00882190" w:rsidP="00882190">
            <w:pPr>
              <w:spacing w:after="0"/>
              <w:jc w:val="center"/>
              <w:rPr>
                <w:rFonts w:asciiTheme="majorHAnsi" w:eastAsia="Times New Roman" w:hAnsiTheme="majorHAnsi" w:cs="Times New Roman"/>
                <w:color w:val="000000"/>
                <w:szCs w:val="20"/>
                <w:lang w:bidi="ar-SA"/>
              </w:rPr>
            </w:pPr>
            <w:r w:rsidRPr="00882190">
              <w:rPr>
                <w:rFonts w:asciiTheme="majorHAnsi" w:hAnsiTheme="majorHAnsi"/>
              </w:rPr>
              <w:t>Hudson (1978)</w:t>
            </w:r>
          </w:p>
        </w:tc>
      </w:tr>
      <w:tr w:rsidR="00882190" w:rsidRPr="008521B9" w14:paraId="06BC137B" w14:textId="77777777" w:rsidTr="006D704F">
        <w:trPr>
          <w:trHeight w:val="288"/>
        </w:trPr>
        <w:tc>
          <w:tcPr>
            <w:tcW w:w="2370" w:type="dxa"/>
            <w:tcBorders>
              <w:top w:val="single" w:sz="4" w:space="0" w:color="auto"/>
              <w:left w:val="single" w:sz="4" w:space="0" w:color="auto"/>
              <w:bottom w:val="single" w:sz="4" w:space="0" w:color="auto"/>
              <w:right w:val="single" w:sz="4" w:space="0" w:color="auto"/>
            </w:tcBorders>
            <w:noWrap/>
            <w:vAlign w:val="center"/>
            <w:hideMark/>
          </w:tcPr>
          <w:p w14:paraId="7EC6E46A" w14:textId="77777777" w:rsidR="00882190" w:rsidRPr="008521B9" w:rsidRDefault="00882190" w:rsidP="00882190">
            <w:pPr>
              <w:spacing w:after="0"/>
              <w:jc w:val="center"/>
              <w:rPr>
                <w:rFonts w:asciiTheme="majorHAnsi" w:eastAsia="Times New Roman" w:hAnsiTheme="majorHAnsi" w:cs="Times New Roman"/>
                <w:color w:val="000000"/>
                <w:szCs w:val="20"/>
                <w:lang w:bidi="ar-SA"/>
              </w:rPr>
            </w:pPr>
            <w:r w:rsidRPr="008521B9">
              <w:rPr>
                <w:rFonts w:asciiTheme="majorHAnsi" w:eastAsia="Times New Roman" w:hAnsiTheme="majorHAnsi" w:cs="Times New Roman"/>
                <w:color w:val="000000"/>
                <w:szCs w:val="20"/>
                <w:lang w:bidi="ar-SA"/>
              </w:rPr>
              <w:t>1936</w:t>
            </w:r>
          </w:p>
        </w:tc>
        <w:tc>
          <w:tcPr>
            <w:tcW w:w="2370" w:type="dxa"/>
            <w:tcBorders>
              <w:top w:val="single" w:sz="4" w:space="0" w:color="auto"/>
              <w:left w:val="single" w:sz="4" w:space="0" w:color="auto"/>
              <w:bottom w:val="single" w:sz="4" w:space="0" w:color="auto"/>
              <w:right w:val="single" w:sz="4" w:space="0" w:color="auto"/>
            </w:tcBorders>
            <w:noWrap/>
            <w:vAlign w:val="center"/>
            <w:hideMark/>
          </w:tcPr>
          <w:p w14:paraId="2F35A661" w14:textId="56DFCBB8" w:rsidR="00882190" w:rsidRPr="008521B9" w:rsidRDefault="00882190" w:rsidP="00882190">
            <w:pPr>
              <w:spacing w:after="0"/>
              <w:jc w:val="center"/>
              <w:rPr>
                <w:rFonts w:asciiTheme="majorHAnsi" w:eastAsia="Times New Roman" w:hAnsiTheme="majorHAnsi" w:cs="Times New Roman"/>
                <w:color w:val="000000"/>
                <w:szCs w:val="20"/>
                <w:lang w:bidi="ar-SA"/>
              </w:rPr>
            </w:pPr>
            <w:r>
              <w:rPr>
                <w:rFonts w:asciiTheme="majorHAnsi" w:eastAsia="Times New Roman" w:hAnsiTheme="majorHAnsi" w:cs="Times New Roman"/>
                <w:color w:val="000000"/>
                <w:szCs w:val="20"/>
                <w:lang w:bidi="ar-SA"/>
              </w:rPr>
              <w:t>--</w:t>
            </w:r>
          </w:p>
        </w:tc>
        <w:tc>
          <w:tcPr>
            <w:tcW w:w="2370" w:type="dxa"/>
            <w:tcBorders>
              <w:top w:val="nil"/>
              <w:left w:val="nil"/>
              <w:bottom w:val="single" w:sz="6" w:space="0" w:color="auto"/>
              <w:right w:val="single" w:sz="6" w:space="0" w:color="auto"/>
            </w:tcBorders>
          </w:tcPr>
          <w:p w14:paraId="383C920F" w14:textId="130D14B5" w:rsidR="00882190" w:rsidRPr="00882190" w:rsidRDefault="00882190" w:rsidP="00882190">
            <w:pPr>
              <w:spacing w:after="0"/>
              <w:jc w:val="center"/>
              <w:rPr>
                <w:rFonts w:asciiTheme="majorHAnsi" w:eastAsia="Times New Roman" w:hAnsiTheme="majorHAnsi" w:cs="Times New Roman"/>
                <w:color w:val="000000"/>
                <w:szCs w:val="20"/>
                <w:lang w:bidi="ar-SA"/>
              </w:rPr>
            </w:pPr>
            <w:r w:rsidRPr="00882190">
              <w:rPr>
                <w:rFonts w:asciiTheme="majorHAnsi" w:hAnsiTheme="majorHAnsi"/>
              </w:rPr>
              <w:t>Hudson (1978)</w:t>
            </w:r>
          </w:p>
        </w:tc>
      </w:tr>
      <w:tr w:rsidR="00882190" w:rsidRPr="008521B9" w14:paraId="59D420FE" w14:textId="77777777" w:rsidTr="006D704F">
        <w:trPr>
          <w:trHeight w:val="288"/>
        </w:trPr>
        <w:tc>
          <w:tcPr>
            <w:tcW w:w="2370" w:type="dxa"/>
            <w:tcBorders>
              <w:top w:val="single" w:sz="4" w:space="0" w:color="auto"/>
              <w:left w:val="single" w:sz="4" w:space="0" w:color="auto"/>
              <w:bottom w:val="single" w:sz="4" w:space="0" w:color="auto"/>
              <w:right w:val="single" w:sz="4" w:space="0" w:color="auto"/>
            </w:tcBorders>
            <w:noWrap/>
            <w:vAlign w:val="center"/>
            <w:hideMark/>
          </w:tcPr>
          <w:p w14:paraId="78441AD7" w14:textId="77777777" w:rsidR="00882190" w:rsidRPr="008521B9" w:rsidRDefault="00882190" w:rsidP="00882190">
            <w:pPr>
              <w:spacing w:after="0"/>
              <w:jc w:val="center"/>
              <w:rPr>
                <w:rFonts w:asciiTheme="majorHAnsi" w:eastAsia="Times New Roman" w:hAnsiTheme="majorHAnsi" w:cs="Times New Roman"/>
                <w:color w:val="000000"/>
                <w:szCs w:val="20"/>
                <w:lang w:bidi="ar-SA"/>
              </w:rPr>
            </w:pPr>
            <w:r w:rsidRPr="008521B9">
              <w:rPr>
                <w:rFonts w:asciiTheme="majorHAnsi" w:eastAsia="Times New Roman" w:hAnsiTheme="majorHAnsi" w:cs="Times New Roman"/>
                <w:color w:val="000000"/>
                <w:szCs w:val="20"/>
                <w:lang w:bidi="ar-SA"/>
              </w:rPr>
              <w:t>1938</w:t>
            </w:r>
          </w:p>
        </w:tc>
        <w:tc>
          <w:tcPr>
            <w:tcW w:w="2370" w:type="dxa"/>
            <w:tcBorders>
              <w:top w:val="single" w:sz="4" w:space="0" w:color="auto"/>
              <w:left w:val="single" w:sz="4" w:space="0" w:color="auto"/>
              <w:bottom w:val="single" w:sz="4" w:space="0" w:color="auto"/>
              <w:right w:val="single" w:sz="4" w:space="0" w:color="auto"/>
            </w:tcBorders>
            <w:noWrap/>
            <w:vAlign w:val="center"/>
            <w:hideMark/>
          </w:tcPr>
          <w:p w14:paraId="67C69D0B" w14:textId="62973D84" w:rsidR="00882190" w:rsidRPr="008521B9" w:rsidRDefault="00882190" w:rsidP="00882190">
            <w:pPr>
              <w:spacing w:after="0"/>
              <w:jc w:val="center"/>
              <w:rPr>
                <w:rFonts w:asciiTheme="majorHAnsi" w:eastAsia="Times New Roman" w:hAnsiTheme="majorHAnsi" w:cs="Times New Roman"/>
                <w:color w:val="000000"/>
                <w:szCs w:val="20"/>
                <w:lang w:bidi="ar-SA"/>
              </w:rPr>
            </w:pPr>
            <w:r>
              <w:rPr>
                <w:rFonts w:asciiTheme="majorHAnsi" w:eastAsia="Times New Roman" w:hAnsiTheme="majorHAnsi" w:cs="Times New Roman"/>
                <w:color w:val="000000"/>
                <w:szCs w:val="20"/>
                <w:lang w:bidi="ar-SA"/>
              </w:rPr>
              <w:t>--</w:t>
            </w:r>
          </w:p>
        </w:tc>
        <w:tc>
          <w:tcPr>
            <w:tcW w:w="2370" w:type="dxa"/>
            <w:tcBorders>
              <w:top w:val="nil"/>
              <w:left w:val="nil"/>
              <w:bottom w:val="single" w:sz="6" w:space="0" w:color="auto"/>
              <w:right w:val="single" w:sz="6" w:space="0" w:color="auto"/>
            </w:tcBorders>
          </w:tcPr>
          <w:p w14:paraId="4983A169" w14:textId="694A16BA" w:rsidR="00882190" w:rsidRPr="00882190" w:rsidRDefault="00882190" w:rsidP="00882190">
            <w:pPr>
              <w:spacing w:after="0"/>
              <w:jc w:val="center"/>
              <w:rPr>
                <w:rFonts w:asciiTheme="majorHAnsi" w:eastAsia="Times New Roman" w:hAnsiTheme="majorHAnsi" w:cs="Times New Roman"/>
                <w:color w:val="000000"/>
                <w:szCs w:val="20"/>
                <w:lang w:bidi="ar-SA"/>
              </w:rPr>
            </w:pPr>
            <w:r w:rsidRPr="00882190">
              <w:rPr>
                <w:rFonts w:asciiTheme="majorHAnsi" w:hAnsiTheme="majorHAnsi"/>
              </w:rPr>
              <w:t>Hudson (1978)</w:t>
            </w:r>
          </w:p>
        </w:tc>
      </w:tr>
      <w:tr w:rsidR="00882190" w:rsidRPr="008521B9" w14:paraId="1F188470" w14:textId="77777777" w:rsidTr="006D704F">
        <w:trPr>
          <w:trHeight w:val="288"/>
        </w:trPr>
        <w:tc>
          <w:tcPr>
            <w:tcW w:w="2370" w:type="dxa"/>
            <w:tcBorders>
              <w:top w:val="single" w:sz="4" w:space="0" w:color="auto"/>
              <w:left w:val="single" w:sz="4" w:space="0" w:color="auto"/>
              <w:bottom w:val="single" w:sz="4" w:space="0" w:color="auto"/>
              <w:right w:val="single" w:sz="4" w:space="0" w:color="auto"/>
            </w:tcBorders>
            <w:noWrap/>
            <w:vAlign w:val="center"/>
            <w:hideMark/>
          </w:tcPr>
          <w:p w14:paraId="3A02A709" w14:textId="77777777" w:rsidR="00882190" w:rsidRPr="008521B9" w:rsidRDefault="00882190" w:rsidP="00882190">
            <w:pPr>
              <w:spacing w:after="0"/>
              <w:jc w:val="center"/>
              <w:rPr>
                <w:rFonts w:asciiTheme="majorHAnsi" w:eastAsia="Times New Roman" w:hAnsiTheme="majorHAnsi" w:cs="Times New Roman"/>
                <w:color w:val="000000"/>
                <w:szCs w:val="20"/>
                <w:lang w:bidi="ar-SA"/>
              </w:rPr>
            </w:pPr>
            <w:r w:rsidRPr="008521B9">
              <w:rPr>
                <w:rFonts w:asciiTheme="majorHAnsi" w:eastAsia="Times New Roman" w:hAnsiTheme="majorHAnsi" w:cs="Times New Roman"/>
                <w:color w:val="000000"/>
                <w:szCs w:val="20"/>
                <w:lang w:bidi="ar-SA"/>
              </w:rPr>
              <w:t>1941</w:t>
            </w:r>
          </w:p>
        </w:tc>
        <w:tc>
          <w:tcPr>
            <w:tcW w:w="2370" w:type="dxa"/>
            <w:tcBorders>
              <w:top w:val="single" w:sz="4" w:space="0" w:color="auto"/>
              <w:left w:val="single" w:sz="4" w:space="0" w:color="auto"/>
              <w:bottom w:val="single" w:sz="4" w:space="0" w:color="auto"/>
              <w:right w:val="single" w:sz="4" w:space="0" w:color="auto"/>
            </w:tcBorders>
            <w:noWrap/>
            <w:vAlign w:val="center"/>
            <w:hideMark/>
          </w:tcPr>
          <w:p w14:paraId="12CEDA4A" w14:textId="5F1FCB77" w:rsidR="00882190" w:rsidRPr="008521B9" w:rsidRDefault="00882190" w:rsidP="00882190">
            <w:pPr>
              <w:spacing w:after="0"/>
              <w:jc w:val="center"/>
              <w:rPr>
                <w:rFonts w:asciiTheme="majorHAnsi" w:eastAsia="Times New Roman" w:hAnsiTheme="majorHAnsi" w:cs="Times New Roman"/>
                <w:color w:val="000000"/>
                <w:szCs w:val="20"/>
                <w:lang w:bidi="ar-SA"/>
              </w:rPr>
            </w:pPr>
            <w:r>
              <w:rPr>
                <w:rFonts w:asciiTheme="majorHAnsi" w:eastAsia="Times New Roman" w:hAnsiTheme="majorHAnsi" w:cs="Times New Roman"/>
                <w:color w:val="000000"/>
                <w:szCs w:val="20"/>
                <w:lang w:bidi="ar-SA"/>
              </w:rPr>
              <w:t>--</w:t>
            </w:r>
          </w:p>
        </w:tc>
        <w:tc>
          <w:tcPr>
            <w:tcW w:w="2370" w:type="dxa"/>
            <w:tcBorders>
              <w:top w:val="nil"/>
              <w:left w:val="nil"/>
              <w:bottom w:val="single" w:sz="6" w:space="0" w:color="auto"/>
              <w:right w:val="single" w:sz="6" w:space="0" w:color="auto"/>
            </w:tcBorders>
          </w:tcPr>
          <w:p w14:paraId="24991071" w14:textId="4E6D6A4B" w:rsidR="00882190" w:rsidRPr="00882190" w:rsidRDefault="00882190" w:rsidP="00882190">
            <w:pPr>
              <w:spacing w:after="0"/>
              <w:jc w:val="center"/>
              <w:rPr>
                <w:rFonts w:asciiTheme="majorHAnsi" w:eastAsia="Times New Roman" w:hAnsiTheme="majorHAnsi" w:cs="Times New Roman"/>
                <w:color w:val="000000"/>
                <w:szCs w:val="20"/>
                <w:lang w:bidi="ar-SA"/>
              </w:rPr>
            </w:pPr>
            <w:r w:rsidRPr="00882190">
              <w:rPr>
                <w:rFonts w:asciiTheme="majorHAnsi" w:hAnsiTheme="majorHAnsi"/>
              </w:rPr>
              <w:t>Hudson (1978)</w:t>
            </w:r>
          </w:p>
        </w:tc>
      </w:tr>
      <w:tr w:rsidR="00882190" w:rsidRPr="008521B9" w14:paraId="45E7311A" w14:textId="77777777" w:rsidTr="006D704F">
        <w:trPr>
          <w:trHeight w:val="288"/>
        </w:trPr>
        <w:tc>
          <w:tcPr>
            <w:tcW w:w="2370" w:type="dxa"/>
            <w:tcBorders>
              <w:top w:val="single" w:sz="4" w:space="0" w:color="auto"/>
              <w:left w:val="single" w:sz="4" w:space="0" w:color="auto"/>
              <w:bottom w:val="single" w:sz="4" w:space="0" w:color="auto"/>
              <w:right w:val="single" w:sz="4" w:space="0" w:color="auto"/>
            </w:tcBorders>
            <w:noWrap/>
            <w:vAlign w:val="center"/>
            <w:hideMark/>
          </w:tcPr>
          <w:p w14:paraId="0A9D77CF" w14:textId="77777777" w:rsidR="00882190" w:rsidRPr="008521B9" w:rsidRDefault="00882190" w:rsidP="00882190">
            <w:pPr>
              <w:spacing w:after="0"/>
              <w:jc w:val="center"/>
              <w:rPr>
                <w:rFonts w:asciiTheme="majorHAnsi" w:eastAsia="Times New Roman" w:hAnsiTheme="majorHAnsi" w:cs="Times New Roman"/>
                <w:color w:val="000000"/>
                <w:szCs w:val="20"/>
                <w:lang w:bidi="ar-SA"/>
              </w:rPr>
            </w:pPr>
            <w:r w:rsidRPr="008521B9">
              <w:rPr>
                <w:rFonts w:asciiTheme="majorHAnsi" w:eastAsia="Times New Roman" w:hAnsiTheme="majorHAnsi" w:cs="Times New Roman"/>
                <w:color w:val="000000"/>
                <w:szCs w:val="20"/>
                <w:lang w:bidi="ar-SA"/>
              </w:rPr>
              <w:t>1948</w:t>
            </w:r>
          </w:p>
        </w:tc>
        <w:tc>
          <w:tcPr>
            <w:tcW w:w="2370" w:type="dxa"/>
            <w:tcBorders>
              <w:top w:val="single" w:sz="4" w:space="0" w:color="auto"/>
              <w:left w:val="single" w:sz="4" w:space="0" w:color="auto"/>
              <w:bottom w:val="single" w:sz="4" w:space="0" w:color="auto"/>
              <w:right w:val="single" w:sz="4" w:space="0" w:color="auto"/>
            </w:tcBorders>
            <w:noWrap/>
            <w:vAlign w:val="center"/>
            <w:hideMark/>
          </w:tcPr>
          <w:p w14:paraId="5609FFBD" w14:textId="77777777" w:rsidR="00882190" w:rsidRPr="008521B9" w:rsidRDefault="00882190" w:rsidP="00882190">
            <w:pPr>
              <w:spacing w:after="0"/>
              <w:jc w:val="center"/>
              <w:rPr>
                <w:rFonts w:asciiTheme="majorHAnsi" w:eastAsia="Times New Roman" w:hAnsiTheme="majorHAnsi" w:cs="Times New Roman"/>
                <w:color w:val="000000"/>
                <w:szCs w:val="20"/>
                <w:lang w:bidi="ar-SA"/>
              </w:rPr>
            </w:pPr>
            <w:r w:rsidRPr="008521B9">
              <w:rPr>
                <w:rFonts w:asciiTheme="majorHAnsi" w:eastAsia="Times New Roman" w:hAnsiTheme="majorHAnsi" w:cs="Times New Roman"/>
                <w:color w:val="000000"/>
                <w:szCs w:val="20"/>
                <w:lang w:bidi="ar-SA"/>
              </w:rPr>
              <w:t>1948</w:t>
            </w:r>
          </w:p>
        </w:tc>
        <w:tc>
          <w:tcPr>
            <w:tcW w:w="2370" w:type="dxa"/>
            <w:tcBorders>
              <w:top w:val="nil"/>
              <w:left w:val="nil"/>
              <w:bottom w:val="single" w:sz="6" w:space="0" w:color="auto"/>
              <w:right w:val="single" w:sz="6" w:space="0" w:color="auto"/>
            </w:tcBorders>
          </w:tcPr>
          <w:p w14:paraId="58A4D0B2" w14:textId="7B0DC880" w:rsidR="00882190" w:rsidRPr="00882190" w:rsidRDefault="00882190" w:rsidP="00882190">
            <w:pPr>
              <w:spacing w:after="0"/>
              <w:jc w:val="center"/>
              <w:rPr>
                <w:rFonts w:asciiTheme="majorHAnsi" w:eastAsia="Times New Roman" w:hAnsiTheme="majorHAnsi" w:cs="Times New Roman"/>
                <w:color w:val="000000"/>
                <w:szCs w:val="20"/>
                <w:lang w:bidi="ar-SA"/>
              </w:rPr>
            </w:pPr>
            <w:r w:rsidRPr="00882190">
              <w:rPr>
                <w:rFonts w:asciiTheme="majorHAnsi" w:hAnsiTheme="majorHAnsi"/>
              </w:rPr>
              <w:t>Hudson (1978)</w:t>
            </w:r>
          </w:p>
        </w:tc>
      </w:tr>
      <w:tr w:rsidR="00882190" w:rsidRPr="008521B9" w14:paraId="05B63D03" w14:textId="77777777" w:rsidTr="006D704F">
        <w:trPr>
          <w:trHeight w:val="288"/>
        </w:trPr>
        <w:tc>
          <w:tcPr>
            <w:tcW w:w="2370" w:type="dxa"/>
            <w:tcBorders>
              <w:top w:val="single" w:sz="4" w:space="0" w:color="auto"/>
              <w:left w:val="single" w:sz="4" w:space="0" w:color="auto"/>
              <w:bottom w:val="single" w:sz="4" w:space="0" w:color="auto"/>
              <w:right w:val="single" w:sz="4" w:space="0" w:color="auto"/>
            </w:tcBorders>
            <w:noWrap/>
            <w:vAlign w:val="center"/>
            <w:hideMark/>
          </w:tcPr>
          <w:p w14:paraId="515396A0" w14:textId="77777777" w:rsidR="00882190" w:rsidRPr="008521B9" w:rsidRDefault="00882190" w:rsidP="00882190">
            <w:pPr>
              <w:spacing w:after="0"/>
              <w:jc w:val="center"/>
              <w:rPr>
                <w:rFonts w:asciiTheme="majorHAnsi" w:eastAsia="Times New Roman" w:hAnsiTheme="majorHAnsi" w:cs="Times New Roman"/>
                <w:color w:val="000000"/>
                <w:szCs w:val="20"/>
                <w:lang w:bidi="ar-SA"/>
              </w:rPr>
            </w:pPr>
            <w:r w:rsidRPr="008521B9">
              <w:rPr>
                <w:rFonts w:asciiTheme="majorHAnsi" w:eastAsia="Times New Roman" w:hAnsiTheme="majorHAnsi" w:cs="Times New Roman"/>
                <w:color w:val="000000"/>
                <w:szCs w:val="20"/>
                <w:lang w:bidi="ar-SA"/>
              </w:rPr>
              <w:t>1950-51</w:t>
            </w:r>
          </w:p>
        </w:tc>
        <w:tc>
          <w:tcPr>
            <w:tcW w:w="2370" w:type="dxa"/>
            <w:tcBorders>
              <w:top w:val="single" w:sz="4" w:space="0" w:color="auto"/>
              <w:left w:val="single" w:sz="4" w:space="0" w:color="auto"/>
              <w:bottom w:val="single" w:sz="4" w:space="0" w:color="auto"/>
              <w:right w:val="single" w:sz="4" w:space="0" w:color="auto"/>
            </w:tcBorders>
            <w:noWrap/>
            <w:vAlign w:val="center"/>
            <w:hideMark/>
          </w:tcPr>
          <w:p w14:paraId="0EC64C59" w14:textId="77777777" w:rsidR="00882190" w:rsidRPr="008521B9" w:rsidRDefault="00882190" w:rsidP="00882190">
            <w:pPr>
              <w:spacing w:after="0"/>
              <w:jc w:val="center"/>
              <w:rPr>
                <w:rFonts w:asciiTheme="majorHAnsi" w:eastAsia="Times New Roman" w:hAnsiTheme="majorHAnsi" w:cs="Times New Roman"/>
                <w:color w:val="000000"/>
                <w:szCs w:val="20"/>
                <w:lang w:bidi="ar-SA"/>
              </w:rPr>
            </w:pPr>
            <w:r w:rsidRPr="008521B9">
              <w:rPr>
                <w:rFonts w:asciiTheme="majorHAnsi" w:eastAsia="Times New Roman" w:hAnsiTheme="majorHAnsi" w:cs="Times New Roman"/>
                <w:color w:val="000000"/>
                <w:szCs w:val="20"/>
                <w:lang w:bidi="ar-SA"/>
              </w:rPr>
              <w:t>1950-51</w:t>
            </w:r>
          </w:p>
        </w:tc>
        <w:tc>
          <w:tcPr>
            <w:tcW w:w="2370" w:type="dxa"/>
            <w:tcBorders>
              <w:top w:val="nil"/>
              <w:left w:val="nil"/>
              <w:bottom w:val="single" w:sz="6" w:space="0" w:color="auto"/>
              <w:right w:val="single" w:sz="6" w:space="0" w:color="auto"/>
            </w:tcBorders>
          </w:tcPr>
          <w:p w14:paraId="686BAC19" w14:textId="3EF88B35" w:rsidR="00882190" w:rsidRPr="00882190" w:rsidRDefault="00882190" w:rsidP="00882190">
            <w:pPr>
              <w:spacing w:after="0"/>
              <w:jc w:val="center"/>
              <w:rPr>
                <w:rFonts w:asciiTheme="majorHAnsi" w:eastAsia="Times New Roman" w:hAnsiTheme="majorHAnsi" w:cs="Times New Roman"/>
                <w:color w:val="000000"/>
                <w:szCs w:val="20"/>
                <w:lang w:bidi="ar-SA"/>
              </w:rPr>
            </w:pPr>
            <w:r w:rsidRPr="00882190">
              <w:rPr>
                <w:rFonts w:asciiTheme="majorHAnsi" w:eastAsia="Times New Roman" w:hAnsiTheme="majorHAnsi"/>
              </w:rPr>
              <w:t>Lynch (1931)</w:t>
            </w:r>
          </w:p>
        </w:tc>
      </w:tr>
      <w:tr w:rsidR="00882190" w:rsidRPr="008521B9" w14:paraId="1A086DDC" w14:textId="77777777" w:rsidTr="006D704F">
        <w:trPr>
          <w:trHeight w:val="288"/>
        </w:trPr>
        <w:tc>
          <w:tcPr>
            <w:tcW w:w="2370" w:type="dxa"/>
            <w:tcBorders>
              <w:top w:val="single" w:sz="4" w:space="0" w:color="auto"/>
              <w:left w:val="single" w:sz="4" w:space="0" w:color="auto"/>
              <w:bottom w:val="single" w:sz="4" w:space="0" w:color="auto"/>
              <w:right w:val="single" w:sz="4" w:space="0" w:color="auto"/>
            </w:tcBorders>
            <w:noWrap/>
            <w:vAlign w:val="center"/>
            <w:hideMark/>
          </w:tcPr>
          <w:p w14:paraId="3B4F4E38" w14:textId="77777777" w:rsidR="00882190" w:rsidRPr="008521B9" w:rsidRDefault="00882190" w:rsidP="00882190">
            <w:pPr>
              <w:spacing w:after="0"/>
              <w:jc w:val="center"/>
              <w:rPr>
                <w:rFonts w:asciiTheme="majorHAnsi" w:eastAsia="Times New Roman" w:hAnsiTheme="majorHAnsi" w:cs="Times New Roman"/>
                <w:color w:val="000000"/>
                <w:szCs w:val="20"/>
                <w:lang w:bidi="ar-SA"/>
              </w:rPr>
            </w:pPr>
            <w:r w:rsidRPr="008521B9">
              <w:rPr>
                <w:rFonts w:asciiTheme="majorHAnsi" w:eastAsia="Times New Roman" w:hAnsiTheme="majorHAnsi" w:cs="Times New Roman"/>
                <w:color w:val="000000"/>
                <w:szCs w:val="20"/>
                <w:lang w:bidi="ar-SA"/>
              </w:rPr>
              <w:t>1954-55</w:t>
            </w:r>
          </w:p>
        </w:tc>
        <w:tc>
          <w:tcPr>
            <w:tcW w:w="2370" w:type="dxa"/>
            <w:tcBorders>
              <w:top w:val="single" w:sz="4" w:space="0" w:color="auto"/>
              <w:left w:val="single" w:sz="4" w:space="0" w:color="auto"/>
              <w:bottom w:val="single" w:sz="4" w:space="0" w:color="auto"/>
              <w:right w:val="single" w:sz="4" w:space="0" w:color="auto"/>
            </w:tcBorders>
            <w:noWrap/>
            <w:vAlign w:val="center"/>
            <w:hideMark/>
          </w:tcPr>
          <w:p w14:paraId="6C7881AC" w14:textId="77777777" w:rsidR="00882190" w:rsidRPr="008521B9" w:rsidRDefault="00882190" w:rsidP="00882190">
            <w:pPr>
              <w:spacing w:after="0"/>
              <w:jc w:val="center"/>
              <w:rPr>
                <w:rFonts w:asciiTheme="majorHAnsi" w:eastAsia="Times New Roman" w:hAnsiTheme="majorHAnsi" w:cs="Times New Roman"/>
                <w:color w:val="000000"/>
                <w:szCs w:val="20"/>
                <w:lang w:bidi="ar-SA"/>
              </w:rPr>
            </w:pPr>
            <w:r w:rsidRPr="008521B9">
              <w:rPr>
                <w:rFonts w:asciiTheme="majorHAnsi" w:eastAsia="Times New Roman" w:hAnsiTheme="majorHAnsi" w:cs="Times New Roman"/>
                <w:color w:val="000000"/>
                <w:szCs w:val="20"/>
                <w:lang w:bidi="ar-SA"/>
              </w:rPr>
              <w:t>1954-55</w:t>
            </w:r>
          </w:p>
        </w:tc>
        <w:tc>
          <w:tcPr>
            <w:tcW w:w="2370" w:type="dxa"/>
            <w:tcBorders>
              <w:top w:val="nil"/>
              <w:left w:val="nil"/>
              <w:bottom w:val="single" w:sz="6" w:space="0" w:color="auto"/>
              <w:right w:val="single" w:sz="6" w:space="0" w:color="auto"/>
            </w:tcBorders>
          </w:tcPr>
          <w:p w14:paraId="6613A0B0" w14:textId="2BE073C4" w:rsidR="00882190" w:rsidRPr="00882190" w:rsidRDefault="00882190" w:rsidP="00882190">
            <w:pPr>
              <w:spacing w:after="0"/>
              <w:jc w:val="center"/>
              <w:rPr>
                <w:rFonts w:asciiTheme="majorHAnsi" w:eastAsia="Times New Roman" w:hAnsiTheme="majorHAnsi" w:cs="Times New Roman"/>
                <w:color w:val="000000"/>
                <w:szCs w:val="20"/>
                <w:lang w:bidi="ar-SA"/>
              </w:rPr>
            </w:pPr>
            <w:r w:rsidRPr="00882190">
              <w:rPr>
                <w:rFonts w:asciiTheme="majorHAnsi" w:hAnsiTheme="majorHAnsi"/>
              </w:rPr>
              <w:t>Hudson (1978)</w:t>
            </w:r>
          </w:p>
        </w:tc>
      </w:tr>
      <w:tr w:rsidR="00882190" w:rsidRPr="008521B9" w14:paraId="7206220D" w14:textId="77777777" w:rsidTr="006D704F">
        <w:trPr>
          <w:trHeight w:val="288"/>
        </w:trPr>
        <w:tc>
          <w:tcPr>
            <w:tcW w:w="2370" w:type="dxa"/>
            <w:tcBorders>
              <w:top w:val="single" w:sz="4" w:space="0" w:color="auto"/>
              <w:left w:val="single" w:sz="4" w:space="0" w:color="auto"/>
              <w:bottom w:val="single" w:sz="4" w:space="0" w:color="auto"/>
              <w:right w:val="single" w:sz="4" w:space="0" w:color="auto"/>
            </w:tcBorders>
            <w:noWrap/>
            <w:vAlign w:val="center"/>
            <w:hideMark/>
          </w:tcPr>
          <w:p w14:paraId="506B564E" w14:textId="77777777" w:rsidR="00882190" w:rsidRPr="008521B9" w:rsidRDefault="00882190" w:rsidP="00882190">
            <w:pPr>
              <w:spacing w:after="0"/>
              <w:jc w:val="center"/>
              <w:rPr>
                <w:rFonts w:asciiTheme="majorHAnsi" w:eastAsia="Times New Roman" w:hAnsiTheme="majorHAnsi" w:cs="Times New Roman"/>
                <w:color w:val="000000"/>
                <w:szCs w:val="20"/>
                <w:lang w:bidi="ar-SA"/>
              </w:rPr>
            </w:pPr>
            <w:r w:rsidRPr="008521B9">
              <w:rPr>
                <w:rFonts w:asciiTheme="majorHAnsi" w:eastAsia="Times New Roman" w:hAnsiTheme="majorHAnsi" w:cs="Times New Roman"/>
                <w:color w:val="000000"/>
                <w:szCs w:val="20"/>
                <w:lang w:bidi="ar-SA"/>
              </w:rPr>
              <w:t>1958-61</w:t>
            </w:r>
          </w:p>
        </w:tc>
        <w:tc>
          <w:tcPr>
            <w:tcW w:w="2370" w:type="dxa"/>
            <w:tcBorders>
              <w:top w:val="single" w:sz="4" w:space="0" w:color="auto"/>
              <w:left w:val="single" w:sz="4" w:space="0" w:color="auto"/>
              <w:bottom w:val="single" w:sz="4" w:space="0" w:color="auto"/>
              <w:right w:val="single" w:sz="4" w:space="0" w:color="auto"/>
            </w:tcBorders>
            <w:noWrap/>
            <w:vAlign w:val="center"/>
            <w:hideMark/>
          </w:tcPr>
          <w:p w14:paraId="40DACFD1" w14:textId="77777777" w:rsidR="00882190" w:rsidRPr="008521B9" w:rsidRDefault="00882190" w:rsidP="00882190">
            <w:pPr>
              <w:spacing w:after="0"/>
              <w:jc w:val="center"/>
              <w:rPr>
                <w:rFonts w:asciiTheme="majorHAnsi" w:eastAsia="Times New Roman" w:hAnsiTheme="majorHAnsi" w:cs="Times New Roman"/>
                <w:color w:val="000000"/>
                <w:szCs w:val="20"/>
                <w:lang w:bidi="ar-SA"/>
              </w:rPr>
            </w:pPr>
            <w:r w:rsidRPr="008521B9">
              <w:rPr>
                <w:rFonts w:asciiTheme="majorHAnsi" w:eastAsia="Times New Roman" w:hAnsiTheme="majorHAnsi" w:cs="Times New Roman"/>
                <w:color w:val="000000"/>
                <w:szCs w:val="20"/>
                <w:lang w:bidi="ar-SA"/>
              </w:rPr>
              <w:t>1958-61</w:t>
            </w:r>
          </w:p>
        </w:tc>
        <w:tc>
          <w:tcPr>
            <w:tcW w:w="2370" w:type="dxa"/>
            <w:tcBorders>
              <w:top w:val="nil"/>
              <w:left w:val="nil"/>
              <w:bottom w:val="single" w:sz="6" w:space="0" w:color="auto"/>
              <w:right w:val="single" w:sz="6" w:space="0" w:color="auto"/>
            </w:tcBorders>
          </w:tcPr>
          <w:p w14:paraId="25636AD5" w14:textId="2DE09283" w:rsidR="00882190" w:rsidRPr="00882190" w:rsidRDefault="00882190" w:rsidP="00882190">
            <w:pPr>
              <w:spacing w:after="0"/>
              <w:jc w:val="center"/>
              <w:rPr>
                <w:rFonts w:asciiTheme="majorHAnsi" w:eastAsia="Times New Roman" w:hAnsiTheme="majorHAnsi" w:cs="Times New Roman"/>
                <w:color w:val="000000"/>
                <w:szCs w:val="20"/>
                <w:lang w:bidi="ar-SA"/>
              </w:rPr>
            </w:pPr>
            <w:r w:rsidRPr="00882190">
              <w:rPr>
                <w:rFonts w:asciiTheme="majorHAnsi" w:hAnsiTheme="majorHAnsi"/>
              </w:rPr>
              <w:t>Hudson (1978)</w:t>
            </w:r>
          </w:p>
        </w:tc>
      </w:tr>
    </w:tbl>
    <w:p w14:paraId="6B003FDE" w14:textId="6C583A99" w:rsidR="003E35B8" w:rsidRDefault="003E35B8" w:rsidP="00E86AF7">
      <w:pPr>
        <w:spacing w:after="0"/>
      </w:pPr>
    </w:p>
    <w:p w14:paraId="0FCD0256" w14:textId="77777777" w:rsidR="003E35B8" w:rsidRDefault="003E35B8" w:rsidP="003E35B8">
      <w:r>
        <w:br w:type="page"/>
      </w:r>
    </w:p>
    <w:p w14:paraId="3371E182" w14:textId="77777777" w:rsidR="008521B9" w:rsidRDefault="008521B9" w:rsidP="00E86AF7">
      <w:pPr>
        <w:spacing w:after="0"/>
      </w:pPr>
    </w:p>
    <w:tbl>
      <w:tblPr>
        <w:tblpPr w:leftFromText="5760" w:rightFromText="5760" w:bottomFromText="288" w:vertAnchor="text" w:tblpXSpec="center" w:tblpY="1"/>
        <w:tblOverlap w:val="never"/>
        <w:tblW w:w="7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1350"/>
        <w:gridCol w:w="1260"/>
        <w:gridCol w:w="1170"/>
        <w:gridCol w:w="2340"/>
      </w:tblGrid>
      <w:tr w:rsidR="008521B9" w:rsidRPr="008521B9" w14:paraId="0A32958A" w14:textId="77777777" w:rsidTr="00DC4D96">
        <w:trPr>
          <w:trHeight w:val="358"/>
        </w:trPr>
        <w:tc>
          <w:tcPr>
            <w:tcW w:w="7380" w:type="dxa"/>
            <w:gridSpan w:val="5"/>
            <w:tcBorders>
              <w:top w:val="nil"/>
              <w:left w:val="nil"/>
              <w:bottom w:val="single" w:sz="4" w:space="0" w:color="auto"/>
              <w:right w:val="nil"/>
            </w:tcBorders>
            <w:noWrap/>
            <w:vAlign w:val="center"/>
            <w:hideMark/>
          </w:tcPr>
          <w:p w14:paraId="158E2BCA" w14:textId="7DDAE2DE" w:rsidR="008521B9" w:rsidRPr="008521B9" w:rsidRDefault="008521B9" w:rsidP="00882190">
            <w:pPr>
              <w:spacing w:after="0"/>
              <w:rPr>
                <w:rFonts w:ascii="Calibri" w:eastAsia="Times New Roman" w:hAnsi="Calibri" w:cs="Times New Roman"/>
                <w:b/>
                <w:color w:val="000000"/>
                <w:szCs w:val="20"/>
                <w:lang w:bidi="ar-SA"/>
              </w:rPr>
            </w:pPr>
            <w:r w:rsidRPr="00DC4D96">
              <w:rPr>
                <w:rFonts w:ascii="Calibri" w:eastAsia="Times New Roman" w:hAnsi="Calibri" w:cs="Times New Roman"/>
                <w:b/>
                <w:color w:val="000000"/>
                <w:szCs w:val="20"/>
                <w:lang w:bidi="ar-SA"/>
              </w:rPr>
              <w:t>Table 2-</w:t>
            </w:r>
            <w:r w:rsidR="00DC4D96">
              <w:rPr>
                <w:rFonts w:ascii="Calibri" w:eastAsia="Times New Roman" w:hAnsi="Calibri" w:cs="Times New Roman"/>
                <w:b/>
                <w:color w:val="000000"/>
                <w:szCs w:val="20"/>
                <w:lang w:bidi="ar-SA"/>
              </w:rPr>
              <w:t>11</w:t>
            </w:r>
            <w:r w:rsidRPr="00DC4D96">
              <w:rPr>
                <w:rFonts w:ascii="Calibri" w:eastAsia="Times New Roman" w:hAnsi="Calibri" w:cs="Times New Roman"/>
                <w:b/>
                <w:color w:val="000000"/>
                <w:szCs w:val="20"/>
                <w:lang w:bidi="ar-SA"/>
              </w:rPr>
              <w:t>. Sediment Accumulation in Canyon Lake since 1986</w:t>
            </w:r>
            <w:r w:rsidR="006E5FEA">
              <w:rPr>
                <w:rFonts w:ascii="Calibri" w:eastAsia="Times New Roman" w:hAnsi="Calibri" w:cs="Times New Roman"/>
                <w:b/>
                <w:color w:val="000000"/>
                <w:szCs w:val="20"/>
                <w:lang w:bidi="ar-SA"/>
              </w:rPr>
              <w:t xml:space="preserve"> (</w:t>
            </w:r>
            <w:r w:rsidR="00882190">
              <w:rPr>
                <w:rFonts w:ascii="Calibri" w:eastAsia="Times New Roman" w:hAnsi="Calibri" w:cs="Times New Roman"/>
                <w:b/>
                <w:color w:val="000000"/>
                <w:szCs w:val="20"/>
                <w:lang w:bidi="ar-SA"/>
              </w:rPr>
              <w:t>as of October 2016, still</w:t>
            </w:r>
            <w:r w:rsidR="006E5FEA">
              <w:rPr>
                <w:rFonts w:ascii="Calibri" w:eastAsia="Times New Roman" w:hAnsi="Calibri" w:cs="Times New Roman"/>
                <w:b/>
                <w:color w:val="000000"/>
                <w:szCs w:val="20"/>
                <w:lang w:bidi="ar-SA"/>
              </w:rPr>
              <w:t xml:space="preserve"> to be filled in)</w:t>
            </w:r>
          </w:p>
        </w:tc>
      </w:tr>
      <w:tr w:rsidR="008521B9" w:rsidRPr="008521B9" w14:paraId="0AC1B8F2" w14:textId="77777777" w:rsidTr="008521B9">
        <w:trPr>
          <w:trHeight w:val="382"/>
        </w:trPr>
        <w:tc>
          <w:tcPr>
            <w:tcW w:w="1260" w:type="dxa"/>
            <w:vMerge w:val="restart"/>
            <w:tcBorders>
              <w:top w:val="single" w:sz="4" w:space="0" w:color="auto"/>
              <w:left w:val="single" w:sz="4" w:space="0" w:color="000000" w:themeColor="text1"/>
              <w:bottom w:val="single" w:sz="4" w:space="0" w:color="auto"/>
              <w:right w:val="single" w:sz="4" w:space="0" w:color="FFFFFF" w:themeColor="background1"/>
            </w:tcBorders>
            <w:shd w:val="clear" w:color="auto" w:fill="002060"/>
            <w:noWrap/>
            <w:vAlign w:val="center"/>
            <w:hideMark/>
          </w:tcPr>
          <w:p w14:paraId="519F889A" w14:textId="77777777" w:rsidR="008521B9" w:rsidRPr="008521B9" w:rsidRDefault="008521B9">
            <w:pPr>
              <w:spacing w:after="0"/>
              <w:jc w:val="center"/>
              <w:rPr>
                <w:rFonts w:ascii="Calibri" w:eastAsia="Times New Roman" w:hAnsi="Calibri" w:cs="Times New Roman"/>
                <w:b/>
                <w:color w:val="FFFFFF" w:themeColor="background1"/>
                <w:szCs w:val="20"/>
                <w:lang w:bidi="ar-SA"/>
              </w:rPr>
            </w:pPr>
            <w:r w:rsidRPr="008521B9">
              <w:rPr>
                <w:rFonts w:ascii="Calibri" w:eastAsia="Times New Roman" w:hAnsi="Calibri" w:cs="Times New Roman"/>
                <w:b/>
                <w:color w:val="FFFFFF" w:themeColor="background1"/>
                <w:szCs w:val="20"/>
                <w:lang w:bidi="ar-SA"/>
              </w:rPr>
              <w:t>Site</w:t>
            </w:r>
          </w:p>
        </w:tc>
        <w:tc>
          <w:tcPr>
            <w:tcW w:w="37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704861FF" w14:textId="77777777" w:rsidR="008521B9" w:rsidRPr="008521B9" w:rsidRDefault="008521B9">
            <w:pPr>
              <w:spacing w:after="0"/>
              <w:jc w:val="center"/>
              <w:rPr>
                <w:rFonts w:ascii="Calibri" w:eastAsia="Times New Roman" w:hAnsi="Calibri" w:cs="Times New Roman"/>
                <w:b/>
                <w:color w:val="FFFFFF" w:themeColor="background1"/>
                <w:szCs w:val="20"/>
                <w:lang w:bidi="ar-SA"/>
              </w:rPr>
            </w:pPr>
            <w:r w:rsidRPr="008521B9">
              <w:rPr>
                <w:rFonts w:ascii="Calibri" w:eastAsia="Times New Roman" w:hAnsi="Calibri" w:cs="Times New Roman"/>
                <w:b/>
                <w:color w:val="FFFFFF" w:themeColor="background1"/>
                <w:szCs w:val="20"/>
                <w:lang w:bidi="ar-SA"/>
              </w:rPr>
              <w:t>Approximate Sediment Depth (in)</w:t>
            </w:r>
          </w:p>
        </w:tc>
        <w:tc>
          <w:tcPr>
            <w:tcW w:w="2340" w:type="dxa"/>
            <w:vMerge w:val="restart"/>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002060"/>
            <w:vAlign w:val="center"/>
            <w:hideMark/>
          </w:tcPr>
          <w:p w14:paraId="23E45C9D" w14:textId="77777777" w:rsidR="008521B9" w:rsidRPr="008521B9" w:rsidRDefault="008521B9">
            <w:pPr>
              <w:spacing w:after="0"/>
              <w:jc w:val="center"/>
              <w:rPr>
                <w:rFonts w:ascii="Calibri" w:eastAsia="Times New Roman" w:hAnsi="Calibri" w:cs="Times New Roman"/>
                <w:b/>
                <w:color w:val="FFFFFF" w:themeColor="background1"/>
                <w:szCs w:val="20"/>
                <w:lang w:bidi="ar-SA"/>
              </w:rPr>
            </w:pPr>
            <w:r w:rsidRPr="008521B9">
              <w:rPr>
                <w:rFonts w:ascii="Calibri" w:eastAsia="Times New Roman" w:hAnsi="Calibri" w:cs="Times New Roman"/>
                <w:b/>
                <w:color w:val="FFFFFF" w:themeColor="background1"/>
                <w:szCs w:val="20"/>
                <w:lang w:bidi="ar-SA"/>
              </w:rPr>
              <w:t>Average Annual Sediment Deposition (in/yr)</w:t>
            </w:r>
          </w:p>
        </w:tc>
      </w:tr>
      <w:tr w:rsidR="008521B9" w:rsidRPr="008521B9" w14:paraId="3F78D955" w14:textId="77777777" w:rsidTr="008521B9">
        <w:trPr>
          <w:trHeight w:val="463"/>
        </w:trPr>
        <w:tc>
          <w:tcPr>
            <w:tcW w:w="0" w:type="auto"/>
            <w:vMerge/>
            <w:tcBorders>
              <w:top w:val="single" w:sz="4" w:space="0" w:color="auto"/>
              <w:left w:val="single" w:sz="4" w:space="0" w:color="000000" w:themeColor="text1"/>
              <w:bottom w:val="single" w:sz="4" w:space="0" w:color="auto"/>
              <w:right w:val="single" w:sz="4" w:space="0" w:color="FFFFFF" w:themeColor="background1"/>
            </w:tcBorders>
            <w:shd w:val="clear" w:color="auto" w:fill="002060"/>
            <w:vAlign w:val="center"/>
            <w:hideMark/>
          </w:tcPr>
          <w:p w14:paraId="44E0E173" w14:textId="77777777" w:rsidR="008521B9" w:rsidRPr="008521B9" w:rsidRDefault="008521B9">
            <w:pPr>
              <w:spacing w:after="0" w:line="276" w:lineRule="auto"/>
              <w:rPr>
                <w:rFonts w:ascii="Calibri" w:eastAsia="Times New Roman" w:hAnsi="Calibri" w:cs="Times New Roman"/>
                <w:color w:val="000000"/>
                <w:szCs w:val="20"/>
                <w:lang w:bidi="ar-SA"/>
              </w:rPr>
            </w:pP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0235C1D6" w14:textId="77777777" w:rsidR="008521B9" w:rsidRPr="008521B9" w:rsidRDefault="008521B9">
            <w:pPr>
              <w:spacing w:after="0"/>
              <w:jc w:val="center"/>
              <w:rPr>
                <w:rFonts w:ascii="Calibri" w:eastAsia="Times New Roman" w:hAnsi="Calibri" w:cs="Times New Roman"/>
                <w:b/>
                <w:color w:val="FFFFFF" w:themeColor="background1"/>
                <w:szCs w:val="20"/>
                <w:lang w:bidi="ar-SA"/>
              </w:rPr>
            </w:pPr>
            <w:r w:rsidRPr="008521B9">
              <w:rPr>
                <w:rFonts w:ascii="Calibri" w:eastAsia="Times New Roman" w:hAnsi="Calibri" w:cs="Times New Roman"/>
                <w:b/>
                <w:color w:val="FFFFFF" w:themeColor="background1"/>
                <w:szCs w:val="20"/>
                <w:lang w:bidi="ar-SA"/>
              </w:rPr>
              <w:t>1986</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6359E60A" w14:textId="77777777" w:rsidR="008521B9" w:rsidRPr="008521B9" w:rsidRDefault="008521B9">
            <w:pPr>
              <w:spacing w:after="0"/>
              <w:jc w:val="center"/>
              <w:rPr>
                <w:rFonts w:ascii="Calibri" w:eastAsia="Times New Roman" w:hAnsi="Calibri" w:cs="Times New Roman"/>
                <w:b/>
                <w:color w:val="FFFFFF" w:themeColor="background1"/>
                <w:szCs w:val="20"/>
                <w:lang w:bidi="ar-SA"/>
              </w:rPr>
            </w:pPr>
            <w:r w:rsidRPr="008521B9">
              <w:rPr>
                <w:rFonts w:ascii="Calibri" w:eastAsia="Times New Roman" w:hAnsi="Calibri" w:cs="Times New Roman"/>
                <w:b/>
                <w:color w:val="FFFFFF" w:themeColor="background1"/>
                <w:szCs w:val="20"/>
                <w:lang w:bidi="ar-SA"/>
              </w:rPr>
              <w:t>1997</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0ADAE96D" w14:textId="77777777" w:rsidR="008521B9" w:rsidRPr="008521B9" w:rsidRDefault="008521B9">
            <w:pPr>
              <w:spacing w:after="0"/>
              <w:jc w:val="center"/>
              <w:rPr>
                <w:rFonts w:ascii="Calibri" w:eastAsia="Times New Roman" w:hAnsi="Calibri" w:cs="Times New Roman"/>
                <w:b/>
                <w:color w:val="FFFFFF" w:themeColor="background1"/>
                <w:szCs w:val="20"/>
                <w:lang w:bidi="ar-SA"/>
              </w:rPr>
            </w:pPr>
            <w:r w:rsidRPr="008521B9">
              <w:rPr>
                <w:rFonts w:ascii="Calibri" w:eastAsia="Times New Roman" w:hAnsi="Calibri" w:cs="Times New Roman"/>
                <w:b/>
                <w:color w:val="FFFFFF" w:themeColor="background1"/>
                <w:szCs w:val="20"/>
                <w:lang w:bidi="ar-SA"/>
              </w:rPr>
              <w:t>2014</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002060"/>
            <w:vAlign w:val="center"/>
            <w:hideMark/>
          </w:tcPr>
          <w:p w14:paraId="0B39B246" w14:textId="77777777" w:rsidR="008521B9" w:rsidRPr="008521B9" w:rsidRDefault="008521B9">
            <w:pPr>
              <w:spacing w:after="0" w:line="276" w:lineRule="auto"/>
              <w:rPr>
                <w:rFonts w:ascii="Calibri" w:eastAsia="Times New Roman" w:hAnsi="Calibri" w:cs="Times New Roman"/>
                <w:b/>
                <w:color w:val="FFFFFF" w:themeColor="background1"/>
                <w:szCs w:val="20"/>
                <w:lang w:bidi="ar-SA"/>
              </w:rPr>
            </w:pPr>
          </w:p>
        </w:tc>
      </w:tr>
      <w:tr w:rsidR="00DC4D96" w:rsidRPr="008521B9" w14:paraId="125125A9" w14:textId="77777777" w:rsidTr="008521B9">
        <w:trPr>
          <w:trHeight w:val="360"/>
        </w:trPr>
        <w:tc>
          <w:tcPr>
            <w:tcW w:w="1260" w:type="dxa"/>
            <w:tcBorders>
              <w:top w:val="single" w:sz="4" w:space="0" w:color="auto"/>
              <w:left w:val="single" w:sz="4" w:space="0" w:color="auto"/>
              <w:bottom w:val="single" w:sz="4" w:space="0" w:color="auto"/>
              <w:right w:val="single" w:sz="4" w:space="0" w:color="auto"/>
            </w:tcBorders>
            <w:noWrap/>
            <w:vAlign w:val="center"/>
            <w:hideMark/>
          </w:tcPr>
          <w:p w14:paraId="1A366AAC" w14:textId="77777777" w:rsidR="00DC4D96" w:rsidRPr="008521B9" w:rsidRDefault="00DC4D96" w:rsidP="00DC4D96">
            <w:pPr>
              <w:spacing w:after="0"/>
              <w:jc w:val="center"/>
              <w:rPr>
                <w:rFonts w:ascii="Calibri" w:eastAsia="Times New Roman" w:hAnsi="Calibri" w:cs="Times New Roman"/>
                <w:color w:val="000000"/>
                <w:szCs w:val="20"/>
                <w:lang w:bidi="ar-SA"/>
              </w:rPr>
            </w:pPr>
            <w:r w:rsidRPr="008521B9">
              <w:rPr>
                <w:rFonts w:ascii="Calibri" w:eastAsia="Times New Roman" w:hAnsi="Calibri" w:cs="Times New Roman"/>
                <w:color w:val="000000"/>
                <w:szCs w:val="20"/>
                <w:lang w:bidi="ar-SA"/>
              </w:rPr>
              <w:t>Site 1</w:t>
            </w:r>
          </w:p>
        </w:tc>
        <w:tc>
          <w:tcPr>
            <w:tcW w:w="1350" w:type="dxa"/>
            <w:tcBorders>
              <w:top w:val="single" w:sz="4" w:space="0" w:color="FFFFFF" w:themeColor="background1"/>
              <w:left w:val="single" w:sz="4" w:space="0" w:color="auto"/>
              <w:bottom w:val="single" w:sz="4" w:space="0" w:color="auto"/>
              <w:right w:val="single" w:sz="4" w:space="0" w:color="auto"/>
            </w:tcBorders>
            <w:noWrap/>
            <w:vAlign w:val="center"/>
            <w:hideMark/>
          </w:tcPr>
          <w:p w14:paraId="34A70554" w14:textId="77777777" w:rsidR="00DC4D96" w:rsidRPr="008521B9" w:rsidRDefault="00DC4D96" w:rsidP="00DC4D96">
            <w:pPr>
              <w:spacing w:after="0"/>
              <w:jc w:val="center"/>
              <w:rPr>
                <w:rFonts w:ascii="Calibri" w:eastAsia="Times New Roman" w:hAnsi="Calibri" w:cs="Times New Roman"/>
                <w:color w:val="000000"/>
                <w:szCs w:val="20"/>
                <w:lang w:bidi="ar-SA"/>
              </w:rPr>
            </w:pPr>
            <w:r w:rsidRPr="008521B9">
              <w:rPr>
                <w:rFonts w:ascii="Calibri" w:eastAsia="Times New Roman" w:hAnsi="Calibri" w:cs="Times New Roman"/>
                <w:color w:val="000000"/>
                <w:szCs w:val="20"/>
                <w:lang w:bidi="ar-SA"/>
              </w:rPr>
              <w:t>6.5</w:t>
            </w:r>
          </w:p>
        </w:tc>
        <w:tc>
          <w:tcPr>
            <w:tcW w:w="1260" w:type="dxa"/>
            <w:tcBorders>
              <w:top w:val="single" w:sz="4" w:space="0" w:color="FFFFFF" w:themeColor="background1"/>
              <w:left w:val="single" w:sz="4" w:space="0" w:color="auto"/>
              <w:bottom w:val="single" w:sz="4" w:space="0" w:color="auto"/>
              <w:right w:val="single" w:sz="4" w:space="0" w:color="auto"/>
            </w:tcBorders>
            <w:vAlign w:val="center"/>
            <w:hideMark/>
          </w:tcPr>
          <w:p w14:paraId="06842DE1" w14:textId="77777777" w:rsidR="00DC4D96" w:rsidRPr="008521B9" w:rsidRDefault="00DC4D96" w:rsidP="00DC4D96">
            <w:pPr>
              <w:spacing w:after="0"/>
              <w:jc w:val="center"/>
              <w:rPr>
                <w:rFonts w:ascii="Calibri" w:eastAsia="Times New Roman" w:hAnsi="Calibri" w:cs="Times New Roman"/>
                <w:color w:val="000000"/>
                <w:szCs w:val="20"/>
                <w:lang w:bidi="ar-SA"/>
              </w:rPr>
            </w:pPr>
            <w:r w:rsidRPr="008521B9">
              <w:rPr>
                <w:rFonts w:ascii="Calibri" w:eastAsia="Times New Roman" w:hAnsi="Calibri" w:cs="Times New Roman"/>
                <w:color w:val="000000"/>
                <w:szCs w:val="20"/>
                <w:lang w:bidi="ar-SA"/>
              </w:rPr>
              <w:t>9.1</w:t>
            </w:r>
          </w:p>
        </w:tc>
        <w:tc>
          <w:tcPr>
            <w:tcW w:w="1170" w:type="dxa"/>
            <w:tcBorders>
              <w:top w:val="single" w:sz="4" w:space="0" w:color="FFFFFF" w:themeColor="background1"/>
              <w:left w:val="single" w:sz="4" w:space="0" w:color="auto"/>
              <w:bottom w:val="single" w:sz="4" w:space="0" w:color="auto"/>
              <w:right w:val="single" w:sz="4" w:space="0" w:color="auto"/>
            </w:tcBorders>
            <w:vAlign w:val="center"/>
            <w:hideMark/>
          </w:tcPr>
          <w:p w14:paraId="17E0B35C" w14:textId="77777777" w:rsidR="00DC4D96" w:rsidRPr="003703DD" w:rsidRDefault="00DC4D96" w:rsidP="00DC4D96">
            <w:pPr>
              <w:spacing w:after="0"/>
              <w:jc w:val="center"/>
              <w:rPr>
                <w:rFonts w:ascii="Calibri" w:eastAsia="Times New Roman" w:hAnsi="Calibri" w:cs="Times New Roman"/>
                <w:color w:val="000000"/>
                <w:szCs w:val="20"/>
                <w:lang w:bidi="ar-SA"/>
              </w:rPr>
            </w:pPr>
            <w:r w:rsidRPr="003703DD">
              <w:rPr>
                <w:rFonts w:ascii="Calibri" w:eastAsia="Times New Roman" w:hAnsi="Calibri" w:cs="Times New Roman"/>
                <w:color w:val="000000"/>
                <w:szCs w:val="20"/>
                <w:lang w:bidi="ar-SA"/>
              </w:rPr>
              <w:t>TBD</w:t>
            </w:r>
          </w:p>
        </w:tc>
        <w:tc>
          <w:tcPr>
            <w:tcW w:w="2340" w:type="dxa"/>
            <w:tcBorders>
              <w:top w:val="single" w:sz="4" w:space="0" w:color="FFFFFF" w:themeColor="background1"/>
              <w:left w:val="single" w:sz="4" w:space="0" w:color="auto"/>
              <w:bottom w:val="single" w:sz="4" w:space="0" w:color="auto"/>
              <w:right w:val="single" w:sz="4" w:space="0" w:color="auto"/>
            </w:tcBorders>
            <w:vAlign w:val="center"/>
          </w:tcPr>
          <w:p w14:paraId="224D80C1" w14:textId="3E3C0AF1" w:rsidR="00DC4D96" w:rsidRPr="003703DD" w:rsidRDefault="00DC4D96" w:rsidP="00DC4D96">
            <w:pPr>
              <w:spacing w:after="0"/>
              <w:jc w:val="center"/>
              <w:rPr>
                <w:rFonts w:ascii="Calibri" w:eastAsia="Times New Roman" w:hAnsi="Calibri" w:cs="Times New Roman"/>
                <w:color w:val="000000"/>
                <w:szCs w:val="20"/>
                <w:lang w:bidi="ar-SA"/>
              </w:rPr>
            </w:pPr>
            <w:r w:rsidRPr="003703DD">
              <w:rPr>
                <w:rFonts w:ascii="Calibri" w:eastAsia="Times New Roman" w:hAnsi="Calibri" w:cs="Times New Roman"/>
                <w:color w:val="000000"/>
                <w:szCs w:val="20"/>
                <w:lang w:bidi="ar-SA"/>
              </w:rPr>
              <w:t>TBD</w:t>
            </w:r>
          </w:p>
        </w:tc>
      </w:tr>
      <w:tr w:rsidR="00DC4D96" w:rsidRPr="008521B9" w14:paraId="0E6D9A82" w14:textId="77777777" w:rsidTr="00271DAE">
        <w:trPr>
          <w:trHeight w:val="360"/>
        </w:trPr>
        <w:tc>
          <w:tcPr>
            <w:tcW w:w="1260" w:type="dxa"/>
            <w:tcBorders>
              <w:top w:val="single" w:sz="4" w:space="0" w:color="auto"/>
              <w:left w:val="single" w:sz="4" w:space="0" w:color="auto"/>
              <w:bottom w:val="single" w:sz="4" w:space="0" w:color="auto"/>
              <w:right w:val="single" w:sz="4" w:space="0" w:color="auto"/>
            </w:tcBorders>
            <w:noWrap/>
            <w:vAlign w:val="center"/>
            <w:hideMark/>
          </w:tcPr>
          <w:p w14:paraId="4E1E8B0D" w14:textId="77777777" w:rsidR="00DC4D96" w:rsidRPr="008521B9" w:rsidRDefault="00DC4D96" w:rsidP="00DC4D96">
            <w:pPr>
              <w:spacing w:after="0"/>
              <w:jc w:val="center"/>
              <w:rPr>
                <w:rFonts w:ascii="Calibri" w:eastAsia="Times New Roman" w:hAnsi="Calibri" w:cs="Times New Roman"/>
                <w:color w:val="000000"/>
                <w:szCs w:val="20"/>
                <w:lang w:bidi="ar-SA"/>
              </w:rPr>
            </w:pPr>
            <w:r w:rsidRPr="008521B9">
              <w:rPr>
                <w:rFonts w:ascii="Calibri" w:eastAsia="Times New Roman" w:hAnsi="Calibri" w:cs="Times New Roman"/>
                <w:color w:val="000000"/>
                <w:szCs w:val="20"/>
                <w:lang w:bidi="ar-SA"/>
              </w:rPr>
              <w:t>Site 2</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04C95694" w14:textId="77777777" w:rsidR="00DC4D96" w:rsidRPr="008521B9" w:rsidRDefault="00DC4D96" w:rsidP="00DC4D96">
            <w:pPr>
              <w:spacing w:after="0"/>
              <w:jc w:val="center"/>
              <w:rPr>
                <w:rFonts w:ascii="Calibri" w:eastAsia="Times New Roman" w:hAnsi="Calibri" w:cs="Times New Roman"/>
                <w:color w:val="000000"/>
                <w:szCs w:val="20"/>
                <w:lang w:bidi="ar-SA"/>
              </w:rPr>
            </w:pPr>
            <w:r w:rsidRPr="008521B9">
              <w:rPr>
                <w:rFonts w:ascii="Calibri" w:eastAsia="Times New Roman" w:hAnsi="Calibri" w:cs="Times New Roman"/>
                <w:color w:val="000000"/>
                <w:szCs w:val="20"/>
                <w:lang w:bidi="ar-SA"/>
              </w:rPr>
              <w:t>2.2</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B0B31F9" w14:textId="77777777" w:rsidR="00DC4D96" w:rsidRPr="008521B9" w:rsidRDefault="00DC4D96" w:rsidP="00DC4D96">
            <w:pPr>
              <w:spacing w:after="0"/>
              <w:jc w:val="center"/>
              <w:rPr>
                <w:rFonts w:ascii="Calibri" w:eastAsia="Times New Roman" w:hAnsi="Calibri" w:cs="Times New Roman"/>
                <w:color w:val="000000"/>
                <w:szCs w:val="20"/>
                <w:lang w:bidi="ar-SA"/>
              </w:rPr>
            </w:pPr>
            <w:r w:rsidRPr="008521B9">
              <w:rPr>
                <w:rFonts w:ascii="Calibri" w:eastAsia="Times New Roman" w:hAnsi="Calibri" w:cs="Times New Roman"/>
                <w:color w:val="000000"/>
                <w:szCs w:val="20"/>
                <w:lang w:bidi="ar-SA"/>
              </w:rPr>
              <w:t>4.3</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788FEDD" w14:textId="77777777" w:rsidR="00DC4D96" w:rsidRPr="003703DD" w:rsidRDefault="00DC4D96" w:rsidP="00DC4D96">
            <w:pPr>
              <w:spacing w:after="0"/>
              <w:jc w:val="center"/>
              <w:rPr>
                <w:rFonts w:ascii="Calibri" w:eastAsia="Times New Roman" w:hAnsi="Calibri" w:cs="Times New Roman"/>
                <w:color w:val="000000"/>
                <w:szCs w:val="20"/>
                <w:lang w:bidi="ar-SA"/>
              </w:rPr>
            </w:pPr>
            <w:r w:rsidRPr="003703DD">
              <w:rPr>
                <w:rFonts w:ascii="Calibri" w:eastAsia="Times New Roman" w:hAnsi="Calibri" w:cs="Times New Roman"/>
                <w:color w:val="000000"/>
                <w:szCs w:val="20"/>
                <w:lang w:bidi="ar-SA"/>
              </w:rPr>
              <w:t>TBD</w:t>
            </w:r>
          </w:p>
        </w:tc>
        <w:tc>
          <w:tcPr>
            <w:tcW w:w="2340" w:type="dxa"/>
            <w:tcBorders>
              <w:top w:val="single" w:sz="4" w:space="0" w:color="FFFFFF" w:themeColor="background1"/>
              <w:left w:val="single" w:sz="4" w:space="0" w:color="auto"/>
              <w:bottom w:val="single" w:sz="4" w:space="0" w:color="auto"/>
              <w:right w:val="single" w:sz="4" w:space="0" w:color="auto"/>
            </w:tcBorders>
            <w:vAlign w:val="center"/>
          </w:tcPr>
          <w:p w14:paraId="1DA64339" w14:textId="207C9220" w:rsidR="00DC4D96" w:rsidRPr="003703DD" w:rsidRDefault="00DC4D96" w:rsidP="00DC4D96">
            <w:pPr>
              <w:spacing w:after="0"/>
              <w:jc w:val="center"/>
              <w:rPr>
                <w:rFonts w:ascii="Calibri" w:eastAsia="Times New Roman" w:hAnsi="Calibri" w:cs="Times New Roman"/>
                <w:color w:val="000000"/>
                <w:szCs w:val="20"/>
                <w:lang w:bidi="ar-SA"/>
              </w:rPr>
            </w:pPr>
            <w:r w:rsidRPr="003703DD">
              <w:rPr>
                <w:rFonts w:ascii="Calibri" w:eastAsia="Times New Roman" w:hAnsi="Calibri" w:cs="Times New Roman"/>
                <w:color w:val="000000"/>
                <w:szCs w:val="20"/>
                <w:lang w:bidi="ar-SA"/>
              </w:rPr>
              <w:t>TBD</w:t>
            </w:r>
          </w:p>
        </w:tc>
      </w:tr>
      <w:tr w:rsidR="00DC4D96" w:rsidRPr="008521B9" w14:paraId="35E914E1" w14:textId="77777777" w:rsidTr="00271DAE">
        <w:trPr>
          <w:trHeight w:val="360"/>
        </w:trPr>
        <w:tc>
          <w:tcPr>
            <w:tcW w:w="1260" w:type="dxa"/>
            <w:tcBorders>
              <w:top w:val="single" w:sz="4" w:space="0" w:color="auto"/>
              <w:left w:val="single" w:sz="4" w:space="0" w:color="auto"/>
              <w:bottom w:val="single" w:sz="4" w:space="0" w:color="auto"/>
              <w:right w:val="single" w:sz="4" w:space="0" w:color="auto"/>
            </w:tcBorders>
            <w:noWrap/>
            <w:vAlign w:val="center"/>
            <w:hideMark/>
          </w:tcPr>
          <w:p w14:paraId="1DCD1491" w14:textId="77777777" w:rsidR="00DC4D96" w:rsidRPr="008521B9" w:rsidRDefault="00DC4D96" w:rsidP="00DC4D96">
            <w:pPr>
              <w:spacing w:after="0"/>
              <w:jc w:val="center"/>
              <w:rPr>
                <w:rFonts w:ascii="Calibri" w:eastAsia="Times New Roman" w:hAnsi="Calibri" w:cs="Times New Roman"/>
                <w:color w:val="000000"/>
                <w:szCs w:val="20"/>
                <w:lang w:bidi="ar-SA"/>
              </w:rPr>
            </w:pPr>
            <w:r w:rsidRPr="008521B9">
              <w:rPr>
                <w:rFonts w:ascii="Calibri" w:eastAsia="Times New Roman" w:hAnsi="Calibri" w:cs="Times New Roman"/>
                <w:color w:val="000000"/>
                <w:szCs w:val="20"/>
                <w:lang w:bidi="ar-SA"/>
              </w:rPr>
              <w:t>Site 3</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5F9AC003" w14:textId="77777777" w:rsidR="00DC4D96" w:rsidRPr="008521B9" w:rsidRDefault="00DC4D96" w:rsidP="00DC4D96">
            <w:pPr>
              <w:spacing w:after="0"/>
              <w:jc w:val="center"/>
              <w:rPr>
                <w:rFonts w:ascii="Calibri" w:eastAsia="Times New Roman" w:hAnsi="Calibri" w:cs="Times New Roman"/>
                <w:color w:val="000000"/>
                <w:szCs w:val="20"/>
                <w:lang w:bidi="ar-SA"/>
              </w:rPr>
            </w:pPr>
            <w:r w:rsidRPr="008521B9">
              <w:rPr>
                <w:rFonts w:ascii="Calibri" w:eastAsia="Times New Roman" w:hAnsi="Calibri" w:cs="Times New Roman"/>
                <w:color w:val="000000"/>
                <w:szCs w:val="20"/>
                <w:lang w:bidi="ar-SA"/>
              </w:rPr>
              <w:t>2.7</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EC51BEA" w14:textId="77777777" w:rsidR="00DC4D96" w:rsidRPr="008521B9" w:rsidRDefault="00DC4D96" w:rsidP="00DC4D96">
            <w:pPr>
              <w:spacing w:after="0"/>
              <w:jc w:val="center"/>
              <w:rPr>
                <w:rFonts w:ascii="Calibri" w:eastAsia="Times New Roman" w:hAnsi="Calibri" w:cs="Times New Roman"/>
                <w:color w:val="000000"/>
                <w:szCs w:val="20"/>
                <w:lang w:bidi="ar-SA"/>
              </w:rPr>
            </w:pPr>
            <w:r w:rsidRPr="008521B9">
              <w:rPr>
                <w:rFonts w:ascii="Calibri" w:eastAsia="Times New Roman" w:hAnsi="Calibri" w:cs="Times New Roman"/>
                <w:color w:val="000000"/>
                <w:szCs w:val="20"/>
                <w:lang w:bidi="ar-SA"/>
              </w:rPr>
              <w:t>4.5</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ACCBE44" w14:textId="77777777" w:rsidR="00DC4D96" w:rsidRPr="003703DD" w:rsidRDefault="00DC4D96" w:rsidP="00DC4D96">
            <w:pPr>
              <w:spacing w:after="0"/>
              <w:jc w:val="center"/>
              <w:rPr>
                <w:rFonts w:ascii="Calibri" w:eastAsia="Times New Roman" w:hAnsi="Calibri" w:cs="Times New Roman"/>
                <w:color w:val="000000"/>
                <w:szCs w:val="20"/>
                <w:lang w:bidi="ar-SA"/>
              </w:rPr>
            </w:pPr>
            <w:r w:rsidRPr="003703DD">
              <w:rPr>
                <w:rFonts w:ascii="Calibri" w:eastAsia="Times New Roman" w:hAnsi="Calibri" w:cs="Times New Roman"/>
                <w:color w:val="000000"/>
                <w:szCs w:val="20"/>
                <w:lang w:bidi="ar-SA"/>
              </w:rPr>
              <w:t>TBD</w:t>
            </w:r>
          </w:p>
        </w:tc>
        <w:tc>
          <w:tcPr>
            <w:tcW w:w="2340" w:type="dxa"/>
            <w:tcBorders>
              <w:top w:val="single" w:sz="4" w:space="0" w:color="FFFFFF" w:themeColor="background1"/>
              <w:left w:val="single" w:sz="4" w:space="0" w:color="auto"/>
              <w:bottom w:val="single" w:sz="4" w:space="0" w:color="auto"/>
              <w:right w:val="single" w:sz="4" w:space="0" w:color="auto"/>
            </w:tcBorders>
            <w:vAlign w:val="center"/>
          </w:tcPr>
          <w:p w14:paraId="1BAC23E0" w14:textId="65FE8F8B" w:rsidR="00DC4D96" w:rsidRPr="003703DD" w:rsidRDefault="00DC4D96" w:rsidP="00DC4D96">
            <w:pPr>
              <w:spacing w:after="0"/>
              <w:jc w:val="center"/>
              <w:rPr>
                <w:rFonts w:ascii="Calibri" w:eastAsia="Times New Roman" w:hAnsi="Calibri" w:cs="Times New Roman"/>
                <w:color w:val="000000"/>
                <w:szCs w:val="20"/>
                <w:lang w:bidi="ar-SA"/>
              </w:rPr>
            </w:pPr>
            <w:r w:rsidRPr="003703DD">
              <w:rPr>
                <w:rFonts w:ascii="Calibri" w:eastAsia="Times New Roman" w:hAnsi="Calibri" w:cs="Times New Roman"/>
                <w:color w:val="000000"/>
                <w:szCs w:val="20"/>
                <w:lang w:bidi="ar-SA"/>
              </w:rPr>
              <w:t>TBD</w:t>
            </w:r>
          </w:p>
        </w:tc>
      </w:tr>
      <w:tr w:rsidR="00DC4D96" w:rsidRPr="008521B9" w14:paraId="61898B20" w14:textId="77777777" w:rsidTr="00271DAE">
        <w:trPr>
          <w:trHeight w:val="360"/>
        </w:trPr>
        <w:tc>
          <w:tcPr>
            <w:tcW w:w="1260" w:type="dxa"/>
            <w:tcBorders>
              <w:top w:val="single" w:sz="4" w:space="0" w:color="auto"/>
              <w:left w:val="single" w:sz="4" w:space="0" w:color="auto"/>
              <w:bottom w:val="single" w:sz="4" w:space="0" w:color="auto"/>
              <w:right w:val="single" w:sz="4" w:space="0" w:color="auto"/>
            </w:tcBorders>
            <w:noWrap/>
            <w:vAlign w:val="center"/>
            <w:hideMark/>
          </w:tcPr>
          <w:p w14:paraId="49D2C0AC" w14:textId="77777777" w:rsidR="00DC4D96" w:rsidRPr="008521B9" w:rsidRDefault="00DC4D96" w:rsidP="00DC4D96">
            <w:pPr>
              <w:spacing w:after="0"/>
              <w:jc w:val="center"/>
              <w:rPr>
                <w:rFonts w:ascii="Calibri" w:eastAsia="Times New Roman" w:hAnsi="Calibri" w:cs="Times New Roman"/>
                <w:color w:val="000000"/>
                <w:szCs w:val="20"/>
                <w:lang w:bidi="ar-SA"/>
              </w:rPr>
            </w:pPr>
            <w:r w:rsidRPr="008521B9">
              <w:rPr>
                <w:rFonts w:ascii="Calibri" w:eastAsia="Times New Roman" w:hAnsi="Calibri" w:cs="Times New Roman"/>
                <w:color w:val="000000"/>
                <w:szCs w:val="20"/>
                <w:lang w:bidi="ar-SA"/>
              </w:rPr>
              <w:t>Site 4</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35366485" w14:textId="77777777" w:rsidR="00DC4D96" w:rsidRPr="008521B9" w:rsidRDefault="00DC4D96" w:rsidP="00DC4D96">
            <w:pPr>
              <w:spacing w:after="0"/>
              <w:jc w:val="center"/>
              <w:rPr>
                <w:rFonts w:ascii="Calibri" w:eastAsia="Times New Roman" w:hAnsi="Calibri" w:cs="Times New Roman"/>
                <w:color w:val="000000"/>
                <w:szCs w:val="20"/>
                <w:lang w:bidi="ar-SA"/>
              </w:rPr>
            </w:pPr>
            <w:r w:rsidRPr="008521B9">
              <w:rPr>
                <w:rFonts w:ascii="Calibri" w:eastAsia="Times New Roman" w:hAnsi="Calibri" w:cs="Times New Roman"/>
                <w:color w:val="000000"/>
                <w:szCs w:val="20"/>
                <w:lang w:bidi="ar-SA"/>
              </w:rPr>
              <w:t>1.4</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2BB1A96" w14:textId="77777777" w:rsidR="00DC4D96" w:rsidRPr="008521B9" w:rsidRDefault="00DC4D96" w:rsidP="00DC4D96">
            <w:pPr>
              <w:spacing w:after="0"/>
              <w:jc w:val="center"/>
              <w:rPr>
                <w:rFonts w:ascii="Calibri" w:eastAsia="Times New Roman" w:hAnsi="Calibri" w:cs="Times New Roman"/>
                <w:color w:val="000000"/>
                <w:szCs w:val="20"/>
                <w:lang w:bidi="ar-SA"/>
              </w:rPr>
            </w:pPr>
            <w:r w:rsidRPr="008521B9">
              <w:rPr>
                <w:rFonts w:ascii="Calibri" w:eastAsia="Times New Roman" w:hAnsi="Calibri" w:cs="Times New Roman"/>
                <w:color w:val="000000"/>
                <w:szCs w:val="20"/>
                <w:lang w:bidi="ar-SA"/>
              </w:rPr>
              <w:t>3.2</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EF79EEB" w14:textId="77777777" w:rsidR="00DC4D96" w:rsidRPr="003703DD" w:rsidRDefault="00DC4D96" w:rsidP="00DC4D96">
            <w:pPr>
              <w:spacing w:after="0"/>
              <w:jc w:val="center"/>
              <w:rPr>
                <w:rFonts w:ascii="Calibri" w:eastAsia="Times New Roman" w:hAnsi="Calibri" w:cs="Times New Roman"/>
                <w:color w:val="000000"/>
                <w:szCs w:val="20"/>
                <w:lang w:bidi="ar-SA"/>
              </w:rPr>
            </w:pPr>
            <w:r w:rsidRPr="003703DD">
              <w:rPr>
                <w:rFonts w:ascii="Calibri" w:eastAsia="Times New Roman" w:hAnsi="Calibri" w:cs="Times New Roman"/>
                <w:color w:val="000000"/>
                <w:szCs w:val="20"/>
                <w:lang w:bidi="ar-SA"/>
              </w:rPr>
              <w:t>TBD</w:t>
            </w:r>
          </w:p>
        </w:tc>
        <w:tc>
          <w:tcPr>
            <w:tcW w:w="2340" w:type="dxa"/>
            <w:tcBorders>
              <w:top w:val="single" w:sz="4" w:space="0" w:color="FFFFFF" w:themeColor="background1"/>
              <w:left w:val="single" w:sz="4" w:space="0" w:color="auto"/>
              <w:bottom w:val="single" w:sz="4" w:space="0" w:color="auto"/>
              <w:right w:val="single" w:sz="4" w:space="0" w:color="auto"/>
            </w:tcBorders>
            <w:vAlign w:val="center"/>
          </w:tcPr>
          <w:p w14:paraId="5C988094" w14:textId="71D5B0FE" w:rsidR="00DC4D96" w:rsidRPr="003703DD" w:rsidRDefault="00DC4D96" w:rsidP="00DC4D96">
            <w:pPr>
              <w:spacing w:after="0"/>
              <w:jc w:val="center"/>
              <w:rPr>
                <w:rFonts w:ascii="Calibri" w:eastAsia="Times New Roman" w:hAnsi="Calibri" w:cs="Times New Roman"/>
                <w:color w:val="000000"/>
                <w:szCs w:val="20"/>
                <w:lang w:bidi="ar-SA"/>
              </w:rPr>
            </w:pPr>
            <w:r w:rsidRPr="003703DD">
              <w:rPr>
                <w:rFonts w:ascii="Calibri" w:eastAsia="Times New Roman" w:hAnsi="Calibri" w:cs="Times New Roman"/>
                <w:color w:val="000000"/>
                <w:szCs w:val="20"/>
                <w:lang w:bidi="ar-SA"/>
              </w:rPr>
              <w:t>TBD</w:t>
            </w:r>
          </w:p>
        </w:tc>
      </w:tr>
      <w:tr w:rsidR="00DC4D96" w:rsidRPr="008521B9" w14:paraId="00C57DA5" w14:textId="77777777" w:rsidTr="00271DAE">
        <w:trPr>
          <w:trHeight w:val="360"/>
        </w:trPr>
        <w:tc>
          <w:tcPr>
            <w:tcW w:w="1260" w:type="dxa"/>
            <w:tcBorders>
              <w:top w:val="single" w:sz="4" w:space="0" w:color="auto"/>
              <w:left w:val="single" w:sz="4" w:space="0" w:color="auto"/>
              <w:bottom w:val="single" w:sz="4" w:space="0" w:color="auto"/>
              <w:right w:val="single" w:sz="4" w:space="0" w:color="auto"/>
            </w:tcBorders>
            <w:noWrap/>
            <w:vAlign w:val="center"/>
            <w:hideMark/>
          </w:tcPr>
          <w:p w14:paraId="74AB30E6" w14:textId="77777777" w:rsidR="00DC4D96" w:rsidRPr="008521B9" w:rsidRDefault="00DC4D96" w:rsidP="00DC4D96">
            <w:pPr>
              <w:spacing w:after="0"/>
              <w:jc w:val="center"/>
              <w:rPr>
                <w:rFonts w:ascii="Calibri" w:eastAsia="Times New Roman" w:hAnsi="Calibri" w:cs="Times New Roman"/>
                <w:color w:val="000000"/>
                <w:szCs w:val="20"/>
                <w:lang w:bidi="ar-SA"/>
              </w:rPr>
            </w:pPr>
            <w:r w:rsidRPr="008521B9">
              <w:rPr>
                <w:rFonts w:ascii="Calibri" w:eastAsia="Times New Roman" w:hAnsi="Calibri" w:cs="Times New Roman"/>
                <w:color w:val="000000"/>
                <w:szCs w:val="20"/>
                <w:lang w:bidi="ar-SA"/>
              </w:rPr>
              <w:t>Site 5</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667FE56F" w14:textId="77777777" w:rsidR="00DC4D96" w:rsidRPr="008521B9" w:rsidRDefault="00DC4D96" w:rsidP="00DC4D96">
            <w:pPr>
              <w:spacing w:after="0"/>
              <w:jc w:val="center"/>
              <w:rPr>
                <w:rFonts w:ascii="Calibri" w:eastAsia="Times New Roman" w:hAnsi="Calibri" w:cs="Times New Roman"/>
                <w:color w:val="000000"/>
                <w:szCs w:val="20"/>
                <w:lang w:bidi="ar-SA"/>
              </w:rPr>
            </w:pPr>
            <w:r w:rsidRPr="008521B9">
              <w:rPr>
                <w:rFonts w:ascii="Calibri" w:eastAsia="Times New Roman" w:hAnsi="Calibri" w:cs="Times New Roman"/>
                <w:color w:val="000000"/>
                <w:szCs w:val="20"/>
                <w:lang w:bidi="ar-SA"/>
              </w:rPr>
              <w:t>1.2</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391B328" w14:textId="77777777" w:rsidR="00DC4D96" w:rsidRPr="008521B9" w:rsidRDefault="00DC4D96" w:rsidP="00DC4D96">
            <w:pPr>
              <w:spacing w:after="0"/>
              <w:jc w:val="center"/>
              <w:rPr>
                <w:rFonts w:ascii="Calibri" w:eastAsia="Times New Roman" w:hAnsi="Calibri" w:cs="Times New Roman"/>
                <w:color w:val="000000"/>
                <w:szCs w:val="20"/>
                <w:lang w:bidi="ar-SA"/>
              </w:rPr>
            </w:pPr>
            <w:r w:rsidRPr="008521B9">
              <w:rPr>
                <w:rFonts w:ascii="Calibri" w:eastAsia="Times New Roman" w:hAnsi="Calibri" w:cs="Times New Roman"/>
                <w:color w:val="000000"/>
                <w:szCs w:val="20"/>
                <w:lang w:bidi="ar-SA"/>
              </w:rPr>
              <w:t>3.5</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792EB96" w14:textId="77777777" w:rsidR="00DC4D96" w:rsidRPr="003703DD" w:rsidRDefault="00DC4D96" w:rsidP="00DC4D96">
            <w:pPr>
              <w:spacing w:after="0"/>
              <w:jc w:val="center"/>
              <w:rPr>
                <w:rFonts w:ascii="Calibri" w:eastAsia="Times New Roman" w:hAnsi="Calibri" w:cs="Times New Roman"/>
                <w:color w:val="000000"/>
                <w:szCs w:val="20"/>
                <w:lang w:bidi="ar-SA"/>
              </w:rPr>
            </w:pPr>
            <w:r w:rsidRPr="003703DD">
              <w:rPr>
                <w:rFonts w:ascii="Calibri" w:eastAsia="Times New Roman" w:hAnsi="Calibri" w:cs="Times New Roman"/>
                <w:color w:val="000000"/>
                <w:szCs w:val="20"/>
                <w:lang w:bidi="ar-SA"/>
              </w:rPr>
              <w:t>TBD</w:t>
            </w:r>
          </w:p>
        </w:tc>
        <w:tc>
          <w:tcPr>
            <w:tcW w:w="2340" w:type="dxa"/>
            <w:tcBorders>
              <w:top w:val="single" w:sz="4" w:space="0" w:color="FFFFFF" w:themeColor="background1"/>
              <w:left w:val="single" w:sz="4" w:space="0" w:color="auto"/>
              <w:bottom w:val="single" w:sz="4" w:space="0" w:color="auto"/>
              <w:right w:val="single" w:sz="4" w:space="0" w:color="auto"/>
            </w:tcBorders>
            <w:vAlign w:val="center"/>
          </w:tcPr>
          <w:p w14:paraId="7A649C1A" w14:textId="2DF3F6E3" w:rsidR="00DC4D96" w:rsidRPr="003703DD" w:rsidRDefault="00DC4D96" w:rsidP="00DC4D96">
            <w:pPr>
              <w:spacing w:after="0"/>
              <w:jc w:val="center"/>
              <w:rPr>
                <w:rFonts w:ascii="Calibri" w:eastAsia="Times New Roman" w:hAnsi="Calibri" w:cs="Times New Roman"/>
                <w:color w:val="000000"/>
                <w:szCs w:val="20"/>
                <w:lang w:bidi="ar-SA"/>
              </w:rPr>
            </w:pPr>
            <w:r w:rsidRPr="003703DD">
              <w:rPr>
                <w:rFonts w:ascii="Calibri" w:eastAsia="Times New Roman" w:hAnsi="Calibri" w:cs="Times New Roman"/>
                <w:color w:val="000000"/>
                <w:szCs w:val="20"/>
                <w:lang w:bidi="ar-SA"/>
              </w:rPr>
              <w:t>TBD</w:t>
            </w:r>
          </w:p>
        </w:tc>
      </w:tr>
    </w:tbl>
    <w:p w14:paraId="039F1EDD" w14:textId="77777777" w:rsidR="008521B9" w:rsidRDefault="008521B9" w:rsidP="008521B9">
      <w:pPr>
        <w:spacing w:after="0"/>
        <w:jc w:val="center"/>
      </w:pPr>
    </w:p>
    <w:p w14:paraId="21D879E2" w14:textId="498169D6" w:rsidR="008521B9" w:rsidRDefault="008521B9" w:rsidP="003E35B8"/>
    <w:tbl>
      <w:tblPr>
        <w:tblStyle w:val="TableGrid"/>
        <w:tblW w:w="0" w:type="auto"/>
        <w:jc w:val="center"/>
        <w:tblLayout w:type="fixed"/>
        <w:tblLook w:val="04A0" w:firstRow="1" w:lastRow="0" w:firstColumn="1" w:lastColumn="0" w:noHBand="0" w:noVBand="1"/>
      </w:tblPr>
      <w:tblGrid>
        <w:gridCol w:w="1710"/>
        <w:gridCol w:w="3330"/>
        <w:gridCol w:w="3330"/>
      </w:tblGrid>
      <w:tr w:rsidR="008521B9" w:rsidRPr="008521B9" w14:paraId="0B81175D" w14:textId="77777777" w:rsidTr="008521B9">
        <w:trPr>
          <w:trHeight w:val="350"/>
          <w:jc w:val="center"/>
        </w:trPr>
        <w:tc>
          <w:tcPr>
            <w:tcW w:w="8370" w:type="dxa"/>
            <w:gridSpan w:val="3"/>
            <w:tcBorders>
              <w:top w:val="single" w:sz="4" w:space="0" w:color="FFFFFF" w:themeColor="background1"/>
              <w:left w:val="nil"/>
              <w:bottom w:val="single" w:sz="4" w:space="0" w:color="auto"/>
              <w:right w:val="single" w:sz="4" w:space="0" w:color="FFFFFF" w:themeColor="background1"/>
            </w:tcBorders>
            <w:shd w:val="clear" w:color="auto" w:fill="auto"/>
            <w:vAlign w:val="center"/>
          </w:tcPr>
          <w:p w14:paraId="2A549FBE" w14:textId="50587CC3" w:rsidR="008521B9" w:rsidRPr="008521B9" w:rsidRDefault="008521B9" w:rsidP="00DC4D96">
            <w:pPr>
              <w:rPr>
                <w:rFonts w:asciiTheme="majorHAnsi" w:hAnsiTheme="majorHAnsi"/>
                <w:b/>
              </w:rPr>
            </w:pPr>
            <w:r w:rsidRPr="00DC4D96">
              <w:rPr>
                <w:rFonts w:asciiTheme="majorHAnsi" w:hAnsiTheme="majorHAnsi"/>
                <w:b/>
              </w:rPr>
              <w:t>Table 2-</w:t>
            </w:r>
            <w:r w:rsidR="00DC4D96" w:rsidRPr="00DC4D96">
              <w:rPr>
                <w:rFonts w:asciiTheme="majorHAnsi" w:hAnsiTheme="majorHAnsi"/>
                <w:b/>
              </w:rPr>
              <w:t>12</w:t>
            </w:r>
            <w:r w:rsidRPr="00DC4D96">
              <w:rPr>
                <w:rFonts w:asciiTheme="majorHAnsi" w:hAnsiTheme="majorHAnsi"/>
                <w:b/>
              </w:rPr>
              <w:t>. Key Differences between Canyon Lake Main Lake and East Bay</w:t>
            </w:r>
          </w:p>
        </w:tc>
      </w:tr>
      <w:tr w:rsidR="008521B9" w:rsidRPr="008521B9" w14:paraId="6AD35772" w14:textId="77777777" w:rsidTr="008521B9">
        <w:trPr>
          <w:trHeight w:val="629"/>
          <w:jc w:val="center"/>
        </w:trPr>
        <w:tc>
          <w:tcPr>
            <w:tcW w:w="1710" w:type="dxa"/>
            <w:tcBorders>
              <w:top w:val="single" w:sz="4" w:space="0" w:color="auto"/>
              <w:left w:val="single" w:sz="4" w:space="0" w:color="000000" w:themeColor="text1"/>
              <w:bottom w:val="single" w:sz="4" w:space="0" w:color="FFFFFF" w:themeColor="background1"/>
              <w:right w:val="single" w:sz="4" w:space="0" w:color="FFFFFF" w:themeColor="background1"/>
            </w:tcBorders>
            <w:shd w:val="clear" w:color="auto" w:fill="003D74"/>
            <w:vAlign w:val="center"/>
            <w:hideMark/>
          </w:tcPr>
          <w:p w14:paraId="4CE5A355" w14:textId="77777777" w:rsidR="008521B9" w:rsidRPr="008521B9" w:rsidRDefault="008521B9">
            <w:pPr>
              <w:jc w:val="center"/>
              <w:rPr>
                <w:rFonts w:asciiTheme="majorHAnsi" w:hAnsiTheme="majorHAnsi"/>
                <w:b/>
              </w:rPr>
            </w:pPr>
            <w:r w:rsidRPr="008521B9">
              <w:rPr>
                <w:rFonts w:asciiTheme="majorHAnsi" w:hAnsiTheme="majorHAnsi"/>
                <w:b/>
              </w:rPr>
              <w:t>Characteristic</w:t>
            </w:r>
          </w:p>
        </w:tc>
        <w:tc>
          <w:tcPr>
            <w:tcW w:w="3330"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3D74"/>
            <w:vAlign w:val="center"/>
            <w:hideMark/>
          </w:tcPr>
          <w:p w14:paraId="20B7D165" w14:textId="77777777" w:rsidR="008521B9" w:rsidRPr="008521B9" w:rsidRDefault="008521B9">
            <w:pPr>
              <w:jc w:val="center"/>
              <w:rPr>
                <w:rFonts w:asciiTheme="majorHAnsi" w:hAnsiTheme="majorHAnsi"/>
                <w:b/>
              </w:rPr>
            </w:pPr>
            <w:r w:rsidRPr="008521B9">
              <w:rPr>
                <w:rFonts w:asciiTheme="majorHAnsi" w:hAnsiTheme="majorHAnsi"/>
                <w:b/>
              </w:rPr>
              <w:t>Main Lake</w:t>
            </w:r>
          </w:p>
        </w:tc>
        <w:tc>
          <w:tcPr>
            <w:tcW w:w="3330" w:type="dxa"/>
            <w:tcBorders>
              <w:top w:val="single" w:sz="4" w:space="0" w:color="auto"/>
              <w:left w:val="single" w:sz="4" w:space="0" w:color="FFFFFF" w:themeColor="background1"/>
              <w:bottom w:val="single" w:sz="4" w:space="0" w:color="FFFFFF" w:themeColor="background1"/>
              <w:right w:val="single" w:sz="4" w:space="0" w:color="000000" w:themeColor="text1"/>
            </w:tcBorders>
            <w:shd w:val="clear" w:color="auto" w:fill="003D74"/>
            <w:vAlign w:val="center"/>
            <w:hideMark/>
          </w:tcPr>
          <w:p w14:paraId="46E8C4D1" w14:textId="77777777" w:rsidR="008521B9" w:rsidRPr="008521B9" w:rsidRDefault="008521B9">
            <w:pPr>
              <w:jc w:val="center"/>
              <w:rPr>
                <w:rFonts w:asciiTheme="majorHAnsi" w:hAnsiTheme="majorHAnsi"/>
                <w:b/>
              </w:rPr>
            </w:pPr>
            <w:r w:rsidRPr="008521B9">
              <w:rPr>
                <w:rFonts w:asciiTheme="majorHAnsi" w:hAnsiTheme="majorHAnsi"/>
                <w:b/>
              </w:rPr>
              <w:t>East Bay</w:t>
            </w:r>
          </w:p>
        </w:tc>
      </w:tr>
      <w:tr w:rsidR="008521B9" w:rsidRPr="008521B9" w14:paraId="2B7661A6" w14:textId="77777777" w:rsidTr="008521B9">
        <w:trPr>
          <w:trHeight w:val="510"/>
          <w:jc w:val="center"/>
        </w:trPr>
        <w:tc>
          <w:tcPr>
            <w:tcW w:w="1710"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hideMark/>
          </w:tcPr>
          <w:p w14:paraId="48CEA23B" w14:textId="77777777" w:rsidR="008521B9" w:rsidRPr="008521B9" w:rsidRDefault="008521B9" w:rsidP="008521B9">
            <w:pPr>
              <w:jc w:val="center"/>
              <w:rPr>
                <w:rFonts w:asciiTheme="majorHAnsi" w:hAnsiTheme="majorHAnsi"/>
              </w:rPr>
            </w:pPr>
            <w:r w:rsidRPr="008521B9">
              <w:rPr>
                <w:rFonts w:asciiTheme="majorHAnsi" w:hAnsiTheme="majorHAnsi"/>
              </w:rPr>
              <w:t>Watershed</w:t>
            </w:r>
          </w:p>
        </w:tc>
        <w:tc>
          <w:tcPr>
            <w:tcW w:w="3330"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hideMark/>
          </w:tcPr>
          <w:p w14:paraId="3A3287FA" w14:textId="77777777" w:rsidR="008521B9" w:rsidRPr="008521B9" w:rsidRDefault="008521B9">
            <w:pPr>
              <w:rPr>
                <w:rFonts w:asciiTheme="majorHAnsi" w:hAnsiTheme="majorHAnsi"/>
              </w:rPr>
            </w:pPr>
            <w:r w:rsidRPr="008521B9">
              <w:rPr>
                <w:rFonts w:asciiTheme="majorHAnsi" w:hAnsiTheme="majorHAnsi"/>
              </w:rPr>
              <w:t>San Jacinto River</w:t>
            </w:r>
          </w:p>
        </w:tc>
        <w:tc>
          <w:tcPr>
            <w:tcW w:w="3330"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hideMark/>
          </w:tcPr>
          <w:p w14:paraId="3F9753CB" w14:textId="77777777" w:rsidR="008521B9" w:rsidRPr="008521B9" w:rsidRDefault="008521B9">
            <w:pPr>
              <w:rPr>
                <w:rFonts w:asciiTheme="majorHAnsi" w:hAnsiTheme="majorHAnsi"/>
              </w:rPr>
            </w:pPr>
            <w:r w:rsidRPr="008521B9">
              <w:rPr>
                <w:rFonts w:asciiTheme="majorHAnsi" w:hAnsiTheme="majorHAnsi"/>
              </w:rPr>
              <w:t>Salt Creek</w:t>
            </w:r>
          </w:p>
        </w:tc>
      </w:tr>
      <w:tr w:rsidR="008521B9" w:rsidRPr="008521B9" w14:paraId="67BB5B3B" w14:textId="77777777" w:rsidTr="008521B9">
        <w:trPr>
          <w:trHeight w:val="510"/>
          <w:jc w:val="center"/>
        </w:trPr>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8CDB0B" w14:textId="77777777" w:rsidR="008521B9" w:rsidRPr="008521B9" w:rsidRDefault="008521B9" w:rsidP="008521B9">
            <w:pPr>
              <w:jc w:val="center"/>
              <w:rPr>
                <w:rFonts w:asciiTheme="majorHAnsi" w:hAnsiTheme="majorHAnsi"/>
              </w:rPr>
            </w:pPr>
            <w:r w:rsidRPr="008521B9">
              <w:rPr>
                <w:rFonts w:asciiTheme="majorHAnsi" w:hAnsiTheme="majorHAnsi"/>
              </w:rPr>
              <w:t>Lake Depth</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BC289C" w14:textId="61CD7E41" w:rsidR="008521B9" w:rsidRPr="008521B9" w:rsidRDefault="008521B9" w:rsidP="00E913D2">
            <w:pPr>
              <w:rPr>
                <w:rFonts w:asciiTheme="majorHAnsi" w:hAnsiTheme="majorHAnsi"/>
              </w:rPr>
            </w:pPr>
            <w:r w:rsidRPr="008521B9">
              <w:rPr>
                <w:rFonts w:asciiTheme="majorHAnsi" w:hAnsiTheme="majorHAnsi"/>
              </w:rPr>
              <w:t>30-60 f</w:t>
            </w:r>
            <w:r w:rsidR="00F63163">
              <w:rPr>
                <w:rFonts w:asciiTheme="majorHAnsi" w:hAnsiTheme="majorHAnsi"/>
              </w:rPr>
              <w:t>ee</w:t>
            </w:r>
            <w:r w:rsidRPr="008521B9">
              <w:rPr>
                <w:rFonts w:asciiTheme="majorHAnsi" w:hAnsiTheme="majorHAnsi"/>
              </w:rPr>
              <w:t>t</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6ECD00" w14:textId="23715E47" w:rsidR="008521B9" w:rsidRPr="008521B9" w:rsidRDefault="008521B9" w:rsidP="00E913D2">
            <w:pPr>
              <w:rPr>
                <w:rFonts w:asciiTheme="majorHAnsi" w:hAnsiTheme="majorHAnsi"/>
              </w:rPr>
            </w:pPr>
            <w:r w:rsidRPr="008521B9">
              <w:rPr>
                <w:rFonts w:asciiTheme="majorHAnsi" w:hAnsiTheme="majorHAnsi"/>
              </w:rPr>
              <w:t>5-15 f</w:t>
            </w:r>
            <w:r w:rsidR="00F63163">
              <w:rPr>
                <w:rFonts w:asciiTheme="majorHAnsi" w:hAnsiTheme="majorHAnsi"/>
              </w:rPr>
              <w:t>eet</w:t>
            </w:r>
          </w:p>
        </w:tc>
      </w:tr>
      <w:tr w:rsidR="008521B9" w:rsidRPr="008521B9" w14:paraId="087CCF93" w14:textId="77777777" w:rsidTr="008521B9">
        <w:trPr>
          <w:trHeight w:val="510"/>
          <w:jc w:val="center"/>
        </w:trPr>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A7C54C" w14:textId="77777777" w:rsidR="008521B9" w:rsidRPr="008521B9" w:rsidRDefault="008521B9" w:rsidP="008521B9">
            <w:pPr>
              <w:jc w:val="center"/>
              <w:rPr>
                <w:rFonts w:asciiTheme="majorHAnsi" w:hAnsiTheme="majorHAnsi"/>
              </w:rPr>
            </w:pPr>
            <w:r w:rsidRPr="008521B9">
              <w:rPr>
                <w:rFonts w:asciiTheme="majorHAnsi" w:hAnsiTheme="majorHAnsi"/>
              </w:rPr>
              <w:t>Thermal Stratification</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48A670" w14:textId="09406D27" w:rsidR="008521B9" w:rsidRPr="008521B9" w:rsidRDefault="008521B9">
            <w:pPr>
              <w:rPr>
                <w:rFonts w:asciiTheme="majorHAnsi" w:hAnsiTheme="majorHAnsi"/>
              </w:rPr>
            </w:pPr>
            <w:r w:rsidRPr="008521B9">
              <w:rPr>
                <w:rFonts w:asciiTheme="majorHAnsi" w:hAnsiTheme="majorHAnsi"/>
              </w:rPr>
              <w:t>Hypolimnion ~1</w:t>
            </w:r>
            <w:r>
              <w:rPr>
                <w:rFonts w:asciiTheme="majorHAnsi" w:hAnsiTheme="majorHAnsi"/>
              </w:rPr>
              <w:t>,</w:t>
            </w:r>
            <w:r w:rsidRPr="008521B9">
              <w:rPr>
                <w:rFonts w:asciiTheme="majorHAnsi" w:hAnsiTheme="majorHAnsi"/>
              </w:rPr>
              <w:t>500 AF (30% of full pool) April – November</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25E883" w14:textId="77777777" w:rsidR="008521B9" w:rsidRPr="008521B9" w:rsidRDefault="008521B9">
            <w:pPr>
              <w:rPr>
                <w:rFonts w:asciiTheme="majorHAnsi" w:hAnsiTheme="majorHAnsi"/>
              </w:rPr>
            </w:pPr>
            <w:r w:rsidRPr="008521B9">
              <w:rPr>
                <w:rFonts w:asciiTheme="majorHAnsi" w:hAnsiTheme="majorHAnsi"/>
              </w:rPr>
              <w:t>Hypolimnion ~200 AF (5% of full pool)</w:t>
            </w:r>
          </w:p>
          <w:p w14:paraId="0355AA8F" w14:textId="77777777" w:rsidR="008521B9" w:rsidRPr="008521B9" w:rsidRDefault="008521B9">
            <w:pPr>
              <w:rPr>
                <w:rFonts w:asciiTheme="majorHAnsi" w:hAnsiTheme="majorHAnsi"/>
              </w:rPr>
            </w:pPr>
            <w:r w:rsidRPr="008521B9">
              <w:rPr>
                <w:rFonts w:asciiTheme="majorHAnsi" w:hAnsiTheme="majorHAnsi"/>
              </w:rPr>
              <w:t>April – September</w:t>
            </w:r>
          </w:p>
        </w:tc>
      </w:tr>
      <w:tr w:rsidR="008521B9" w:rsidRPr="008521B9" w14:paraId="609EFCCA" w14:textId="77777777" w:rsidTr="008521B9">
        <w:trPr>
          <w:trHeight w:val="1034"/>
          <w:jc w:val="center"/>
        </w:trPr>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33F78A" w14:textId="77777777" w:rsidR="008521B9" w:rsidRPr="008521B9" w:rsidRDefault="008521B9" w:rsidP="008521B9">
            <w:pPr>
              <w:jc w:val="center"/>
              <w:rPr>
                <w:rFonts w:asciiTheme="majorHAnsi" w:hAnsiTheme="majorHAnsi"/>
              </w:rPr>
            </w:pPr>
            <w:r w:rsidRPr="008521B9">
              <w:rPr>
                <w:rFonts w:asciiTheme="majorHAnsi" w:hAnsiTheme="majorHAnsi"/>
              </w:rPr>
              <w:t>Water Quality Drivers</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AC43BD" w14:textId="77777777" w:rsidR="008521B9" w:rsidRPr="008521B9" w:rsidRDefault="008521B9">
            <w:pPr>
              <w:rPr>
                <w:rFonts w:asciiTheme="majorHAnsi" w:hAnsiTheme="majorHAnsi"/>
              </w:rPr>
            </w:pPr>
            <w:r w:rsidRPr="008521B9">
              <w:rPr>
                <w:rFonts w:asciiTheme="majorHAnsi" w:hAnsiTheme="majorHAnsi"/>
              </w:rPr>
              <w:t>Low DO, high NH3, SRP in hypolimnion mixes over water column at turnover and causes fish kills, algal blooms</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AF92C8" w14:textId="77777777" w:rsidR="008521B9" w:rsidRPr="008521B9" w:rsidRDefault="008521B9">
            <w:pPr>
              <w:rPr>
                <w:rFonts w:asciiTheme="majorHAnsi" w:hAnsiTheme="majorHAnsi"/>
              </w:rPr>
            </w:pPr>
            <w:r w:rsidRPr="008521B9">
              <w:rPr>
                <w:rFonts w:asciiTheme="majorHAnsi" w:hAnsiTheme="majorHAnsi"/>
              </w:rPr>
              <w:t>Nutrient rich sediments from large watershed loadings, flux to water column sustains algal blooms throughout the year</w:t>
            </w:r>
          </w:p>
        </w:tc>
      </w:tr>
      <w:tr w:rsidR="008521B9" w:rsidRPr="008521B9" w14:paraId="5380A3D3" w14:textId="77777777" w:rsidTr="008521B9">
        <w:trPr>
          <w:trHeight w:val="510"/>
          <w:jc w:val="center"/>
        </w:trPr>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54AE38" w14:textId="77777777" w:rsidR="008521B9" w:rsidRPr="008521B9" w:rsidRDefault="008521B9" w:rsidP="008521B9">
            <w:pPr>
              <w:jc w:val="center"/>
              <w:rPr>
                <w:rFonts w:asciiTheme="majorHAnsi" w:hAnsiTheme="majorHAnsi"/>
              </w:rPr>
            </w:pPr>
            <w:r w:rsidRPr="008521B9">
              <w:rPr>
                <w:rFonts w:asciiTheme="majorHAnsi" w:hAnsiTheme="majorHAnsi"/>
              </w:rPr>
              <w:t>Primary Conveyance</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AC7635" w14:textId="77777777" w:rsidR="008521B9" w:rsidRPr="008521B9" w:rsidRDefault="008521B9">
            <w:pPr>
              <w:rPr>
                <w:rFonts w:asciiTheme="majorHAnsi" w:hAnsiTheme="majorHAnsi"/>
              </w:rPr>
            </w:pPr>
            <w:r w:rsidRPr="008521B9">
              <w:rPr>
                <w:rFonts w:asciiTheme="majorHAnsi" w:hAnsiTheme="majorHAnsi"/>
              </w:rPr>
              <w:t>Overflow to Lake Elsinore</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3F9D40" w14:textId="5B27BD5A" w:rsidR="008521B9" w:rsidRPr="008521B9" w:rsidRDefault="008521B9" w:rsidP="0065612B">
            <w:pPr>
              <w:rPr>
                <w:rFonts w:asciiTheme="majorHAnsi" w:hAnsiTheme="majorHAnsi"/>
              </w:rPr>
            </w:pPr>
            <w:r w:rsidRPr="008521B9">
              <w:rPr>
                <w:rFonts w:asciiTheme="majorHAnsi" w:hAnsiTheme="majorHAnsi"/>
              </w:rPr>
              <w:t xml:space="preserve">To Main Lake through culvert </w:t>
            </w:r>
          </w:p>
        </w:tc>
      </w:tr>
    </w:tbl>
    <w:p w14:paraId="050E9C94" w14:textId="47802683" w:rsidR="00D638FE" w:rsidRDefault="00D638FE" w:rsidP="00E86AF7">
      <w:pPr>
        <w:spacing w:after="0"/>
      </w:pPr>
    </w:p>
    <w:p w14:paraId="1E35C099" w14:textId="77777777" w:rsidR="00D638FE" w:rsidRPr="00D638FE" w:rsidRDefault="00D638FE" w:rsidP="00D638FE"/>
    <w:p w14:paraId="6A21D3DE" w14:textId="77777777" w:rsidR="00D638FE" w:rsidRPr="00D638FE" w:rsidRDefault="00D638FE" w:rsidP="00D638FE"/>
    <w:p w14:paraId="1A524E60" w14:textId="2EC9CC75" w:rsidR="00D638FE" w:rsidRDefault="00D638FE" w:rsidP="00D638FE"/>
    <w:p w14:paraId="0EB5720F" w14:textId="45CA6453" w:rsidR="00D638FE" w:rsidRDefault="00D638FE" w:rsidP="00D638FE">
      <w:pPr>
        <w:jc w:val="right"/>
      </w:pPr>
    </w:p>
    <w:p w14:paraId="0077A198" w14:textId="61A14978" w:rsidR="00D638FE" w:rsidRDefault="00D638FE" w:rsidP="00D638FE"/>
    <w:p w14:paraId="038C65AD" w14:textId="77777777" w:rsidR="0069698B" w:rsidRPr="00D638FE" w:rsidRDefault="0069698B" w:rsidP="00D638FE">
      <w:pPr>
        <w:sectPr w:rsidR="0069698B" w:rsidRPr="00D638FE" w:rsidSect="005716B9">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440" w:header="720" w:footer="720" w:gutter="0"/>
          <w:pgNumType w:start="1"/>
          <w:cols w:space="720"/>
          <w:titlePg/>
          <w:docGrid w:linePitch="360"/>
        </w:sectPr>
      </w:pPr>
    </w:p>
    <w:p w14:paraId="09CD3D6A" w14:textId="7066C099" w:rsidR="00BB6749" w:rsidRDefault="00BB6749" w:rsidP="00BB6749">
      <w:pPr>
        <w:spacing w:line="260" w:lineRule="exact"/>
        <w:rPr>
          <w:rFonts w:asciiTheme="majorHAnsi" w:hAnsiTheme="majorHAnsi"/>
          <w:b/>
        </w:rPr>
      </w:pPr>
      <w:r w:rsidRPr="00BB6749">
        <w:rPr>
          <w:rFonts w:asciiTheme="majorHAnsi" w:hAnsiTheme="majorHAnsi"/>
          <w:b/>
          <w:noProof/>
          <w:lang w:bidi="ar-SA"/>
        </w:rPr>
        <w:lastRenderedPageBreak/>
        <mc:AlternateContent>
          <mc:Choice Requires="wps">
            <w:drawing>
              <wp:anchor distT="45720" distB="45720" distL="114300" distR="114300" simplePos="0" relativeHeight="251662336" behindDoc="0" locked="0" layoutInCell="1" allowOverlap="1" wp14:anchorId="30F7AA30" wp14:editId="402BC542">
                <wp:simplePos x="0" y="0"/>
                <wp:positionH relativeFrom="column">
                  <wp:posOffset>259080</wp:posOffset>
                </wp:positionH>
                <wp:positionV relativeFrom="paragraph">
                  <wp:posOffset>0</wp:posOffset>
                </wp:positionV>
                <wp:extent cx="7741920" cy="58750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1920" cy="5875020"/>
                        </a:xfrm>
                        <a:prstGeom prst="rect">
                          <a:avLst/>
                        </a:prstGeom>
                        <a:solidFill>
                          <a:srgbClr val="FFFFFF"/>
                        </a:solidFill>
                        <a:ln w="9525">
                          <a:noFill/>
                          <a:miter lim="800000"/>
                          <a:headEnd/>
                          <a:tailEnd/>
                        </a:ln>
                      </wps:spPr>
                      <wps:txbx>
                        <w:txbxContent>
                          <w:p w14:paraId="704DB6B2" w14:textId="2E0C2E86" w:rsidR="00A96B97" w:rsidRDefault="00A96B97" w:rsidP="00BB6749">
                            <w:pPr>
                              <w:spacing w:after="0"/>
                            </w:pPr>
                            <w:r>
                              <w:rPr>
                                <w:noProof/>
                                <w:lang w:bidi="ar-SA"/>
                              </w:rPr>
                              <w:drawing>
                                <wp:inline distT="0" distB="0" distL="0" distR="0" wp14:anchorId="2C2A38F1" wp14:editId="71F054BE">
                                  <wp:extent cx="7387339" cy="5532120"/>
                                  <wp:effectExtent l="0" t="0" r="444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Vicinity_cropped.jpg"/>
                                          <pic:cNvPicPr/>
                                        </pic:nvPicPr>
                                        <pic:blipFill>
                                          <a:blip r:embed="rId14"/>
                                          <a:stretch>
                                            <a:fillRect/>
                                          </a:stretch>
                                        </pic:blipFill>
                                        <pic:spPr>
                                          <a:xfrm>
                                            <a:off x="0" y="0"/>
                                            <a:ext cx="7407656" cy="5547335"/>
                                          </a:xfrm>
                                          <a:prstGeom prst="rect">
                                            <a:avLst/>
                                          </a:prstGeom>
                                        </pic:spPr>
                                      </pic:pic>
                                    </a:graphicData>
                                  </a:graphic>
                                </wp:inline>
                              </w:drawing>
                            </w:r>
                          </w:p>
                          <w:p w14:paraId="24618B1F" w14:textId="373FD57D" w:rsidR="00A96B97" w:rsidRPr="00377E13" w:rsidRDefault="00A96B97" w:rsidP="00BB6749">
                            <w:pPr>
                              <w:spacing w:after="0"/>
                              <w:ind w:left="270"/>
                              <w:rPr>
                                <w:rFonts w:asciiTheme="majorHAnsi" w:hAnsiTheme="majorHAnsi"/>
                                <w:b/>
                              </w:rPr>
                            </w:pPr>
                            <w:r w:rsidRPr="00377E13">
                              <w:rPr>
                                <w:rFonts w:asciiTheme="majorHAnsi" w:hAnsiTheme="majorHAnsi"/>
                                <w:b/>
                              </w:rPr>
                              <w:t>Figure 2-1. San Jacinto River watershed with key subwatersheds highlighted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F7AA30" id="_x0000_t202" coordsize="21600,21600" o:spt="202" path="m,l,21600r21600,l21600,xe">
                <v:stroke joinstyle="miter"/>
                <v:path gradientshapeok="t" o:connecttype="rect"/>
              </v:shapetype>
              <v:shape id="Text Box 2" o:spid="_x0000_s1026" type="#_x0000_t202" style="position:absolute;margin-left:20.4pt;margin-top:0;width:609.6pt;height:462.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" stroked="f">
                <v:textbox>
                  <w:txbxContent>
                    <w:p w14:paraId="704DB6B2" w14:textId="2E0C2E86" w:rsidR="00A96B97" w:rsidRDefault="00A96B97" w:rsidP="00BB6749">
                      <w:pPr>
                        <w:spacing w:after="0"/>
                      </w:pPr>
                      <w:r>
                        <w:rPr>
                          <w:noProof/>
                          <w:lang w:bidi="ar-SA"/>
                        </w:rPr>
                        <w:drawing>
                          <wp:inline distT="0" distB="0" distL="0" distR="0" wp14:anchorId="2C2A38F1" wp14:editId="71F054BE">
                            <wp:extent cx="7387339" cy="5532120"/>
                            <wp:effectExtent l="0" t="0" r="444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Vicinity_cropped.jpg"/>
                                    <pic:cNvPicPr/>
                                  </pic:nvPicPr>
                                  <pic:blipFill>
                                    <a:blip r:embed="rId15"/>
                                    <a:stretch>
                                      <a:fillRect/>
                                    </a:stretch>
                                  </pic:blipFill>
                                  <pic:spPr>
                                    <a:xfrm>
                                      <a:off x="0" y="0"/>
                                      <a:ext cx="7407656" cy="5547335"/>
                                    </a:xfrm>
                                    <a:prstGeom prst="rect">
                                      <a:avLst/>
                                    </a:prstGeom>
                                  </pic:spPr>
                                </pic:pic>
                              </a:graphicData>
                            </a:graphic>
                          </wp:inline>
                        </w:drawing>
                      </w:r>
                    </w:p>
                    <w:p w14:paraId="24618B1F" w14:textId="373FD57D" w:rsidR="00A96B97" w:rsidRPr="00377E13" w:rsidRDefault="00A96B97" w:rsidP="00BB6749">
                      <w:pPr>
                        <w:spacing w:after="0"/>
                        <w:ind w:left="270"/>
                        <w:rPr>
                          <w:rFonts w:asciiTheme="majorHAnsi" w:hAnsiTheme="majorHAnsi"/>
                          <w:b/>
                        </w:rPr>
                      </w:pPr>
                      <w:r w:rsidRPr="00377E13">
                        <w:rPr>
                          <w:rFonts w:asciiTheme="majorHAnsi" w:hAnsiTheme="majorHAnsi"/>
                          <w:b/>
                        </w:rPr>
                        <w:t>Figure 2-1. San Jacinto River watershed with key subwatersheds highlighted</w:t>
                      </w:r>
                    </w:p>
                  </w:txbxContent>
                </v:textbox>
                <w10:wrap type="square"/>
              </v:shape>
            </w:pict>
          </mc:Fallback>
        </mc:AlternateContent>
      </w:r>
    </w:p>
    <w:p w14:paraId="51D0B0AA" w14:textId="77777777" w:rsidR="00E81325" w:rsidRDefault="00E81325" w:rsidP="00994700">
      <w:pPr>
        <w:spacing w:after="0"/>
        <w:jc w:val="center"/>
        <w:rPr>
          <w:rFonts w:asciiTheme="majorHAnsi" w:hAnsiTheme="majorHAnsi"/>
          <w:b/>
        </w:rPr>
        <w:sectPr w:rsidR="00E81325" w:rsidSect="00D638FE">
          <w:headerReference w:type="even" r:id="rId16"/>
          <w:headerReference w:type="default" r:id="rId17"/>
          <w:footerReference w:type="even" r:id="rId18"/>
          <w:pgSz w:w="15840" w:h="12240" w:orient="landscape" w:code="1"/>
          <w:pgMar w:top="1627" w:right="1440" w:bottom="1440" w:left="1440" w:header="720" w:footer="720" w:gutter="0"/>
          <w:cols w:space="720"/>
          <w:docGrid w:linePitch="360"/>
        </w:sectPr>
      </w:pPr>
    </w:p>
    <w:p w14:paraId="33F726E7" w14:textId="56314427" w:rsidR="00E81325" w:rsidRDefault="00E81325" w:rsidP="00994700">
      <w:pPr>
        <w:spacing w:after="0"/>
        <w:jc w:val="center"/>
        <w:rPr>
          <w:rFonts w:asciiTheme="majorHAnsi" w:hAnsiTheme="majorHAnsi"/>
          <w:b/>
        </w:rPr>
        <w:sectPr w:rsidR="00E81325" w:rsidSect="00E81325">
          <w:headerReference w:type="even" r:id="rId19"/>
          <w:footerReference w:type="even" r:id="rId20"/>
          <w:pgSz w:w="12240" w:h="15840" w:code="1"/>
          <w:pgMar w:top="1440" w:right="1440" w:bottom="1440" w:left="1627" w:header="720" w:footer="720" w:gutter="0"/>
          <w:cols w:space="720"/>
          <w:docGrid w:linePitch="360"/>
        </w:sectPr>
      </w:pPr>
      <w:r w:rsidRPr="00E81325">
        <w:rPr>
          <w:rFonts w:asciiTheme="majorHAnsi" w:hAnsiTheme="majorHAnsi"/>
          <w:b/>
          <w:noProof/>
          <w:lang w:bidi="ar-SA"/>
        </w:rPr>
        <w:lastRenderedPageBreak/>
        <mc:AlternateContent>
          <mc:Choice Requires="wps">
            <w:drawing>
              <wp:anchor distT="45720" distB="45720" distL="114300" distR="114300" simplePos="0" relativeHeight="251664384" behindDoc="0" locked="0" layoutInCell="1" allowOverlap="1" wp14:anchorId="3B106A81" wp14:editId="273B402B">
                <wp:simplePos x="0" y="0"/>
                <wp:positionH relativeFrom="column">
                  <wp:posOffset>231775</wp:posOffset>
                </wp:positionH>
                <wp:positionV relativeFrom="paragraph">
                  <wp:posOffset>7620</wp:posOffset>
                </wp:positionV>
                <wp:extent cx="5951220" cy="6697980"/>
                <wp:effectExtent l="0" t="0" r="0" b="7620"/>
                <wp:wrapSquare wrapText="bothSides"/>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220" cy="6697980"/>
                        </a:xfrm>
                        <a:prstGeom prst="rect">
                          <a:avLst/>
                        </a:prstGeom>
                        <a:solidFill>
                          <a:srgbClr val="FFFFFF"/>
                        </a:solidFill>
                        <a:ln w="9525">
                          <a:noFill/>
                          <a:miter lim="800000"/>
                          <a:headEnd/>
                          <a:tailEnd/>
                        </a:ln>
                      </wps:spPr>
                      <wps:txbx>
                        <w:txbxContent>
                          <w:p w14:paraId="6BE1F2EC" w14:textId="5ACE843F" w:rsidR="00A96B97" w:rsidRDefault="00A96B97">
                            <w:r>
                              <w:rPr>
                                <w:noProof/>
                                <w:lang w:bidi="ar-SA"/>
                              </w:rPr>
                              <w:drawing>
                                <wp:inline distT="0" distB="0" distL="0" distR="0" wp14:anchorId="3B56C2BD" wp14:editId="13E6DE0B">
                                  <wp:extent cx="5668574" cy="5372100"/>
                                  <wp:effectExtent l="0" t="0" r="889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Bathymetry Map.jpg"/>
                                          <pic:cNvPicPr/>
                                        </pic:nvPicPr>
                                        <pic:blipFill>
                                          <a:blip r:embed="rId21"/>
                                          <a:stretch>
                                            <a:fillRect/>
                                          </a:stretch>
                                        </pic:blipFill>
                                        <pic:spPr>
                                          <a:xfrm>
                                            <a:off x="0" y="0"/>
                                            <a:ext cx="5680112" cy="5383035"/>
                                          </a:xfrm>
                                          <a:prstGeom prst="rect">
                                            <a:avLst/>
                                          </a:prstGeom>
                                        </pic:spPr>
                                      </pic:pic>
                                    </a:graphicData>
                                  </a:graphic>
                                </wp:inline>
                              </w:drawing>
                            </w:r>
                          </w:p>
                          <w:p w14:paraId="3FB44AB7" w14:textId="16D47EDB" w:rsidR="00A96B97" w:rsidRPr="00E81325" w:rsidRDefault="00A96B97" w:rsidP="00E81325">
                            <w:pPr>
                              <w:spacing w:after="0"/>
                              <w:rPr>
                                <w:rFonts w:asciiTheme="majorHAnsi" w:hAnsiTheme="majorHAnsi"/>
                                <w:b/>
                              </w:rPr>
                            </w:pPr>
                            <w:r w:rsidRPr="00E81325">
                              <w:rPr>
                                <w:rFonts w:asciiTheme="majorHAnsi" w:hAnsiTheme="majorHAnsi"/>
                                <w:b/>
                              </w:rPr>
                              <w:t>Figure 2-</w:t>
                            </w:r>
                            <w:r>
                              <w:rPr>
                                <w:rFonts w:asciiTheme="majorHAnsi" w:hAnsiTheme="majorHAnsi"/>
                                <w:b/>
                              </w:rPr>
                              <w:t>2</w:t>
                            </w:r>
                            <w:r w:rsidRPr="00E81325">
                              <w:rPr>
                                <w:rFonts w:asciiTheme="majorHAnsi" w:hAnsiTheme="majorHAnsi"/>
                                <w:b/>
                              </w:rPr>
                              <w:t>. Bathymetric map of Canyon Lake (Anderson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06A81" id="_x0000_s1027" type="#_x0000_t202" style="position:absolute;left:0;text-align:left;margin-left:18.25pt;margin-top:.6pt;width:468.6pt;height:527.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" stroked="f">
                <v:textbox>
                  <w:txbxContent>
                    <w:p w14:paraId="6BE1F2EC" w14:textId="5ACE843F" w:rsidR="00A96B97" w:rsidRDefault="00A96B97">
                      <w:r>
                        <w:rPr>
                          <w:noProof/>
                          <w:lang w:bidi="ar-SA"/>
                        </w:rPr>
                        <w:drawing>
                          <wp:inline distT="0" distB="0" distL="0" distR="0" wp14:anchorId="3B56C2BD" wp14:editId="13E6DE0B">
                            <wp:extent cx="5668574" cy="5372100"/>
                            <wp:effectExtent l="0" t="0" r="889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Bathymetry Map.jpg"/>
                                    <pic:cNvPicPr/>
                                  </pic:nvPicPr>
                                  <pic:blipFill>
                                    <a:blip r:embed="rId22"/>
                                    <a:stretch>
                                      <a:fillRect/>
                                    </a:stretch>
                                  </pic:blipFill>
                                  <pic:spPr>
                                    <a:xfrm>
                                      <a:off x="0" y="0"/>
                                      <a:ext cx="5680112" cy="5383035"/>
                                    </a:xfrm>
                                    <a:prstGeom prst="rect">
                                      <a:avLst/>
                                    </a:prstGeom>
                                  </pic:spPr>
                                </pic:pic>
                              </a:graphicData>
                            </a:graphic>
                          </wp:inline>
                        </w:drawing>
                      </w:r>
                    </w:p>
                    <w:p w14:paraId="3FB44AB7" w14:textId="16D47EDB" w:rsidR="00A96B97" w:rsidRPr="00E81325" w:rsidRDefault="00A96B97" w:rsidP="00E81325">
                      <w:pPr>
                        <w:spacing w:after="0"/>
                        <w:rPr>
                          <w:rFonts w:asciiTheme="majorHAnsi" w:hAnsiTheme="majorHAnsi"/>
                          <w:b/>
                        </w:rPr>
                      </w:pPr>
                      <w:r w:rsidRPr="00E81325">
                        <w:rPr>
                          <w:rFonts w:asciiTheme="majorHAnsi" w:hAnsiTheme="majorHAnsi"/>
                          <w:b/>
                        </w:rPr>
                        <w:t>Figure 2-</w:t>
                      </w:r>
                      <w:r>
                        <w:rPr>
                          <w:rFonts w:asciiTheme="majorHAnsi" w:hAnsiTheme="majorHAnsi"/>
                          <w:b/>
                        </w:rPr>
                        <w:t>2</w:t>
                      </w:r>
                      <w:r w:rsidRPr="00E81325">
                        <w:rPr>
                          <w:rFonts w:asciiTheme="majorHAnsi" w:hAnsiTheme="majorHAnsi"/>
                          <w:b/>
                        </w:rPr>
                        <w:t>. Bathymetric map of Canyon Lake (Anderson 2015).</w:t>
                      </w:r>
                    </w:p>
                  </w:txbxContent>
                </v:textbox>
                <w10:wrap type="square"/>
              </v:shape>
            </w:pict>
          </mc:Fallback>
        </mc:AlternateContent>
      </w:r>
    </w:p>
    <w:p w14:paraId="4BF15C7E" w14:textId="361A8F45" w:rsidR="0069698B" w:rsidRPr="00D638FE" w:rsidRDefault="00D638FE" w:rsidP="00994700">
      <w:pPr>
        <w:spacing w:after="0"/>
        <w:jc w:val="center"/>
        <w:rPr>
          <w:rFonts w:asciiTheme="majorHAnsi" w:hAnsiTheme="majorHAnsi"/>
          <w:b/>
        </w:rPr>
      </w:pPr>
      <w:r>
        <w:rPr>
          <w:noProof/>
          <w:lang w:bidi="ar-SA"/>
        </w:rPr>
        <w:lastRenderedPageBreak/>
        <w:drawing>
          <wp:inline distT="0" distB="0" distL="0" distR="0" wp14:anchorId="110B1F38" wp14:editId="0631AB93">
            <wp:extent cx="7101840" cy="5488683"/>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5_LECL_Work Plan_Lake Sample Locations_Lake Elsinore.jpg"/>
                    <pic:cNvPicPr/>
                  </pic:nvPicPr>
                  <pic:blipFill>
                    <a:blip r:embed="rId23">
                      <a:extLst>
                        <a:ext uri="{28A0092B-C50C-407E-A947-70E740481C1C}">
                          <a14:useLocalDpi xmlns:a14="http://schemas.microsoft.com/office/drawing/2010/main" val="0"/>
                        </a:ext>
                      </a:extLst>
                    </a:blip>
                    <a:stretch>
                      <a:fillRect/>
                    </a:stretch>
                  </pic:blipFill>
                  <pic:spPr>
                    <a:xfrm>
                      <a:off x="0" y="0"/>
                      <a:ext cx="7110853" cy="5495648"/>
                    </a:xfrm>
                    <a:prstGeom prst="rect">
                      <a:avLst/>
                    </a:prstGeom>
                  </pic:spPr>
                </pic:pic>
              </a:graphicData>
            </a:graphic>
          </wp:inline>
        </w:drawing>
      </w:r>
    </w:p>
    <w:p w14:paraId="58929197" w14:textId="6B871FCF" w:rsidR="00D638FE" w:rsidRPr="00D638FE" w:rsidRDefault="003B0984" w:rsidP="00994700">
      <w:pPr>
        <w:spacing w:after="0"/>
        <w:ind w:left="1350" w:right="1440"/>
        <w:rPr>
          <w:rFonts w:asciiTheme="majorHAnsi" w:hAnsiTheme="majorHAnsi"/>
          <w:b/>
        </w:rPr>
      </w:pPr>
      <w:r w:rsidRPr="00513D1D">
        <w:rPr>
          <w:noProof/>
          <w:lang w:bidi="ar-SA"/>
        </w:rPr>
        <mc:AlternateContent>
          <mc:Choice Requires="wps">
            <w:drawing>
              <wp:anchor distT="0" distB="0" distL="114300" distR="114300" simplePos="0" relativeHeight="251666432" behindDoc="0" locked="0" layoutInCell="1" allowOverlap="1" wp14:anchorId="766B56B8" wp14:editId="57362952">
                <wp:simplePos x="0" y="0"/>
                <wp:positionH relativeFrom="margin">
                  <wp:align>left</wp:align>
                </wp:positionH>
                <wp:positionV relativeFrom="paragraph">
                  <wp:posOffset>635000</wp:posOffset>
                </wp:positionV>
                <wp:extent cx="429260" cy="190500"/>
                <wp:effectExtent l="0" t="0" r="8890" b="0"/>
                <wp:wrapNone/>
                <wp:docPr id="13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29260" cy="190500"/>
                        </a:xfrm>
                        <a:custGeom>
                          <a:avLst/>
                          <a:gdLst>
                            <a:gd name="T0" fmla="*/ 3835 w 16248"/>
                            <a:gd name="T1" fmla="*/ 3722 h 7200"/>
                            <a:gd name="T2" fmla="*/ 2518 w 16248"/>
                            <a:gd name="T3" fmla="*/ 3674 h 7200"/>
                            <a:gd name="T4" fmla="*/ 1617 w 16248"/>
                            <a:gd name="T5" fmla="*/ 4543 h 7200"/>
                            <a:gd name="T6" fmla="*/ 2029 w 16248"/>
                            <a:gd name="T7" fmla="*/ 5482 h 7200"/>
                            <a:gd name="T8" fmla="*/ 3322 w 16248"/>
                            <a:gd name="T9" fmla="*/ 5880 h 7200"/>
                            <a:gd name="T10" fmla="*/ 3525 w 16248"/>
                            <a:gd name="T11" fmla="*/ 6151 h 7200"/>
                            <a:gd name="T12" fmla="*/ 3287 w 16248"/>
                            <a:gd name="T13" fmla="*/ 6375 h 7200"/>
                            <a:gd name="T14" fmla="*/ 2820 w 16248"/>
                            <a:gd name="T15" fmla="*/ 6309 h 7200"/>
                            <a:gd name="T16" fmla="*/ 1561 w 16248"/>
                            <a:gd name="T17" fmla="*/ 6229 h 7200"/>
                            <a:gd name="T18" fmla="*/ 2537 w 16248"/>
                            <a:gd name="T19" fmla="*/ 7136 h 7200"/>
                            <a:gd name="T20" fmla="*/ 3977 w 16248"/>
                            <a:gd name="T21" fmla="*/ 7044 h 7200"/>
                            <a:gd name="T22" fmla="*/ 4657 w 16248"/>
                            <a:gd name="T23" fmla="*/ 5893 h 7200"/>
                            <a:gd name="T24" fmla="*/ 4235 w 16248"/>
                            <a:gd name="T25" fmla="*/ 5189 h 7200"/>
                            <a:gd name="T26" fmla="*/ 3192 w 16248"/>
                            <a:gd name="T27" fmla="*/ 4863 h 7200"/>
                            <a:gd name="T28" fmla="*/ 2744 w 16248"/>
                            <a:gd name="T29" fmla="*/ 4617 h 7200"/>
                            <a:gd name="T30" fmla="*/ 2914 w 16248"/>
                            <a:gd name="T31" fmla="*/ 4360 h 7200"/>
                            <a:gd name="T32" fmla="*/ 3322 w 16248"/>
                            <a:gd name="T33" fmla="*/ 4401 h 7200"/>
                            <a:gd name="T34" fmla="*/ 4905 w 16248"/>
                            <a:gd name="T35" fmla="*/ 7070 h 7200"/>
                            <a:gd name="T36" fmla="*/ 6109 w 16248"/>
                            <a:gd name="T37" fmla="*/ 5105 h 7200"/>
                            <a:gd name="T38" fmla="*/ 6555 w 16248"/>
                            <a:gd name="T39" fmla="*/ 5049 h 7200"/>
                            <a:gd name="T40" fmla="*/ 6718 w 16248"/>
                            <a:gd name="T41" fmla="*/ 5470 h 7200"/>
                            <a:gd name="T42" fmla="*/ 7898 w 16248"/>
                            <a:gd name="T43" fmla="*/ 5135 h 7200"/>
                            <a:gd name="T44" fmla="*/ 8329 w 16248"/>
                            <a:gd name="T45" fmla="*/ 5031 h 7200"/>
                            <a:gd name="T46" fmla="*/ 8527 w 16248"/>
                            <a:gd name="T47" fmla="*/ 5396 h 7200"/>
                            <a:gd name="T48" fmla="*/ 9431 w 16248"/>
                            <a:gd name="T49" fmla="*/ 4482 h 7200"/>
                            <a:gd name="T50" fmla="*/ 8397 w 16248"/>
                            <a:gd name="T51" fmla="*/ 4154 h 7200"/>
                            <a:gd name="T52" fmla="*/ 7714 w 16248"/>
                            <a:gd name="T53" fmla="*/ 4529 h 7200"/>
                            <a:gd name="T54" fmla="*/ 7297 w 16248"/>
                            <a:gd name="T55" fmla="*/ 4225 h 7200"/>
                            <a:gd name="T56" fmla="*/ 6651 w 16248"/>
                            <a:gd name="T57" fmla="*/ 4154 h 7200"/>
                            <a:gd name="T58" fmla="*/ 6052 w 16248"/>
                            <a:gd name="T59" fmla="*/ 4473 h 7200"/>
                            <a:gd name="T60" fmla="*/ 11420 w 16248"/>
                            <a:gd name="T61" fmla="*/ 6240 h 7200"/>
                            <a:gd name="T62" fmla="*/ 11652 w 16248"/>
                            <a:gd name="T63" fmla="*/ 6926 h 7200"/>
                            <a:gd name="T64" fmla="*/ 12355 w 16248"/>
                            <a:gd name="T65" fmla="*/ 7135 h 7200"/>
                            <a:gd name="T66" fmla="*/ 12895 w 16248"/>
                            <a:gd name="T67" fmla="*/ 6343 h 7200"/>
                            <a:gd name="T68" fmla="*/ 12501 w 16248"/>
                            <a:gd name="T69" fmla="*/ 6258 h 7200"/>
                            <a:gd name="T70" fmla="*/ 14410 w 16248"/>
                            <a:gd name="T71" fmla="*/ 5557 h 7200"/>
                            <a:gd name="T72" fmla="*/ 14639 w 16248"/>
                            <a:gd name="T73" fmla="*/ 5046 h 7200"/>
                            <a:gd name="T74" fmla="*/ 15011 w 16248"/>
                            <a:gd name="T75" fmla="*/ 5076 h 7200"/>
                            <a:gd name="T76" fmla="*/ 16248 w 16248"/>
                            <a:gd name="T77" fmla="*/ 7071 h 7200"/>
                            <a:gd name="T78" fmla="*/ 16147 w 16248"/>
                            <a:gd name="T79" fmla="*/ 4660 h 7200"/>
                            <a:gd name="T80" fmla="*/ 15832 w 16248"/>
                            <a:gd name="T81" fmla="*/ 4284 h 7200"/>
                            <a:gd name="T82" fmla="*/ 15344 w 16248"/>
                            <a:gd name="T83" fmla="*/ 4144 h 7200"/>
                            <a:gd name="T84" fmla="*/ 14609 w 16248"/>
                            <a:gd name="T85" fmla="*/ 4347 h 7200"/>
                            <a:gd name="T86" fmla="*/ 11046 w 16248"/>
                            <a:gd name="T87" fmla="*/ 81 h 7200"/>
                            <a:gd name="T88" fmla="*/ 5529 w 16248"/>
                            <a:gd name="T89" fmla="*/ 1178 h 7200"/>
                            <a:gd name="T90" fmla="*/ 5728 w 16248"/>
                            <a:gd name="T91" fmla="*/ 1820 h 7200"/>
                            <a:gd name="T92" fmla="*/ 5412 w 16248"/>
                            <a:gd name="T93" fmla="*/ 2494 h 7200"/>
                            <a:gd name="T94" fmla="*/ 5810 w 16248"/>
                            <a:gd name="T95" fmla="*/ 3353 h 7200"/>
                            <a:gd name="T96" fmla="*/ 6756 w 16248"/>
                            <a:gd name="T97" fmla="*/ 2054 h 7200"/>
                            <a:gd name="T98" fmla="*/ 6335 w 16248"/>
                            <a:gd name="T99" fmla="*/ 492 h 7200"/>
                            <a:gd name="T100" fmla="*/ 3191 w 16248"/>
                            <a:gd name="T101" fmla="*/ 1043 h 7200"/>
                            <a:gd name="T102" fmla="*/ 2264 w 16248"/>
                            <a:gd name="T103" fmla="*/ 71 h 7200"/>
                            <a:gd name="T104" fmla="*/ 584 w 16248"/>
                            <a:gd name="T105" fmla="*/ 377 h 7200"/>
                            <a:gd name="T106" fmla="*/ 16 w 16248"/>
                            <a:gd name="T107" fmla="*/ 2052 h 7200"/>
                            <a:gd name="T108" fmla="*/ 985 w 16248"/>
                            <a:gd name="T109" fmla="*/ 3417 h 7200"/>
                            <a:gd name="T110" fmla="*/ 2697 w 16248"/>
                            <a:gd name="T111" fmla="*/ 3245 h 7200"/>
                            <a:gd name="T112" fmla="*/ 2229 w 16248"/>
                            <a:gd name="T113" fmla="*/ 2172 h 7200"/>
                            <a:gd name="T114" fmla="*/ 1956 w 16248"/>
                            <a:gd name="T115" fmla="*/ 2640 h 7200"/>
                            <a:gd name="T116" fmla="*/ 1293 w 16248"/>
                            <a:gd name="T117" fmla="*/ 2560 h 7200"/>
                            <a:gd name="T118" fmla="*/ 1042 w 16248"/>
                            <a:gd name="T119" fmla="*/ 1777 h 7200"/>
                            <a:gd name="T120" fmla="*/ 1293 w 16248"/>
                            <a:gd name="T121" fmla="*/ 994 h 7200"/>
                            <a:gd name="T122" fmla="*/ 2000 w 16248"/>
                            <a:gd name="T123" fmla="*/ 936 h 7200"/>
                            <a:gd name="T124" fmla="*/ 3244 w 16248"/>
                            <a:gd name="T125" fmla="*/ 1345 h 7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248" h="7200">
                              <a:moveTo>
                                <a:pt x="4577" y="4691"/>
                              </a:moveTo>
                              <a:lnTo>
                                <a:pt x="4572" y="4611"/>
                              </a:lnTo>
                              <a:lnTo>
                                <a:pt x="4563" y="4534"/>
                              </a:lnTo>
                              <a:lnTo>
                                <a:pt x="4549" y="4462"/>
                              </a:lnTo>
                              <a:lnTo>
                                <a:pt x="4531" y="4394"/>
                              </a:lnTo>
                              <a:lnTo>
                                <a:pt x="4510" y="4328"/>
                              </a:lnTo>
                              <a:lnTo>
                                <a:pt x="4484" y="4266"/>
                              </a:lnTo>
                              <a:lnTo>
                                <a:pt x="4456" y="4208"/>
                              </a:lnTo>
                              <a:lnTo>
                                <a:pt x="4424" y="4153"/>
                              </a:lnTo>
                              <a:lnTo>
                                <a:pt x="4388" y="4101"/>
                              </a:lnTo>
                              <a:lnTo>
                                <a:pt x="4349" y="4052"/>
                              </a:lnTo>
                              <a:lnTo>
                                <a:pt x="4308" y="4007"/>
                              </a:lnTo>
                              <a:lnTo>
                                <a:pt x="4264" y="3964"/>
                              </a:lnTo>
                              <a:lnTo>
                                <a:pt x="4217" y="3925"/>
                              </a:lnTo>
                              <a:lnTo>
                                <a:pt x="4169" y="3888"/>
                              </a:lnTo>
                              <a:lnTo>
                                <a:pt x="4117" y="3854"/>
                              </a:lnTo>
                              <a:lnTo>
                                <a:pt x="4064" y="3823"/>
                              </a:lnTo>
                              <a:lnTo>
                                <a:pt x="4009" y="3794"/>
                              </a:lnTo>
                              <a:lnTo>
                                <a:pt x="3952" y="3768"/>
                              </a:lnTo>
                              <a:lnTo>
                                <a:pt x="3893" y="3743"/>
                              </a:lnTo>
                              <a:lnTo>
                                <a:pt x="3835" y="3722"/>
                              </a:lnTo>
                              <a:lnTo>
                                <a:pt x="3774" y="3702"/>
                              </a:lnTo>
                              <a:lnTo>
                                <a:pt x="3711" y="3685"/>
                              </a:lnTo>
                              <a:lnTo>
                                <a:pt x="3649" y="3670"/>
                              </a:lnTo>
                              <a:lnTo>
                                <a:pt x="3585" y="3657"/>
                              </a:lnTo>
                              <a:lnTo>
                                <a:pt x="3521" y="3645"/>
                              </a:lnTo>
                              <a:lnTo>
                                <a:pt x="3457" y="3636"/>
                              </a:lnTo>
                              <a:lnTo>
                                <a:pt x="3392" y="3628"/>
                              </a:lnTo>
                              <a:lnTo>
                                <a:pt x="3327" y="3622"/>
                              </a:lnTo>
                              <a:lnTo>
                                <a:pt x="3263" y="3617"/>
                              </a:lnTo>
                              <a:lnTo>
                                <a:pt x="3198" y="3614"/>
                              </a:lnTo>
                              <a:lnTo>
                                <a:pt x="3135" y="3612"/>
                              </a:lnTo>
                              <a:lnTo>
                                <a:pt x="3072" y="3611"/>
                              </a:lnTo>
                              <a:lnTo>
                                <a:pt x="3013" y="3612"/>
                              </a:lnTo>
                              <a:lnTo>
                                <a:pt x="2953" y="3614"/>
                              </a:lnTo>
                              <a:lnTo>
                                <a:pt x="2892" y="3618"/>
                              </a:lnTo>
                              <a:lnTo>
                                <a:pt x="2830" y="3623"/>
                              </a:lnTo>
                              <a:lnTo>
                                <a:pt x="2768" y="3629"/>
                              </a:lnTo>
                              <a:lnTo>
                                <a:pt x="2705" y="3637"/>
                              </a:lnTo>
                              <a:lnTo>
                                <a:pt x="2643" y="3647"/>
                              </a:lnTo>
                              <a:lnTo>
                                <a:pt x="2580" y="3660"/>
                              </a:lnTo>
                              <a:lnTo>
                                <a:pt x="2518" y="3674"/>
                              </a:lnTo>
                              <a:lnTo>
                                <a:pt x="2456" y="3689"/>
                              </a:lnTo>
                              <a:lnTo>
                                <a:pt x="2396" y="3708"/>
                              </a:lnTo>
                              <a:lnTo>
                                <a:pt x="2336" y="3728"/>
                              </a:lnTo>
                              <a:lnTo>
                                <a:pt x="2276" y="3749"/>
                              </a:lnTo>
                              <a:lnTo>
                                <a:pt x="2218" y="3775"/>
                              </a:lnTo>
                              <a:lnTo>
                                <a:pt x="2161" y="3801"/>
                              </a:lnTo>
                              <a:lnTo>
                                <a:pt x="2106" y="3831"/>
                              </a:lnTo>
                              <a:lnTo>
                                <a:pt x="2053" y="3862"/>
                              </a:lnTo>
                              <a:lnTo>
                                <a:pt x="2003" y="3897"/>
                              </a:lnTo>
                              <a:lnTo>
                                <a:pt x="1953" y="3935"/>
                              </a:lnTo>
                              <a:lnTo>
                                <a:pt x="1907" y="3975"/>
                              </a:lnTo>
                              <a:lnTo>
                                <a:pt x="1863" y="4017"/>
                              </a:lnTo>
                              <a:lnTo>
                                <a:pt x="1822" y="4063"/>
                              </a:lnTo>
                              <a:lnTo>
                                <a:pt x="1784" y="4112"/>
                              </a:lnTo>
                              <a:lnTo>
                                <a:pt x="1749" y="4164"/>
                              </a:lnTo>
                              <a:lnTo>
                                <a:pt x="1717" y="4219"/>
                              </a:lnTo>
                              <a:lnTo>
                                <a:pt x="1690" y="4277"/>
                              </a:lnTo>
                              <a:lnTo>
                                <a:pt x="1665" y="4339"/>
                              </a:lnTo>
                              <a:lnTo>
                                <a:pt x="1645" y="4404"/>
                              </a:lnTo>
                              <a:lnTo>
                                <a:pt x="1629" y="4471"/>
                              </a:lnTo>
                              <a:lnTo>
                                <a:pt x="1617" y="4543"/>
                              </a:lnTo>
                              <a:lnTo>
                                <a:pt x="1610" y="4619"/>
                              </a:lnTo>
                              <a:lnTo>
                                <a:pt x="1608" y="4697"/>
                              </a:lnTo>
                              <a:lnTo>
                                <a:pt x="1609" y="4751"/>
                              </a:lnTo>
                              <a:lnTo>
                                <a:pt x="1612" y="4804"/>
                              </a:lnTo>
                              <a:lnTo>
                                <a:pt x="1618" y="4855"/>
                              </a:lnTo>
                              <a:lnTo>
                                <a:pt x="1625" y="4905"/>
                              </a:lnTo>
                              <a:lnTo>
                                <a:pt x="1635" y="4953"/>
                              </a:lnTo>
                              <a:lnTo>
                                <a:pt x="1647" y="5000"/>
                              </a:lnTo>
                              <a:lnTo>
                                <a:pt x="1661" y="5045"/>
                              </a:lnTo>
                              <a:lnTo>
                                <a:pt x="1679" y="5089"/>
                              </a:lnTo>
                              <a:lnTo>
                                <a:pt x="1698" y="5131"/>
                              </a:lnTo>
                              <a:lnTo>
                                <a:pt x="1719" y="5171"/>
                              </a:lnTo>
                              <a:lnTo>
                                <a:pt x="1744" y="5211"/>
                              </a:lnTo>
                              <a:lnTo>
                                <a:pt x="1770" y="5250"/>
                              </a:lnTo>
                              <a:lnTo>
                                <a:pt x="1799" y="5287"/>
                              </a:lnTo>
                              <a:lnTo>
                                <a:pt x="1831" y="5322"/>
                              </a:lnTo>
                              <a:lnTo>
                                <a:pt x="1865" y="5357"/>
                              </a:lnTo>
                              <a:lnTo>
                                <a:pt x="1902" y="5390"/>
                              </a:lnTo>
                              <a:lnTo>
                                <a:pt x="1942" y="5422"/>
                              </a:lnTo>
                              <a:lnTo>
                                <a:pt x="1984" y="5453"/>
                              </a:lnTo>
                              <a:lnTo>
                                <a:pt x="2029" y="5482"/>
                              </a:lnTo>
                              <a:lnTo>
                                <a:pt x="2077" y="5511"/>
                              </a:lnTo>
                              <a:lnTo>
                                <a:pt x="2127" y="5538"/>
                              </a:lnTo>
                              <a:lnTo>
                                <a:pt x="2180" y="5564"/>
                              </a:lnTo>
                              <a:lnTo>
                                <a:pt x="2236" y="5589"/>
                              </a:lnTo>
                              <a:lnTo>
                                <a:pt x="2295" y="5614"/>
                              </a:lnTo>
                              <a:lnTo>
                                <a:pt x="2357" y="5636"/>
                              </a:lnTo>
                              <a:lnTo>
                                <a:pt x="2422" y="5659"/>
                              </a:lnTo>
                              <a:lnTo>
                                <a:pt x="2490" y="5680"/>
                              </a:lnTo>
                              <a:lnTo>
                                <a:pt x="2561" y="5699"/>
                              </a:lnTo>
                              <a:lnTo>
                                <a:pt x="2634" y="5719"/>
                              </a:lnTo>
                              <a:lnTo>
                                <a:pt x="2711" y="5737"/>
                              </a:lnTo>
                              <a:lnTo>
                                <a:pt x="2792" y="5754"/>
                              </a:lnTo>
                              <a:lnTo>
                                <a:pt x="2874" y="5771"/>
                              </a:lnTo>
                              <a:lnTo>
                                <a:pt x="2972" y="5790"/>
                              </a:lnTo>
                              <a:lnTo>
                                <a:pt x="3060" y="5809"/>
                              </a:lnTo>
                              <a:lnTo>
                                <a:pt x="3138" y="5827"/>
                              </a:lnTo>
                              <a:lnTo>
                                <a:pt x="3208" y="5844"/>
                              </a:lnTo>
                              <a:lnTo>
                                <a:pt x="3239" y="5853"/>
                              </a:lnTo>
                              <a:lnTo>
                                <a:pt x="3269" y="5862"/>
                              </a:lnTo>
                              <a:lnTo>
                                <a:pt x="3296" y="5871"/>
                              </a:lnTo>
                              <a:lnTo>
                                <a:pt x="3322" y="5880"/>
                              </a:lnTo>
                              <a:lnTo>
                                <a:pt x="3345" y="5889"/>
                              </a:lnTo>
                              <a:lnTo>
                                <a:pt x="3367" y="5898"/>
                              </a:lnTo>
                              <a:lnTo>
                                <a:pt x="3388" y="5907"/>
                              </a:lnTo>
                              <a:lnTo>
                                <a:pt x="3406" y="5918"/>
                              </a:lnTo>
                              <a:lnTo>
                                <a:pt x="3423" y="5928"/>
                              </a:lnTo>
                              <a:lnTo>
                                <a:pt x="3438" y="5938"/>
                              </a:lnTo>
                              <a:lnTo>
                                <a:pt x="3452" y="5948"/>
                              </a:lnTo>
                              <a:lnTo>
                                <a:pt x="3464" y="5959"/>
                              </a:lnTo>
                              <a:lnTo>
                                <a:pt x="3475" y="5972"/>
                              </a:lnTo>
                              <a:lnTo>
                                <a:pt x="3485" y="5983"/>
                              </a:lnTo>
                              <a:lnTo>
                                <a:pt x="3493" y="5995"/>
                              </a:lnTo>
                              <a:lnTo>
                                <a:pt x="3501" y="6008"/>
                              </a:lnTo>
                              <a:lnTo>
                                <a:pt x="3508" y="6022"/>
                              </a:lnTo>
                              <a:lnTo>
                                <a:pt x="3513" y="6036"/>
                              </a:lnTo>
                              <a:lnTo>
                                <a:pt x="3517" y="6050"/>
                              </a:lnTo>
                              <a:lnTo>
                                <a:pt x="3520" y="6065"/>
                              </a:lnTo>
                              <a:lnTo>
                                <a:pt x="3523" y="6082"/>
                              </a:lnTo>
                              <a:lnTo>
                                <a:pt x="3524" y="6098"/>
                              </a:lnTo>
                              <a:lnTo>
                                <a:pt x="3525" y="6115"/>
                              </a:lnTo>
                              <a:lnTo>
                                <a:pt x="3526" y="6134"/>
                              </a:lnTo>
                              <a:lnTo>
                                <a:pt x="3525" y="6151"/>
                              </a:lnTo>
                              <a:lnTo>
                                <a:pt x="3523" y="6168"/>
                              </a:lnTo>
                              <a:lnTo>
                                <a:pt x="3520" y="6186"/>
                              </a:lnTo>
                              <a:lnTo>
                                <a:pt x="3515" y="6201"/>
                              </a:lnTo>
                              <a:lnTo>
                                <a:pt x="3509" y="6216"/>
                              </a:lnTo>
                              <a:lnTo>
                                <a:pt x="3501" y="6231"/>
                              </a:lnTo>
                              <a:lnTo>
                                <a:pt x="3493" y="6245"/>
                              </a:lnTo>
                              <a:lnTo>
                                <a:pt x="3485" y="6258"/>
                              </a:lnTo>
                              <a:lnTo>
                                <a:pt x="3475" y="6270"/>
                              </a:lnTo>
                              <a:lnTo>
                                <a:pt x="3464" y="6282"/>
                              </a:lnTo>
                              <a:lnTo>
                                <a:pt x="3453" y="6293"/>
                              </a:lnTo>
                              <a:lnTo>
                                <a:pt x="3439" y="6304"/>
                              </a:lnTo>
                              <a:lnTo>
                                <a:pt x="3426" y="6313"/>
                              </a:lnTo>
                              <a:lnTo>
                                <a:pt x="3413" y="6322"/>
                              </a:lnTo>
                              <a:lnTo>
                                <a:pt x="3399" y="6331"/>
                              </a:lnTo>
                              <a:lnTo>
                                <a:pt x="3384" y="6339"/>
                              </a:lnTo>
                              <a:lnTo>
                                <a:pt x="3368" y="6347"/>
                              </a:lnTo>
                              <a:lnTo>
                                <a:pt x="3352" y="6354"/>
                              </a:lnTo>
                              <a:lnTo>
                                <a:pt x="3336" y="6360"/>
                              </a:lnTo>
                              <a:lnTo>
                                <a:pt x="3320" y="6365"/>
                              </a:lnTo>
                              <a:lnTo>
                                <a:pt x="3303" y="6370"/>
                              </a:lnTo>
                              <a:lnTo>
                                <a:pt x="3287" y="6375"/>
                              </a:lnTo>
                              <a:lnTo>
                                <a:pt x="3270" y="6379"/>
                              </a:lnTo>
                              <a:lnTo>
                                <a:pt x="3254" y="6383"/>
                              </a:lnTo>
                              <a:lnTo>
                                <a:pt x="3220" y="6390"/>
                              </a:lnTo>
                              <a:lnTo>
                                <a:pt x="3187" y="6394"/>
                              </a:lnTo>
                              <a:lnTo>
                                <a:pt x="3155" y="6396"/>
                              </a:lnTo>
                              <a:lnTo>
                                <a:pt x="3126" y="6397"/>
                              </a:lnTo>
                              <a:lnTo>
                                <a:pt x="3098" y="6397"/>
                              </a:lnTo>
                              <a:lnTo>
                                <a:pt x="3073" y="6395"/>
                              </a:lnTo>
                              <a:lnTo>
                                <a:pt x="3048" y="6393"/>
                              </a:lnTo>
                              <a:lnTo>
                                <a:pt x="3023" y="6390"/>
                              </a:lnTo>
                              <a:lnTo>
                                <a:pt x="3000" y="6386"/>
                              </a:lnTo>
                              <a:lnTo>
                                <a:pt x="2977" y="6381"/>
                              </a:lnTo>
                              <a:lnTo>
                                <a:pt x="2956" y="6375"/>
                              </a:lnTo>
                              <a:lnTo>
                                <a:pt x="2936" y="6369"/>
                              </a:lnTo>
                              <a:lnTo>
                                <a:pt x="2916" y="6363"/>
                              </a:lnTo>
                              <a:lnTo>
                                <a:pt x="2897" y="6355"/>
                              </a:lnTo>
                              <a:lnTo>
                                <a:pt x="2880" y="6347"/>
                              </a:lnTo>
                              <a:lnTo>
                                <a:pt x="2863" y="6339"/>
                              </a:lnTo>
                              <a:lnTo>
                                <a:pt x="2847" y="6329"/>
                              </a:lnTo>
                              <a:lnTo>
                                <a:pt x="2833" y="6319"/>
                              </a:lnTo>
                              <a:lnTo>
                                <a:pt x="2820" y="6309"/>
                              </a:lnTo>
                              <a:lnTo>
                                <a:pt x="2809" y="6298"/>
                              </a:lnTo>
                              <a:lnTo>
                                <a:pt x="2793" y="6282"/>
                              </a:lnTo>
                              <a:lnTo>
                                <a:pt x="2776" y="6265"/>
                              </a:lnTo>
                              <a:lnTo>
                                <a:pt x="2762" y="6248"/>
                              </a:lnTo>
                              <a:lnTo>
                                <a:pt x="2749" y="6232"/>
                              </a:lnTo>
                              <a:lnTo>
                                <a:pt x="2737" y="6213"/>
                              </a:lnTo>
                              <a:lnTo>
                                <a:pt x="2726" y="6196"/>
                              </a:lnTo>
                              <a:lnTo>
                                <a:pt x="2714" y="6178"/>
                              </a:lnTo>
                              <a:lnTo>
                                <a:pt x="2705" y="6159"/>
                              </a:lnTo>
                              <a:lnTo>
                                <a:pt x="2697" y="6140"/>
                              </a:lnTo>
                              <a:lnTo>
                                <a:pt x="2689" y="6120"/>
                              </a:lnTo>
                              <a:lnTo>
                                <a:pt x="2683" y="6100"/>
                              </a:lnTo>
                              <a:lnTo>
                                <a:pt x="2678" y="6081"/>
                              </a:lnTo>
                              <a:lnTo>
                                <a:pt x="2673" y="6059"/>
                              </a:lnTo>
                              <a:lnTo>
                                <a:pt x="2670" y="6039"/>
                              </a:lnTo>
                              <a:lnTo>
                                <a:pt x="2667" y="6016"/>
                              </a:lnTo>
                              <a:lnTo>
                                <a:pt x="2665" y="5995"/>
                              </a:lnTo>
                              <a:lnTo>
                                <a:pt x="1535" y="5995"/>
                              </a:lnTo>
                              <a:lnTo>
                                <a:pt x="1539" y="6077"/>
                              </a:lnTo>
                              <a:lnTo>
                                <a:pt x="1549" y="6154"/>
                              </a:lnTo>
                              <a:lnTo>
                                <a:pt x="1561" y="6229"/>
                              </a:lnTo>
                              <a:lnTo>
                                <a:pt x="1577" y="6300"/>
                              </a:lnTo>
                              <a:lnTo>
                                <a:pt x="1598" y="6368"/>
                              </a:lnTo>
                              <a:lnTo>
                                <a:pt x="1623" y="6433"/>
                              </a:lnTo>
                              <a:lnTo>
                                <a:pt x="1651" y="6497"/>
                              </a:lnTo>
                              <a:lnTo>
                                <a:pt x="1683" y="6556"/>
                              </a:lnTo>
                              <a:lnTo>
                                <a:pt x="1717" y="6612"/>
                              </a:lnTo>
                              <a:lnTo>
                                <a:pt x="1756" y="6666"/>
                              </a:lnTo>
                              <a:lnTo>
                                <a:pt x="1797" y="6716"/>
                              </a:lnTo>
                              <a:lnTo>
                                <a:pt x="1841" y="6764"/>
                              </a:lnTo>
                              <a:lnTo>
                                <a:pt x="1888" y="6810"/>
                              </a:lnTo>
                              <a:lnTo>
                                <a:pt x="1938" y="6851"/>
                              </a:lnTo>
                              <a:lnTo>
                                <a:pt x="1989" y="6891"/>
                              </a:lnTo>
                              <a:lnTo>
                                <a:pt x="2043" y="6928"/>
                              </a:lnTo>
                              <a:lnTo>
                                <a:pt x="2099" y="6962"/>
                              </a:lnTo>
                              <a:lnTo>
                                <a:pt x="2157" y="6995"/>
                              </a:lnTo>
                              <a:lnTo>
                                <a:pt x="2217" y="7025"/>
                              </a:lnTo>
                              <a:lnTo>
                                <a:pt x="2278" y="7051"/>
                              </a:lnTo>
                              <a:lnTo>
                                <a:pt x="2341" y="7076"/>
                              </a:lnTo>
                              <a:lnTo>
                                <a:pt x="2405" y="7098"/>
                              </a:lnTo>
                              <a:lnTo>
                                <a:pt x="2470" y="7118"/>
                              </a:lnTo>
                              <a:lnTo>
                                <a:pt x="2537" y="7136"/>
                              </a:lnTo>
                              <a:lnTo>
                                <a:pt x="2604" y="7151"/>
                              </a:lnTo>
                              <a:lnTo>
                                <a:pt x="2672" y="7164"/>
                              </a:lnTo>
                              <a:lnTo>
                                <a:pt x="2740" y="7176"/>
                              </a:lnTo>
                              <a:lnTo>
                                <a:pt x="2808" y="7185"/>
                              </a:lnTo>
                              <a:lnTo>
                                <a:pt x="2877" y="7191"/>
                              </a:lnTo>
                              <a:lnTo>
                                <a:pt x="2946" y="7196"/>
                              </a:lnTo>
                              <a:lnTo>
                                <a:pt x="3015" y="7199"/>
                              </a:lnTo>
                              <a:lnTo>
                                <a:pt x="3083" y="7200"/>
                              </a:lnTo>
                              <a:lnTo>
                                <a:pt x="3154" y="7199"/>
                              </a:lnTo>
                              <a:lnTo>
                                <a:pt x="3225" y="7197"/>
                              </a:lnTo>
                              <a:lnTo>
                                <a:pt x="3296" y="7193"/>
                              </a:lnTo>
                              <a:lnTo>
                                <a:pt x="3367" y="7187"/>
                              </a:lnTo>
                              <a:lnTo>
                                <a:pt x="3438" y="7180"/>
                              </a:lnTo>
                              <a:lnTo>
                                <a:pt x="3509" y="7170"/>
                              </a:lnTo>
                              <a:lnTo>
                                <a:pt x="3579" y="7158"/>
                              </a:lnTo>
                              <a:lnTo>
                                <a:pt x="3648" y="7145"/>
                              </a:lnTo>
                              <a:lnTo>
                                <a:pt x="3716" y="7130"/>
                              </a:lnTo>
                              <a:lnTo>
                                <a:pt x="3783" y="7111"/>
                              </a:lnTo>
                              <a:lnTo>
                                <a:pt x="3849" y="7091"/>
                              </a:lnTo>
                              <a:lnTo>
                                <a:pt x="3914" y="7068"/>
                              </a:lnTo>
                              <a:lnTo>
                                <a:pt x="3977" y="7044"/>
                              </a:lnTo>
                              <a:lnTo>
                                <a:pt x="4038" y="7017"/>
                              </a:lnTo>
                              <a:lnTo>
                                <a:pt x="4098" y="6986"/>
                              </a:lnTo>
                              <a:lnTo>
                                <a:pt x="4154" y="6953"/>
                              </a:lnTo>
                              <a:lnTo>
                                <a:pt x="4209" y="6918"/>
                              </a:lnTo>
                              <a:lnTo>
                                <a:pt x="4262" y="6879"/>
                              </a:lnTo>
                              <a:lnTo>
                                <a:pt x="4313" y="6837"/>
                              </a:lnTo>
                              <a:lnTo>
                                <a:pt x="4361" y="6793"/>
                              </a:lnTo>
                              <a:lnTo>
                                <a:pt x="4405" y="6745"/>
                              </a:lnTo>
                              <a:lnTo>
                                <a:pt x="4447" y="6694"/>
                              </a:lnTo>
                              <a:lnTo>
                                <a:pt x="4485" y="6640"/>
                              </a:lnTo>
                              <a:lnTo>
                                <a:pt x="4520" y="6583"/>
                              </a:lnTo>
                              <a:lnTo>
                                <a:pt x="4551" y="6522"/>
                              </a:lnTo>
                              <a:lnTo>
                                <a:pt x="4580" y="6458"/>
                              </a:lnTo>
                              <a:lnTo>
                                <a:pt x="4604" y="6391"/>
                              </a:lnTo>
                              <a:lnTo>
                                <a:pt x="4624" y="6319"/>
                              </a:lnTo>
                              <a:lnTo>
                                <a:pt x="4640" y="6244"/>
                              </a:lnTo>
                              <a:lnTo>
                                <a:pt x="4651" y="6165"/>
                              </a:lnTo>
                              <a:lnTo>
                                <a:pt x="4658" y="6082"/>
                              </a:lnTo>
                              <a:lnTo>
                                <a:pt x="4661" y="5995"/>
                              </a:lnTo>
                              <a:lnTo>
                                <a:pt x="4660" y="5943"/>
                              </a:lnTo>
                              <a:lnTo>
                                <a:pt x="4657" y="5893"/>
                              </a:lnTo>
                              <a:lnTo>
                                <a:pt x="4652" y="5845"/>
                              </a:lnTo>
                              <a:lnTo>
                                <a:pt x="4645" y="5799"/>
                              </a:lnTo>
                              <a:lnTo>
                                <a:pt x="4637" y="5754"/>
                              </a:lnTo>
                              <a:lnTo>
                                <a:pt x="4627" y="5711"/>
                              </a:lnTo>
                              <a:lnTo>
                                <a:pt x="4614" y="5669"/>
                              </a:lnTo>
                              <a:lnTo>
                                <a:pt x="4600" y="5629"/>
                              </a:lnTo>
                              <a:lnTo>
                                <a:pt x="4585" y="5590"/>
                              </a:lnTo>
                              <a:lnTo>
                                <a:pt x="4569" y="5554"/>
                              </a:lnTo>
                              <a:lnTo>
                                <a:pt x="4550" y="5518"/>
                              </a:lnTo>
                              <a:lnTo>
                                <a:pt x="4530" y="5483"/>
                              </a:lnTo>
                              <a:lnTo>
                                <a:pt x="4509" y="5451"/>
                              </a:lnTo>
                              <a:lnTo>
                                <a:pt x="4486" y="5419"/>
                              </a:lnTo>
                              <a:lnTo>
                                <a:pt x="4463" y="5389"/>
                              </a:lnTo>
                              <a:lnTo>
                                <a:pt x="4439" y="5359"/>
                              </a:lnTo>
                              <a:lnTo>
                                <a:pt x="4412" y="5331"/>
                              </a:lnTo>
                              <a:lnTo>
                                <a:pt x="4385" y="5305"/>
                              </a:lnTo>
                              <a:lnTo>
                                <a:pt x="4356" y="5279"/>
                              </a:lnTo>
                              <a:lnTo>
                                <a:pt x="4328" y="5255"/>
                              </a:lnTo>
                              <a:lnTo>
                                <a:pt x="4298" y="5233"/>
                              </a:lnTo>
                              <a:lnTo>
                                <a:pt x="4266" y="5210"/>
                              </a:lnTo>
                              <a:lnTo>
                                <a:pt x="4235" y="5189"/>
                              </a:lnTo>
                              <a:lnTo>
                                <a:pt x="4202" y="5169"/>
                              </a:lnTo>
                              <a:lnTo>
                                <a:pt x="4169" y="5150"/>
                              </a:lnTo>
                              <a:lnTo>
                                <a:pt x="4135" y="5132"/>
                              </a:lnTo>
                              <a:lnTo>
                                <a:pt x="4101" y="5114"/>
                              </a:lnTo>
                              <a:lnTo>
                                <a:pt x="4065" y="5098"/>
                              </a:lnTo>
                              <a:lnTo>
                                <a:pt x="4030" y="5083"/>
                              </a:lnTo>
                              <a:lnTo>
                                <a:pt x="3993" y="5067"/>
                              </a:lnTo>
                              <a:lnTo>
                                <a:pt x="3956" y="5053"/>
                              </a:lnTo>
                              <a:lnTo>
                                <a:pt x="3920" y="5040"/>
                              </a:lnTo>
                              <a:lnTo>
                                <a:pt x="3883" y="5027"/>
                              </a:lnTo>
                              <a:lnTo>
                                <a:pt x="3846" y="5014"/>
                              </a:lnTo>
                              <a:lnTo>
                                <a:pt x="3808" y="5002"/>
                              </a:lnTo>
                              <a:lnTo>
                                <a:pt x="3771" y="4991"/>
                              </a:lnTo>
                              <a:lnTo>
                                <a:pt x="3694" y="4970"/>
                              </a:lnTo>
                              <a:lnTo>
                                <a:pt x="3619" y="4951"/>
                              </a:lnTo>
                              <a:lnTo>
                                <a:pt x="3544" y="4934"/>
                              </a:lnTo>
                              <a:lnTo>
                                <a:pt x="3470" y="4918"/>
                              </a:lnTo>
                              <a:lnTo>
                                <a:pt x="3397" y="4902"/>
                              </a:lnTo>
                              <a:lnTo>
                                <a:pt x="3326" y="4889"/>
                              </a:lnTo>
                              <a:lnTo>
                                <a:pt x="3258" y="4876"/>
                              </a:lnTo>
                              <a:lnTo>
                                <a:pt x="3192" y="4863"/>
                              </a:lnTo>
                              <a:lnTo>
                                <a:pt x="3129" y="4849"/>
                              </a:lnTo>
                              <a:lnTo>
                                <a:pt x="3070" y="4836"/>
                              </a:lnTo>
                              <a:lnTo>
                                <a:pt x="3015" y="4823"/>
                              </a:lnTo>
                              <a:lnTo>
                                <a:pt x="2965" y="4808"/>
                              </a:lnTo>
                              <a:lnTo>
                                <a:pt x="2942" y="4801"/>
                              </a:lnTo>
                              <a:lnTo>
                                <a:pt x="2920" y="4793"/>
                              </a:lnTo>
                              <a:lnTo>
                                <a:pt x="2899" y="4785"/>
                              </a:lnTo>
                              <a:lnTo>
                                <a:pt x="2880" y="4777"/>
                              </a:lnTo>
                              <a:lnTo>
                                <a:pt x="2856" y="4764"/>
                              </a:lnTo>
                              <a:lnTo>
                                <a:pt x="2831" y="4749"/>
                              </a:lnTo>
                              <a:lnTo>
                                <a:pt x="2819" y="4741"/>
                              </a:lnTo>
                              <a:lnTo>
                                <a:pt x="2808" y="4732"/>
                              </a:lnTo>
                              <a:lnTo>
                                <a:pt x="2797" y="4723"/>
                              </a:lnTo>
                              <a:lnTo>
                                <a:pt x="2787" y="4713"/>
                              </a:lnTo>
                              <a:lnTo>
                                <a:pt x="2777" y="4701"/>
                              </a:lnTo>
                              <a:lnTo>
                                <a:pt x="2769" y="4690"/>
                              </a:lnTo>
                              <a:lnTo>
                                <a:pt x="2761" y="4677"/>
                              </a:lnTo>
                              <a:lnTo>
                                <a:pt x="2755" y="4664"/>
                              </a:lnTo>
                              <a:lnTo>
                                <a:pt x="2750" y="4649"/>
                              </a:lnTo>
                              <a:lnTo>
                                <a:pt x="2746" y="4633"/>
                              </a:lnTo>
                              <a:lnTo>
                                <a:pt x="2744" y="4617"/>
                              </a:lnTo>
                              <a:lnTo>
                                <a:pt x="2743" y="4598"/>
                              </a:lnTo>
                              <a:lnTo>
                                <a:pt x="2743" y="4578"/>
                              </a:lnTo>
                              <a:lnTo>
                                <a:pt x="2745" y="4559"/>
                              </a:lnTo>
                              <a:lnTo>
                                <a:pt x="2748" y="4540"/>
                              </a:lnTo>
                              <a:lnTo>
                                <a:pt x="2751" y="4523"/>
                              </a:lnTo>
                              <a:lnTo>
                                <a:pt x="2756" y="4507"/>
                              </a:lnTo>
                              <a:lnTo>
                                <a:pt x="2761" y="4491"/>
                              </a:lnTo>
                              <a:lnTo>
                                <a:pt x="2768" y="4477"/>
                              </a:lnTo>
                              <a:lnTo>
                                <a:pt x="2775" y="4463"/>
                              </a:lnTo>
                              <a:lnTo>
                                <a:pt x="2783" y="4451"/>
                              </a:lnTo>
                              <a:lnTo>
                                <a:pt x="2793" y="4438"/>
                              </a:lnTo>
                              <a:lnTo>
                                <a:pt x="2802" y="4427"/>
                              </a:lnTo>
                              <a:lnTo>
                                <a:pt x="2812" y="4417"/>
                              </a:lnTo>
                              <a:lnTo>
                                <a:pt x="2823" y="4408"/>
                              </a:lnTo>
                              <a:lnTo>
                                <a:pt x="2834" y="4399"/>
                              </a:lnTo>
                              <a:lnTo>
                                <a:pt x="2846" y="4391"/>
                              </a:lnTo>
                              <a:lnTo>
                                <a:pt x="2860" y="4383"/>
                              </a:lnTo>
                              <a:lnTo>
                                <a:pt x="2873" y="4376"/>
                              </a:lnTo>
                              <a:lnTo>
                                <a:pt x="2886" y="4370"/>
                              </a:lnTo>
                              <a:lnTo>
                                <a:pt x="2900" y="4365"/>
                              </a:lnTo>
                              <a:lnTo>
                                <a:pt x="2914" y="4360"/>
                              </a:lnTo>
                              <a:lnTo>
                                <a:pt x="2929" y="4356"/>
                              </a:lnTo>
                              <a:lnTo>
                                <a:pt x="2944" y="4352"/>
                              </a:lnTo>
                              <a:lnTo>
                                <a:pt x="2959" y="4348"/>
                              </a:lnTo>
                              <a:lnTo>
                                <a:pt x="2974" y="4345"/>
                              </a:lnTo>
                              <a:lnTo>
                                <a:pt x="3006" y="4341"/>
                              </a:lnTo>
                              <a:lnTo>
                                <a:pt x="3038" y="4338"/>
                              </a:lnTo>
                              <a:lnTo>
                                <a:pt x="3070" y="4337"/>
                              </a:lnTo>
                              <a:lnTo>
                                <a:pt x="3101" y="4335"/>
                              </a:lnTo>
                              <a:lnTo>
                                <a:pt x="3120" y="4335"/>
                              </a:lnTo>
                              <a:lnTo>
                                <a:pt x="3137" y="4337"/>
                              </a:lnTo>
                              <a:lnTo>
                                <a:pt x="3155" y="4339"/>
                              </a:lnTo>
                              <a:lnTo>
                                <a:pt x="3172" y="4342"/>
                              </a:lnTo>
                              <a:lnTo>
                                <a:pt x="3190" y="4345"/>
                              </a:lnTo>
                              <a:lnTo>
                                <a:pt x="3208" y="4350"/>
                              </a:lnTo>
                              <a:lnTo>
                                <a:pt x="3225" y="4355"/>
                              </a:lnTo>
                              <a:lnTo>
                                <a:pt x="3241" y="4360"/>
                              </a:lnTo>
                              <a:lnTo>
                                <a:pt x="3259" y="4367"/>
                              </a:lnTo>
                              <a:lnTo>
                                <a:pt x="3275" y="4374"/>
                              </a:lnTo>
                              <a:lnTo>
                                <a:pt x="3291" y="4382"/>
                              </a:lnTo>
                              <a:lnTo>
                                <a:pt x="3306" y="4392"/>
                              </a:lnTo>
                              <a:lnTo>
                                <a:pt x="3322" y="4401"/>
                              </a:lnTo>
                              <a:lnTo>
                                <a:pt x="3336" y="4411"/>
                              </a:lnTo>
                              <a:lnTo>
                                <a:pt x="3350" y="4422"/>
                              </a:lnTo>
                              <a:lnTo>
                                <a:pt x="3364" y="4434"/>
                              </a:lnTo>
                              <a:lnTo>
                                <a:pt x="3379" y="4446"/>
                              </a:lnTo>
                              <a:lnTo>
                                <a:pt x="3392" y="4458"/>
                              </a:lnTo>
                              <a:lnTo>
                                <a:pt x="3405" y="4470"/>
                              </a:lnTo>
                              <a:lnTo>
                                <a:pt x="3417" y="4483"/>
                              </a:lnTo>
                              <a:lnTo>
                                <a:pt x="3429" y="4498"/>
                              </a:lnTo>
                              <a:lnTo>
                                <a:pt x="3441" y="4512"/>
                              </a:lnTo>
                              <a:lnTo>
                                <a:pt x="3451" y="4527"/>
                              </a:lnTo>
                              <a:lnTo>
                                <a:pt x="3460" y="4543"/>
                              </a:lnTo>
                              <a:lnTo>
                                <a:pt x="3468" y="4560"/>
                              </a:lnTo>
                              <a:lnTo>
                                <a:pt x="3476" y="4576"/>
                              </a:lnTo>
                              <a:lnTo>
                                <a:pt x="3483" y="4594"/>
                              </a:lnTo>
                              <a:lnTo>
                                <a:pt x="3488" y="4612"/>
                              </a:lnTo>
                              <a:lnTo>
                                <a:pt x="3493" y="4631"/>
                              </a:lnTo>
                              <a:lnTo>
                                <a:pt x="3497" y="4650"/>
                              </a:lnTo>
                              <a:lnTo>
                                <a:pt x="3500" y="4671"/>
                              </a:lnTo>
                              <a:lnTo>
                                <a:pt x="3501" y="4691"/>
                              </a:lnTo>
                              <a:lnTo>
                                <a:pt x="4577" y="4691"/>
                              </a:lnTo>
                              <a:close/>
                              <a:moveTo>
                                <a:pt x="4905" y="7070"/>
                              </a:moveTo>
                              <a:lnTo>
                                <a:pt x="5992" y="7070"/>
                              </a:lnTo>
                              <a:lnTo>
                                <a:pt x="5992" y="5520"/>
                              </a:lnTo>
                              <a:lnTo>
                                <a:pt x="5992" y="5493"/>
                              </a:lnTo>
                              <a:lnTo>
                                <a:pt x="5993" y="5465"/>
                              </a:lnTo>
                              <a:lnTo>
                                <a:pt x="5994" y="5438"/>
                              </a:lnTo>
                              <a:lnTo>
                                <a:pt x="5997" y="5412"/>
                              </a:lnTo>
                              <a:lnTo>
                                <a:pt x="6000" y="5386"/>
                              </a:lnTo>
                              <a:lnTo>
                                <a:pt x="6003" y="5362"/>
                              </a:lnTo>
                              <a:lnTo>
                                <a:pt x="6007" y="5338"/>
                              </a:lnTo>
                              <a:lnTo>
                                <a:pt x="6012" y="5314"/>
                              </a:lnTo>
                              <a:lnTo>
                                <a:pt x="6017" y="5292"/>
                              </a:lnTo>
                              <a:lnTo>
                                <a:pt x="6022" y="5269"/>
                              </a:lnTo>
                              <a:lnTo>
                                <a:pt x="6029" y="5248"/>
                              </a:lnTo>
                              <a:lnTo>
                                <a:pt x="6036" y="5226"/>
                              </a:lnTo>
                              <a:lnTo>
                                <a:pt x="6044" y="5207"/>
                              </a:lnTo>
                              <a:lnTo>
                                <a:pt x="6053" y="5188"/>
                              </a:lnTo>
                              <a:lnTo>
                                <a:pt x="6063" y="5169"/>
                              </a:lnTo>
                              <a:lnTo>
                                <a:pt x="6074" y="5152"/>
                              </a:lnTo>
                              <a:lnTo>
                                <a:pt x="6085" y="5135"/>
                              </a:lnTo>
                              <a:lnTo>
                                <a:pt x="6097" y="5119"/>
                              </a:lnTo>
                              <a:lnTo>
                                <a:pt x="6109" y="5105"/>
                              </a:lnTo>
                              <a:lnTo>
                                <a:pt x="6123" y="5091"/>
                              </a:lnTo>
                              <a:lnTo>
                                <a:pt x="6138" y="5078"/>
                              </a:lnTo>
                              <a:lnTo>
                                <a:pt x="6153" y="5066"/>
                              </a:lnTo>
                              <a:lnTo>
                                <a:pt x="6170" y="5055"/>
                              </a:lnTo>
                              <a:lnTo>
                                <a:pt x="6187" y="5045"/>
                              </a:lnTo>
                              <a:lnTo>
                                <a:pt x="6206" y="5037"/>
                              </a:lnTo>
                              <a:lnTo>
                                <a:pt x="6224" y="5029"/>
                              </a:lnTo>
                              <a:lnTo>
                                <a:pt x="6244" y="5023"/>
                              </a:lnTo>
                              <a:lnTo>
                                <a:pt x="6266" y="5016"/>
                              </a:lnTo>
                              <a:lnTo>
                                <a:pt x="6288" y="5012"/>
                              </a:lnTo>
                              <a:lnTo>
                                <a:pt x="6311" y="5009"/>
                              </a:lnTo>
                              <a:lnTo>
                                <a:pt x="6335" y="5007"/>
                              </a:lnTo>
                              <a:lnTo>
                                <a:pt x="6360" y="5007"/>
                              </a:lnTo>
                              <a:lnTo>
                                <a:pt x="6391" y="5007"/>
                              </a:lnTo>
                              <a:lnTo>
                                <a:pt x="6419" y="5009"/>
                              </a:lnTo>
                              <a:lnTo>
                                <a:pt x="6445" y="5013"/>
                              </a:lnTo>
                              <a:lnTo>
                                <a:pt x="6471" y="5017"/>
                              </a:lnTo>
                              <a:lnTo>
                                <a:pt x="6494" y="5024"/>
                              </a:lnTo>
                              <a:lnTo>
                                <a:pt x="6515" y="5031"/>
                              </a:lnTo>
                              <a:lnTo>
                                <a:pt x="6536" y="5040"/>
                              </a:lnTo>
                              <a:lnTo>
                                <a:pt x="6555" y="5049"/>
                              </a:lnTo>
                              <a:lnTo>
                                <a:pt x="6573" y="5060"/>
                              </a:lnTo>
                              <a:lnTo>
                                <a:pt x="6590" y="5071"/>
                              </a:lnTo>
                              <a:lnTo>
                                <a:pt x="6605" y="5085"/>
                              </a:lnTo>
                              <a:lnTo>
                                <a:pt x="6618" y="5098"/>
                              </a:lnTo>
                              <a:lnTo>
                                <a:pt x="6631" y="5113"/>
                              </a:lnTo>
                              <a:lnTo>
                                <a:pt x="6642" y="5129"/>
                              </a:lnTo>
                              <a:lnTo>
                                <a:pt x="6654" y="5145"/>
                              </a:lnTo>
                              <a:lnTo>
                                <a:pt x="6663" y="5162"/>
                              </a:lnTo>
                              <a:lnTo>
                                <a:pt x="6671" y="5181"/>
                              </a:lnTo>
                              <a:lnTo>
                                <a:pt x="6679" y="5199"/>
                              </a:lnTo>
                              <a:lnTo>
                                <a:pt x="6685" y="5218"/>
                              </a:lnTo>
                              <a:lnTo>
                                <a:pt x="6691" y="5239"/>
                              </a:lnTo>
                              <a:lnTo>
                                <a:pt x="6696" y="5260"/>
                              </a:lnTo>
                              <a:lnTo>
                                <a:pt x="6701" y="5281"/>
                              </a:lnTo>
                              <a:lnTo>
                                <a:pt x="6705" y="5303"/>
                              </a:lnTo>
                              <a:lnTo>
                                <a:pt x="6708" y="5325"/>
                              </a:lnTo>
                              <a:lnTo>
                                <a:pt x="6710" y="5349"/>
                              </a:lnTo>
                              <a:lnTo>
                                <a:pt x="6712" y="5372"/>
                              </a:lnTo>
                              <a:lnTo>
                                <a:pt x="6714" y="5396"/>
                              </a:lnTo>
                              <a:lnTo>
                                <a:pt x="6716" y="5420"/>
                              </a:lnTo>
                              <a:lnTo>
                                <a:pt x="6718" y="5470"/>
                              </a:lnTo>
                              <a:lnTo>
                                <a:pt x="6718" y="5520"/>
                              </a:lnTo>
                              <a:lnTo>
                                <a:pt x="6718" y="7070"/>
                              </a:lnTo>
                              <a:lnTo>
                                <a:pt x="7805" y="7070"/>
                              </a:lnTo>
                              <a:lnTo>
                                <a:pt x="7805" y="5520"/>
                              </a:lnTo>
                              <a:lnTo>
                                <a:pt x="7806" y="5493"/>
                              </a:lnTo>
                              <a:lnTo>
                                <a:pt x="7806" y="5465"/>
                              </a:lnTo>
                              <a:lnTo>
                                <a:pt x="7808" y="5438"/>
                              </a:lnTo>
                              <a:lnTo>
                                <a:pt x="7810" y="5412"/>
                              </a:lnTo>
                              <a:lnTo>
                                <a:pt x="7812" y="5386"/>
                              </a:lnTo>
                              <a:lnTo>
                                <a:pt x="7816" y="5362"/>
                              </a:lnTo>
                              <a:lnTo>
                                <a:pt x="7819" y="5338"/>
                              </a:lnTo>
                              <a:lnTo>
                                <a:pt x="7824" y="5314"/>
                              </a:lnTo>
                              <a:lnTo>
                                <a:pt x="7830" y="5292"/>
                              </a:lnTo>
                              <a:lnTo>
                                <a:pt x="7836" y="5269"/>
                              </a:lnTo>
                              <a:lnTo>
                                <a:pt x="7842" y="5248"/>
                              </a:lnTo>
                              <a:lnTo>
                                <a:pt x="7850" y="5226"/>
                              </a:lnTo>
                              <a:lnTo>
                                <a:pt x="7858" y="5207"/>
                              </a:lnTo>
                              <a:lnTo>
                                <a:pt x="7866" y="5188"/>
                              </a:lnTo>
                              <a:lnTo>
                                <a:pt x="7876" y="5169"/>
                              </a:lnTo>
                              <a:lnTo>
                                <a:pt x="7886" y="5152"/>
                              </a:lnTo>
                              <a:lnTo>
                                <a:pt x="7898" y="5135"/>
                              </a:lnTo>
                              <a:lnTo>
                                <a:pt x="7910" y="5119"/>
                              </a:lnTo>
                              <a:lnTo>
                                <a:pt x="7923" y="5105"/>
                              </a:lnTo>
                              <a:lnTo>
                                <a:pt x="7936" y="5091"/>
                              </a:lnTo>
                              <a:lnTo>
                                <a:pt x="7950" y="5078"/>
                              </a:lnTo>
                              <a:lnTo>
                                <a:pt x="7967" y="5066"/>
                              </a:lnTo>
                              <a:lnTo>
                                <a:pt x="7983" y="5055"/>
                              </a:lnTo>
                              <a:lnTo>
                                <a:pt x="8000" y="5045"/>
                              </a:lnTo>
                              <a:lnTo>
                                <a:pt x="8018" y="5037"/>
                              </a:lnTo>
                              <a:lnTo>
                                <a:pt x="8038" y="5029"/>
                              </a:lnTo>
                              <a:lnTo>
                                <a:pt x="8058" y="5023"/>
                              </a:lnTo>
                              <a:lnTo>
                                <a:pt x="8078" y="5016"/>
                              </a:lnTo>
                              <a:lnTo>
                                <a:pt x="8101" y="5012"/>
                              </a:lnTo>
                              <a:lnTo>
                                <a:pt x="8124" y="5009"/>
                              </a:lnTo>
                              <a:lnTo>
                                <a:pt x="8148" y="5007"/>
                              </a:lnTo>
                              <a:lnTo>
                                <a:pt x="8174" y="5007"/>
                              </a:lnTo>
                              <a:lnTo>
                                <a:pt x="8203" y="5007"/>
                              </a:lnTo>
                              <a:lnTo>
                                <a:pt x="8232" y="5009"/>
                              </a:lnTo>
                              <a:lnTo>
                                <a:pt x="8258" y="5013"/>
                              </a:lnTo>
                              <a:lnTo>
                                <a:pt x="8283" y="5017"/>
                              </a:lnTo>
                              <a:lnTo>
                                <a:pt x="8307" y="5024"/>
                              </a:lnTo>
                              <a:lnTo>
                                <a:pt x="8329" y="5031"/>
                              </a:lnTo>
                              <a:lnTo>
                                <a:pt x="8349" y="5040"/>
                              </a:lnTo>
                              <a:lnTo>
                                <a:pt x="8369" y="5049"/>
                              </a:lnTo>
                              <a:lnTo>
                                <a:pt x="8386" y="5060"/>
                              </a:lnTo>
                              <a:lnTo>
                                <a:pt x="8402" y="5071"/>
                              </a:lnTo>
                              <a:lnTo>
                                <a:pt x="8417" y="5085"/>
                              </a:lnTo>
                              <a:lnTo>
                                <a:pt x="8432" y="5098"/>
                              </a:lnTo>
                              <a:lnTo>
                                <a:pt x="8444" y="5113"/>
                              </a:lnTo>
                              <a:lnTo>
                                <a:pt x="8455" y="5129"/>
                              </a:lnTo>
                              <a:lnTo>
                                <a:pt x="8466" y="5145"/>
                              </a:lnTo>
                              <a:lnTo>
                                <a:pt x="8475" y="5162"/>
                              </a:lnTo>
                              <a:lnTo>
                                <a:pt x="8485" y="5181"/>
                              </a:lnTo>
                              <a:lnTo>
                                <a:pt x="8492" y="5199"/>
                              </a:lnTo>
                              <a:lnTo>
                                <a:pt x="8499" y="5218"/>
                              </a:lnTo>
                              <a:lnTo>
                                <a:pt x="8505" y="5239"/>
                              </a:lnTo>
                              <a:lnTo>
                                <a:pt x="8510" y="5260"/>
                              </a:lnTo>
                              <a:lnTo>
                                <a:pt x="8514" y="5281"/>
                              </a:lnTo>
                              <a:lnTo>
                                <a:pt x="8518" y="5303"/>
                              </a:lnTo>
                              <a:lnTo>
                                <a:pt x="8521" y="5325"/>
                              </a:lnTo>
                              <a:lnTo>
                                <a:pt x="8524" y="5349"/>
                              </a:lnTo>
                              <a:lnTo>
                                <a:pt x="8526" y="5372"/>
                              </a:lnTo>
                              <a:lnTo>
                                <a:pt x="8527" y="5396"/>
                              </a:lnTo>
                              <a:lnTo>
                                <a:pt x="8529" y="5420"/>
                              </a:lnTo>
                              <a:lnTo>
                                <a:pt x="8530" y="5470"/>
                              </a:lnTo>
                              <a:lnTo>
                                <a:pt x="8530" y="5520"/>
                              </a:lnTo>
                              <a:lnTo>
                                <a:pt x="8530" y="7070"/>
                              </a:lnTo>
                              <a:lnTo>
                                <a:pt x="9618" y="7070"/>
                              </a:lnTo>
                              <a:lnTo>
                                <a:pt x="9618" y="5106"/>
                              </a:lnTo>
                              <a:lnTo>
                                <a:pt x="9618" y="5063"/>
                              </a:lnTo>
                              <a:lnTo>
                                <a:pt x="9615" y="5020"/>
                              </a:lnTo>
                              <a:lnTo>
                                <a:pt x="9612" y="4976"/>
                              </a:lnTo>
                              <a:lnTo>
                                <a:pt x="9607" y="4932"/>
                              </a:lnTo>
                              <a:lnTo>
                                <a:pt x="9600" y="4888"/>
                              </a:lnTo>
                              <a:lnTo>
                                <a:pt x="9590" y="4845"/>
                              </a:lnTo>
                              <a:lnTo>
                                <a:pt x="9580" y="4801"/>
                              </a:lnTo>
                              <a:lnTo>
                                <a:pt x="9568" y="4760"/>
                              </a:lnTo>
                              <a:lnTo>
                                <a:pt x="9554" y="4718"/>
                              </a:lnTo>
                              <a:lnTo>
                                <a:pt x="9539" y="4676"/>
                              </a:lnTo>
                              <a:lnTo>
                                <a:pt x="9521" y="4635"/>
                              </a:lnTo>
                              <a:lnTo>
                                <a:pt x="9501" y="4595"/>
                              </a:lnTo>
                              <a:lnTo>
                                <a:pt x="9480" y="4557"/>
                              </a:lnTo>
                              <a:lnTo>
                                <a:pt x="9456" y="4519"/>
                              </a:lnTo>
                              <a:lnTo>
                                <a:pt x="9431" y="4482"/>
                              </a:lnTo>
                              <a:lnTo>
                                <a:pt x="9404" y="4448"/>
                              </a:lnTo>
                              <a:lnTo>
                                <a:pt x="9373" y="4413"/>
                              </a:lnTo>
                              <a:lnTo>
                                <a:pt x="9342" y="4381"/>
                              </a:lnTo>
                              <a:lnTo>
                                <a:pt x="9307" y="4350"/>
                              </a:lnTo>
                              <a:lnTo>
                                <a:pt x="9270" y="4321"/>
                              </a:lnTo>
                              <a:lnTo>
                                <a:pt x="9232" y="4294"/>
                              </a:lnTo>
                              <a:lnTo>
                                <a:pt x="9191" y="4267"/>
                              </a:lnTo>
                              <a:lnTo>
                                <a:pt x="9148" y="4244"/>
                              </a:lnTo>
                              <a:lnTo>
                                <a:pt x="9102" y="4222"/>
                              </a:lnTo>
                              <a:lnTo>
                                <a:pt x="9053" y="4203"/>
                              </a:lnTo>
                              <a:lnTo>
                                <a:pt x="9002" y="4186"/>
                              </a:lnTo>
                              <a:lnTo>
                                <a:pt x="8949" y="4170"/>
                              </a:lnTo>
                              <a:lnTo>
                                <a:pt x="8893" y="4158"/>
                              </a:lnTo>
                              <a:lnTo>
                                <a:pt x="8834" y="4149"/>
                              </a:lnTo>
                              <a:lnTo>
                                <a:pt x="8772" y="4142"/>
                              </a:lnTo>
                              <a:lnTo>
                                <a:pt x="8708" y="4138"/>
                              </a:lnTo>
                              <a:lnTo>
                                <a:pt x="8641" y="4136"/>
                              </a:lnTo>
                              <a:lnTo>
                                <a:pt x="8576" y="4137"/>
                              </a:lnTo>
                              <a:lnTo>
                                <a:pt x="8513" y="4141"/>
                              </a:lnTo>
                              <a:lnTo>
                                <a:pt x="8454" y="4146"/>
                              </a:lnTo>
                              <a:lnTo>
                                <a:pt x="8397" y="4154"/>
                              </a:lnTo>
                              <a:lnTo>
                                <a:pt x="8343" y="4163"/>
                              </a:lnTo>
                              <a:lnTo>
                                <a:pt x="8292" y="4174"/>
                              </a:lnTo>
                              <a:lnTo>
                                <a:pt x="8242" y="4187"/>
                              </a:lnTo>
                              <a:lnTo>
                                <a:pt x="8196" y="4201"/>
                              </a:lnTo>
                              <a:lnTo>
                                <a:pt x="8151" y="4216"/>
                              </a:lnTo>
                              <a:lnTo>
                                <a:pt x="8110" y="4233"/>
                              </a:lnTo>
                              <a:lnTo>
                                <a:pt x="8070" y="4250"/>
                              </a:lnTo>
                              <a:lnTo>
                                <a:pt x="8033" y="4268"/>
                              </a:lnTo>
                              <a:lnTo>
                                <a:pt x="7998" y="4288"/>
                              </a:lnTo>
                              <a:lnTo>
                                <a:pt x="7965" y="4307"/>
                              </a:lnTo>
                              <a:lnTo>
                                <a:pt x="7934" y="4326"/>
                              </a:lnTo>
                              <a:lnTo>
                                <a:pt x="7905" y="4347"/>
                              </a:lnTo>
                              <a:lnTo>
                                <a:pt x="7878" y="4367"/>
                              </a:lnTo>
                              <a:lnTo>
                                <a:pt x="7853" y="4387"/>
                              </a:lnTo>
                              <a:lnTo>
                                <a:pt x="7830" y="4407"/>
                              </a:lnTo>
                              <a:lnTo>
                                <a:pt x="7808" y="4426"/>
                              </a:lnTo>
                              <a:lnTo>
                                <a:pt x="7789" y="4446"/>
                              </a:lnTo>
                              <a:lnTo>
                                <a:pt x="7771" y="4464"/>
                              </a:lnTo>
                              <a:lnTo>
                                <a:pt x="7753" y="4482"/>
                              </a:lnTo>
                              <a:lnTo>
                                <a:pt x="7739" y="4499"/>
                              </a:lnTo>
                              <a:lnTo>
                                <a:pt x="7714" y="4529"/>
                              </a:lnTo>
                              <a:lnTo>
                                <a:pt x="7693" y="4554"/>
                              </a:lnTo>
                              <a:lnTo>
                                <a:pt x="7678" y="4572"/>
                              </a:lnTo>
                              <a:lnTo>
                                <a:pt x="7668" y="4582"/>
                              </a:lnTo>
                              <a:lnTo>
                                <a:pt x="7655" y="4556"/>
                              </a:lnTo>
                              <a:lnTo>
                                <a:pt x="7641" y="4530"/>
                              </a:lnTo>
                              <a:lnTo>
                                <a:pt x="7625" y="4505"/>
                              </a:lnTo>
                              <a:lnTo>
                                <a:pt x="7610" y="4481"/>
                              </a:lnTo>
                              <a:lnTo>
                                <a:pt x="7593" y="4458"/>
                              </a:lnTo>
                              <a:lnTo>
                                <a:pt x="7575" y="4434"/>
                              </a:lnTo>
                              <a:lnTo>
                                <a:pt x="7555" y="4413"/>
                              </a:lnTo>
                              <a:lnTo>
                                <a:pt x="7535" y="4392"/>
                              </a:lnTo>
                              <a:lnTo>
                                <a:pt x="7515" y="4371"/>
                              </a:lnTo>
                              <a:lnTo>
                                <a:pt x="7493" y="4352"/>
                              </a:lnTo>
                              <a:lnTo>
                                <a:pt x="7471" y="4333"/>
                              </a:lnTo>
                              <a:lnTo>
                                <a:pt x="7448" y="4315"/>
                              </a:lnTo>
                              <a:lnTo>
                                <a:pt x="7424" y="4298"/>
                              </a:lnTo>
                              <a:lnTo>
                                <a:pt x="7400" y="4281"/>
                              </a:lnTo>
                              <a:lnTo>
                                <a:pt x="7375" y="4266"/>
                              </a:lnTo>
                              <a:lnTo>
                                <a:pt x="7349" y="4252"/>
                              </a:lnTo>
                              <a:lnTo>
                                <a:pt x="7324" y="4238"/>
                              </a:lnTo>
                              <a:lnTo>
                                <a:pt x="7297" y="4225"/>
                              </a:lnTo>
                              <a:lnTo>
                                <a:pt x="7270" y="4213"/>
                              </a:lnTo>
                              <a:lnTo>
                                <a:pt x="7243" y="4202"/>
                              </a:lnTo>
                              <a:lnTo>
                                <a:pt x="7215" y="4191"/>
                              </a:lnTo>
                              <a:lnTo>
                                <a:pt x="7187" y="4182"/>
                              </a:lnTo>
                              <a:lnTo>
                                <a:pt x="7159" y="4173"/>
                              </a:lnTo>
                              <a:lnTo>
                                <a:pt x="7130" y="4165"/>
                              </a:lnTo>
                              <a:lnTo>
                                <a:pt x="7101" y="4158"/>
                              </a:lnTo>
                              <a:lnTo>
                                <a:pt x="7073" y="4152"/>
                              </a:lnTo>
                              <a:lnTo>
                                <a:pt x="7044" y="4147"/>
                              </a:lnTo>
                              <a:lnTo>
                                <a:pt x="7015" y="4143"/>
                              </a:lnTo>
                              <a:lnTo>
                                <a:pt x="6986" y="4140"/>
                              </a:lnTo>
                              <a:lnTo>
                                <a:pt x="6956" y="4138"/>
                              </a:lnTo>
                              <a:lnTo>
                                <a:pt x="6928" y="4136"/>
                              </a:lnTo>
                              <a:lnTo>
                                <a:pt x="6899" y="4136"/>
                              </a:lnTo>
                              <a:lnTo>
                                <a:pt x="6862" y="4136"/>
                              </a:lnTo>
                              <a:lnTo>
                                <a:pt x="6825" y="4138"/>
                              </a:lnTo>
                              <a:lnTo>
                                <a:pt x="6790" y="4139"/>
                              </a:lnTo>
                              <a:lnTo>
                                <a:pt x="6754" y="4142"/>
                              </a:lnTo>
                              <a:lnTo>
                                <a:pt x="6720" y="4145"/>
                              </a:lnTo>
                              <a:lnTo>
                                <a:pt x="6685" y="4149"/>
                              </a:lnTo>
                              <a:lnTo>
                                <a:pt x="6651" y="4154"/>
                              </a:lnTo>
                              <a:lnTo>
                                <a:pt x="6617" y="4160"/>
                              </a:lnTo>
                              <a:lnTo>
                                <a:pt x="6583" y="4166"/>
                              </a:lnTo>
                              <a:lnTo>
                                <a:pt x="6551" y="4174"/>
                              </a:lnTo>
                              <a:lnTo>
                                <a:pt x="6520" y="4183"/>
                              </a:lnTo>
                              <a:lnTo>
                                <a:pt x="6487" y="4192"/>
                              </a:lnTo>
                              <a:lnTo>
                                <a:pt x="6457" y="4202"/>
                              </a:lnTo>
                              <a:lnTo>
                                <a:pt x="6426" y="4213"/>
                              </a:lnTo>
                              <a:lnTo>
                                <a:pt x="6396" y="4224"/>
                              </a:lnTo>
                              <a:lnTo>
                                <a:pt x="6366" y="4238"/>
                              </a:lnTo>
                              <a:lnTo>
                                <a:pt x="6337" y="4252"/>
                              </a:lnTo>
                              <a:lnTo>
                                <a:pt x="6308" y="4266"/>
                              </a:lnTo>
                              <a:lnTo>
                                <a:pt x="6280" y="4282"/>
                              </a:lnTo>
                              <a:lnTo>
                                <a:pt x="6252" y="4300"/>
                              </a:lnTo>
                              <a:lnTo>
                                <a:pt x="6226" y="4317"/>
                              </a:lnTo>
                              <a:lnTo>
                                <a:pt x="6200" y="4337"/>
                              </a:lnTo>
                              <a:lnTo>
                                <a:pt x="6173" y="4357"/>
                              </a:lnTo>
                              <a:lnTo>
                                <a:pt x="6148" y="4377"/>
                              </a:lnTo>
                              <a:lnTo>
                                <a:pt x="6123" y="4400"/>
                              </a:lnTo>
                              <a:lnTo>
                                <a:pt x="6099" y="4423"/>
                              </a:lnTo>
                              <a:lnTo>
                                <a:pt x="6075" y="4448"/>
                              </a:lnTo>
                              <a:lnTo>
                                <a:pt x="6052" y="4473"/>
                              </a:lnTo>
                              <a:lnTo>
                                <a:pt x="6029" y="4501"/>
                              </a:lnTo>
                              <a:lnTo>
                                <a:pt x="6008" y="4528"/>
                              </a:lnTo>
                              <a:lnTo>
                                <a:pt x="5986" y="4558"/>
                              </a:lnTo>
                              <a:lnTo>
                                <a:pt x="5965" y="4588"/>
                              </a:lnTo>
                              <a:lnTo>
                                <a:pt x="5954" y="4588"/>
                              </a:lnTo>
                              <a:lnTo>
                                <a:pt x="5954" y="4207"/>
                              </a:lnTo>
                              <a:lnTo>
                                <a:pt x="4905" y="4207"/>
                              </a:lnTo>
                              <a:lnTo>
                                <a:pt x="4905" y="7070"/>
                              </a:lnTo>
                              <a:close/>
                              <a:moveTo>
                                <a:pt x="9983" y="7070"/>
                              </a:moveTo>
                              <a:lnTo>
                                <a:pt x="11047" y="7070"/>
                              </a:lnTo>
                              <a:lnTo>
                                <a:pt x="11047" y="4206"/>
                              </a:lnTo>
                              <a:lnTo>
                                <a:pt x="9983" y="4206"/>
                              </a:lnTo>
                              <a:lnTo>
                                <a:pt x="9983" y="7070"/>
                              </a:lnTo>
                              <a:close/>
                              <a:moveTo>
                                <a:pt x="11414" y="3330"/>
                              </a:moveTo>
                              <a:lnTo>
                                <a:pt x="11414" y="4206"/>
                              </a:lnTo>
                              <a:lnTo>
                                <a:pt x="11414" y="5009"/>
                              </a:lnTo>
                              <a:lnTo>
                                <a:pt x="11414" y="6016"/>
                              </a:lnTo>
                              <a:lnTo>
                                <a:pt x="11414" y="6076"/>
                              </a:lnTo>
                              <a:lnTo>
                                <a:pt x="11415" y="6133"/>
                              </a:lnTo>
                              <a:lnTo>
                                <a:pt x="11417" y="6188"/>
                              </a:lnTo>
                              <a:lnTo>
                                <a:pt x="11420" y="6240"/>
                              </a:lnTo>
                              <a:lnTo>
                                <a:pt x="11423" y="6291"/>
                              </a:lnTo>
                              <a:lnTo>
                                <a:pt x="11427" y="6340"/>
                              </a:lnTo>
                              <a:lnTo>
                                <a:pt x="11432" y="6387"/>
                              </a:lnTo>
                              <a:lnTo>
                                <a:pt x="11438" y="6432"/>
                              </a:lnTo>
                              <a:lnTo>
                                <a:pt x="11444" y="6475"/>
                              </a:lnTo>
                              <a:lnTo>
                                <a:pt x="11452" y="6517"/>
                              </a:lnTo>
                              <a:lnTo>
                                <a:pt x="11460" y="6557"/>
                              </a:lnTo>
                              <a:lnTo>
                                <a:pt x="11469" y="6594"/>
                              </a:lnTo>
                              <a:lnTo>
                                <a:pt x="11479" y="6631"/>
                              </a:lnTo>
                              <a:lnTo>
                                <a:pt x="11490" y="6665"/>
                              </a:lnTo>
                              <a:lnTo>
                                <a:pt x="11503" y="6698"/>
                              </a:lnTo>
                              <a:lnTo>
                                <a:pt x="11515" y="6729"/>
                              </a:lnTo>
                              <a:lnTo>
                                <a:pt x="11529" y="6759"/>
                              </a:lnTo>
                              <a:lnTo>
                                <a:pt x="11543" y="6786"/>
                              </a:lnTo>
                              <a:lnTo>
                                <a:pt x="11557" y="6811"/>
                              </a:lnTo>
                              <a:lnTo>
                                <a:pt x="11572" y="6834"/>
                              </a:lnTo>
                              <a:lnTo>
                                <a:pt x="11587" y="6855"/>
                              </a:lnTo>
                              <a:lnTo>
                                <a:pt x="11603" y="6875"/>
                              </a:lnTo>
                              <a:lnTo>
                                <a:pt x="11618" y="6893"/>
                              </a:lnTo>
                              <a:lnTo>
                                <a:pt x="11635" y="6910"/>
                              </a:lnTo>
                              <a:lnTo>
                                <a:pt x="11652" y="6926"/>
                              </a:lnTo>
                              <a:lnTo>
                                <a:pt x="11670" y="6941"/>
                              </a:lnTo>
                              <a:lnTo>
                                <a:pt x="11688" y="6956"/>
                              </a:lnTo>
                              <a:lnTo>
                                <a:pt x="11708" y="6971"/>
                              </a:lnTo>
                              <a:lnTo>
                                <a:pt x="11748" y="6999"/>
                              </a:lnTo>
                              <a:lnTo>
                                <a:pt x="11793" y="7030"/>
                              </a:lnTo>
                              <a:lnTo>
                                <a:pt x="11817" y="7042"/>
                              </a:lnTo>
                              <a:lnTo>
                                <a:pt x="11843" y="7054"/>
                              </a:lnTo>
                              <a:lnTo>
                                <a:pt x="11869" y="7065"/>
                              </a:lnTo>
                              <a:lnTo>
                                <a:pt x="11897" y="7076"/>
                              </a:lnTo>
                              <a:lnTo>
                                <a:pt x="11926" y="7085"/>
                              </a:lnTo>
                              <a:lnTo>
                                <a:pt x="11955" y="7093"/>
                              </a:lnTo>
                              <a:lnTo>
                                <a:pt x="11987" y="7101"/>
                              </a:lnTo>
                              <a:lnTo>
                                <a:pt x="12020" y="7108"/>
                              </a:lnTo>
                              <a:lnTo>
                                <a:pt x="12055" y="7114"/>
                              </a:lnTo>
                              <a:lnTo>
                                <a:pt x="12092" y="7119"/>
                              </a:lnTo>
                              <a:lnTo>
                                <a:pt x="12130" y="7125"/>
                              </a:lnTo>
                              <a:lnTo>
                                <a:pt x="12170" y="7128"/>
                              </a:lnTo>
                              <a:lnTo>
                                <a:pt x="12212" y="7131"/>
                              </a:lnTo>
                              <a:lnTo>
                                <a:pt x="12258" y="7133"/>
                              </a:lnTo>
                              <a:lnTo>
                                <a:pt x="12305" y="7134"/>
                              </a:lnTo>
                              <a:lnTo>
                                <a:pt x="12355" y="7135"/>
                              </a:lnTo>
                              <a:lnTo>
                                <a:pt x="12381" y="7134"/>
                              </a:lnTo>
                              <a:lnTo>
                                <a:pt x="12410" y="7133"/>
                              </a:lnTo>
                              <a:lnTo>
                                <a:pt x="12443" y="7132"/>
                              </a:lnTo>
                              <a:lnTo>
                                <a:pt x="12478" y="7130"/>
                              </a:lnTo>
                              <a:lnTo>
                                <a:pt x="12515" y="7127"/>
                              </a:lnTo>
                              <a:lnTo>
                                <a:pt x="12554" y="7123"/>
                              </a:lnTo>
                              <a:lnTo>
                                <a:pt x="12593" y="7118"/>
                              </a:lnTo>
                              <a:lnTo>
                                <a:pt x="12634" y="7113"/>
                              </a:lnTo>
                              <a:lnTo>
                                <a:pt x="12674" y="7108"/>
                              </a:lnTo>
                              <a:lnTo>
                                <a:pt x="12716" y="7101"/>
                              </a:lnTo>
                              <a:lnTo>
                                <a:pt x="12757" y="7094"/>
                              </a:lnTo>
                              <a:lnTo>
                                <a:pt x="12797" y="7086"/>
                              </a:lnTo>
                              <a:lnTo>
                                <a:pt x="12837" y="7078"/>
                              </a:lnTo>
                              <a:lnTo>
                                <a:pt x="12875" y="7067"/>
                              </a:lnTo>
                              <a:lnTo>
                                <a:pt x="12911" y="7057"/>
                              </a:lnTo>
                              <a:lnTo>
                                <a:pt x="12945" y="7045"/>
                              </a:lnTo>
                              <a:lnTo>
                                <a:pt x="12945" y="6328"/>
                              </a:lnTo>
                              <a:lnTo>
                                <a:pt x="12936" y="6332"/>
                              </a:lnTo>
                              <a:lnTo>
                                <a:pt x="12925" y="6336"/>
                              </a:lnTo>
                              <a:lnTo>
                                <a:pt x="12911" y="6340"/>
                              </a:lnTo>
                              <a:lnTo>
                                <a:pt x="12895" y="6343"/>
                              </a:lnTo>
                              <a:lnTo>
                                <a:pt x="12858" y="6348"/>
                              </a:lnTo>
                              <a:lnTo>
                                <a:pt x="12817" y="6352"/>
                              </a:lnTo>
                              <a:lnTo>
                                <a:pt x="12773" y="6355"/>
                              </a:lnTo>
                              <a:lnTo>
                                <a:pt x="12729" y="6357"/>
                              </a:lnTo>
                              <a:lnTo>
                                <a:pt x="12689" y="6358"/>
                              </a:lnTo>
                              <a:lnTo>
                                <a:pt x="12653" y="6358"/>
                              </a:lnTo>
                              <a:lnTo>
                                <a:pt x="12637" y="6357"/>
                              </a:lnTo>
                              <a:lnTo>
                                <a:pt x="12622" y="6354"/>
                              </a:lnTo>
                              <a:lnTo>
                                <a:pt x="12607" y="6351"/>
                              </a:lnTo>
                              <a:lnTo>
                                <a:pt x="12594" y="6346"/>
                              </a:lnTo>
                              <a:lnTo>
                                <a:pt x="12582" y="6341"/>
                              </a:lnTo>
                              <a:lnTo>
                                <a:pt x="12571" y="6335"/>
                              </a:lnTo>
                              <a:lnTo>
                                <a:pt x="12561" y="6327"/>
                              </a:lnTo>
                              <a:lnTo>
                                <a:pt x="12552" y="6320"/>
                              </a:lnTo>
                              <a:lnTo>
                                <a:pt x="12542" y="6313"/>
                              </a:lnTo>
                              <a:lnTo>
                                <a:pt x="12535" y="6305"/>
                              </a:lnTo>
                              <a:lnTo>
                                <a:pt x="12528" y="6298"/>
                              </a:lnTo>
                              <a:lnTo>
                                <a:pt x="12522" y="6291"/>
                              </a:lnTo>
                              <a:lnTo>
                                <a:pt x="12512" y="6277"/>
                              </a:lnTo>
                              <a:lnTo>
                                <a:pt x="12505" y="6266"/>
                              </a:lnTo>
                              <a:lnTo>
                                <a:pt x="12501" y="6258"/>
                              </a:lnTo>
                              <a:lnTo>
                                <a:pt x="12497" y="6250"/>
                              </a:lnTo>
                              <a:lnTo>
                                <a:pt x="12493" y="6240"/>
                              </a:lnTo>
                              <a:lnTo>
                                <a:pt x="12490" y="6230"/>
                              </a:lnTo>
                              <a:lnTo>
                                <a:pt x="12484" y="6204"/>
                              </a:lnTo>
                              <a:lnTo>
                                <a:pt x="12478" y="6177"/>
                              </a:lnTo>
                              <a:lnTo>
                                <a:pt x="12475" y="6144"/>
                              </a:lnTo>
                              <a:lnTo>
                                <a:pt x="12472" y="6108"/>
                              </a:lnTo>
                              <a:lnTo>
                                <a:pt x="12470" y="6067"/>
                              </a:lnTo>
                              <a:lnTo>
                                <a:pt x="12470" y="6025"/>
                              </a:lnTo>
                              <a:lnTo>
                                <a:pt x="12470" y="5009"/>
                              </a:lnTo>
                              <a:lnTo>
                                <a:pt x="12945" y="5009"/>
                              </a:lnTo>
                              <a:lnTo>
                                <a:pt x="12945" y="4206"/>
                              </a:lnTo>
                              <a:lnTo>
                                <a:pt x="12470" y="4206"/>
                              </a:lnTo>
                              <a:lnTo>
                                <a:pt x="12470" y="3330"/>
                              </a:lnTo>
                              <a:lnTo>
                                <a:pt x="11414" y="3330"/>
                              </a:lnTo>
                              <a:close/>
                              <a:moveTo>
                                <a:pt x="13312" y="7071"/>
                              </a:moveTo>
                              <a:lnTo>
                                <a:pt x="14405" y="7071"/>
                              </a:lnTo>
                              <a:lnTo>
                                <a:pt x="14405" y="5695"/>
                              </a:lnTo>
                              <a:lnTo>
                                <a:pt x="14406" y="5647"/>
                              </a:lnTo>
                              <a:lnTo>
                                <a:pt x="14407" y="5602"/>
                              </a:lnTo>
                              <a:lnTo>
                                <a:pt x="14410" y="5557"/>
                              </a:lnTo>
                              <a:lnTo>
                                <a:pt x="14413" y="5515"/>
                              </a:lnTo>
                              <a:lnTo>
                                <a:pt x="14417" y="5474"/>
                              </a:lnTo>
                              <a:lnTo>
                                <a:pt x="14422" y="5435"/>
                              </a:lnTo>
                              <a:lnTo>
                                <a:pt x="14429" y="5399"/>
                              </a:lnTo>
                              <a:lnTo>
                                <a:pt x="14436" y="5364"/>
                              </a:lnTo>
                              <a:lnTo>
                                <a:pt x="14444" y="5331"/>
                              </a:lnTo>
                              <a:lnTo>
                                <a:pt x="14454" y="5301"/>
                              </a:lnTo>
                              <a:lnTo>
                                <a:pt x="14464" y="5271"/>
                              </a:lnTo>
                              <a:lnTo>
                                <a:pt x="14475" y="5244"/>
                              </a:lnTo>
                              <a:lnTo>
                                <a:pt x="14487" y="5218"/>
                              </a:lnTo>
                              <a:lnTo>
                                <a:pt x="14499" y="5195"/>
                              </a:lnTo>
                              <a:lnTo>
                                <a:pt x="14514" y="5173"/>
                              </a:lnTo>
                              <a:lnTo>
                                <a:pt x="14529" y="5153"/>
                              </a:lnTo>
                              <a:lnTo>
                                <a:pt x="14539" y="5138"/>
                              </a:lnTo>
                              <a:lnTo>
                                <a:pt x="14550" y="5122"/>
                              </a:lnTo>
                              <a:lnTo>
                                <a:pt x="14562" y="5107"/>
                              </a:lnTo>
                              <a:lnTo>
                                <a:pt x="14575" y="5094"/>
                              </a:lnTo>
                              <a:lnTo>
                                <a:pt x="14591" y="5081"/>
                              </a:lnTo>
                              <a:lnTo>
                                <a:pt x="14606" y="5068"/>
                              </a:lnTo>
                              <a:lnTo>
                                <a:pt x="14622" y="5057"/>
                              </a:lnTo>
                              <a:lnTo>
                                <a:pt x="14639" y="5046"/>
                              </a:lnTo>
                              <a:lnTo>
                                <a:pt x="14657" y="5037"/>
                              </a:lnTo>
                              <a:lnTo>
                                <a:pt x="14675" y="5028"/>
                              </a:lnTo>
                              <a:lnTo>
                                <a:pt x="14692" y="5021"/>
                              </a:lnTo>
                              <a:lnTo>
                                <a:pt x="14711" y="5014"/>
                              </a:lnTo>
                              <a:lnTo>
                                <a:pt x="14728" y="5008"/>
                              </a:lnTo>
                              <a:lnTo>
                                <a:pt x="14746" y="5004"/>
                              </a:lnTo>
                              <a:lnTo>
                                <a:pt x="14763" y="5002"/>
                              </a:lnTo>
                              <a:lnTo>
                                <a:pt x="14780" y="5000"/>
                              </a:lnTo>
                              <a:lnTo>
                                <a:pt x="14802" y="5000"/>
                              </a:lnTo>
                              <a:lnTo>
                                <a:pt x="14823" y="5000"/>
                              </a:lnTo>
                              <a:lnTo>
                                <a:pt x="14844" y="5002"/>
                              </a:lnTo>
                              <a:lnTo>
                                <a:pt x="14864" y="5005"/>
                              </a:lnTo>
                              <a:lnTo>
                                <a:pt x="14882" y="5009"/>
                              </a:lnTo>
                              <a:lnTo>
                                <a:pt x="14900" y="5014"/>
                              </a:lnTo>
                              <a:lnTo>
                                <a:pt x="14918" y="5020"/>
                              </a:lnTo>
                              <a:lnTo>
                                <a:pt x="14935" y="5027"/>
                              </a:lnTo>
                              <a:lnTo>
                                <a:pt x="14951" y="5035"/>
                              </a:lnTo>
                              <a:lnTo>
                                <a:pt x="14967" y="5044"/>
                              </a:lnTo>
                              <a:lnTo>
                                <a:pt x="14982" y="5053"/>
                              </a:lnTo>
                              <a:lnTo>
                                <a:pt x="14997" y="5064"/>
                              </a:lnTo>
                              <a:lnTo>
                                <a:pt x="15011" y="5076"/>
                              </a:lnTo>
                              <a:lnTo>
                                <a:pt x="15024" y="5088"/>
                              </a:lnTo>
                              <a:lnTo>
                                <a:pt x="15038" y="5101"/>
                              </a:lnTo>
                              <a:lnTo>
                                <a:pt x="15050" y="5114"/>
                              </a:lnTo>
                              <a:lnTo>
                                <a:pt x="15062" y="5129"/>
                              </a:lnTo>
                              <a:lnTo>
                                <a:pt x="15073" y="5145"/>
                              </a:lnTo>
                              <a:lnTo>
                                <a:pt x="15083" y="5162"/>
                              </a:lnTo>
                              <a:lnTo>
                                <a:pt x="15093" y="5181"/>
                              </a:lnTo>
                              <a:lnTo>
                                <a:pt x="15103" y="5200"/>
                              </a:lnTo>
                              <a:lnTo>
                                <a:pt x="15111" y="5220"/>
                              </a:lnTo>
                              <a:lnTo>
                                <a:pt x="15118" y="5243"/>
                              </a:lnTo>
                              <a:lnTo>
                                <a:pt x="15125" y="5265"/>
                              </a:lnTo>
                              <a:lnTo>
                                <a:pt x="15130" y="5290"/>
                              </a:lnTo>
                              <a:lnTo>
                                <a:pt x="15135" y="5316"/>
                              </a:lnTo>
                              <a:lnTo>
                                <a:pt x="15140" y="5343"/>
                              </a:lnTo>
                              <a:lnTo>
                                <a:pt x="15143" y="5371"/>
                              </a:lnTo>
                              <a:lnTo>
                                <a:pt x="15146" y="5400"/>
                              </a:lnTo>
                              <a:lnTo>
                                <a:pt x="15148" y="5431"/>
                              </a:lnTo>
                              <a:lnTo>
                                <a:pt x="15149" y="5463"/>
                              </a:lnTo>
                              <a:lnTo>
                                <a:pt x="15149" y="5496"/>
                              </a:lnTo>
                              <a:lnTo>
                                <a:pt x="15149" y="7071"/>
                              </a:lnTo>
                              <a:lnTo>
                                <a:pt x="16248" y="7071"/>
                              </a:lnTo>
                              <a:lnTo>
                                <a:pt x="16248" y="5250"/>
                              </a:lnTo>
                              <a:lnTo>
                                <a:pt x="16248" y="5215"/>
                              </a:lnTo>
                              <a:lnTo>
                                <a:pt x="16247" y="5182"/>
                              </a:lnTo>
                              <a:lnTo>
                                <a:pt x="16246" y="5147"/>
                              </a:lnTo>
                              <a:lnTo>
                                <a:pt x="16244" y="5114"/>
                              </a:lnTo>
                              <a:lnTo>
                                <a:pt x="16242" y="5082"/>
                              </a:lnTo>
                              <a:lnTo>
                                <a:pt x="16239" y="5049"/>
                              </a:lnTo>
                              <a:lnTo>
                                <a:pt x="16236" y="5017"/>
                              </a:lnTo>
                              <a:lnTo>
                                <a:pt x="16232" y="4987"/>
                              </a:lnTo>
                              <a:lnTo>
                                <a:pt x="16228" y="4956"/>
                              </a:lnTo>
                              <a:lnTo>
                                <a:pt x="16223" y="4927"/>
                              </a:lnTo>
                              <a:lnTo>
                                <a:pt x="16218" y="4897"/>
                              </a:lnTo>
                              <a:lnTo>
                                <a:pt x="16211" y="4869"/>
                              </a:lnTo>
                              <a:lnTo>
                                <a:pt x="16205" y="4840"/>
                              </a:lnTo>
                              <a:lnTo>
                                <a:pt x="16199" y="4813"/>
                              </a:lnTo>
                              <a:lnTo>
                                <a:pt x="16191" y="4786"/>
                              </a:lnTo>
                              <a:lnTo>
                                <a:pt x="16184" y="4760"/>
                              </a:lnTo>
                              <a:lnTo>
                                <a:pt x="16176" y="4734"/>
                              </a:lnTo>
                              <a:lnTo>
                                <a:pt x="16167" y="4709"/>
                              </a:lnTo>
                              <a:lnTo>
                                <a:pt x="16158" y="4684"/>
                              </a:lnTo>
                              <a:lnTo>
                                <a:pt x="16147" y="4660"/>
                              </a:lnTo>
                              <a:lnTo>
                                <a:pt x="16137" y="4636"/>
                              </a:lnTo>
                              <a:lnTo>
                                <a:pt x="16127" y="4613"/>
                              </a:lnTo>
                              <a:lnTo>
                                <a:pt x="16115" y="4590"/>
                              </a:lnTo>
                              <a:lnTo>
                                <a:pt x="16104" y="4569"/>
                              </a:lnTo>
                              <a:lnTo>
                                <a:pt x="16092" y="4548"/>
                              </a:lnTo>
                              <a:lnTo>
                                <a:pt x="16078" y="4527"/>
                              </a:lnTo>
                              <a:lnTo>
                                <a:pt x="16065" y="4507"/>
                              </a:lnTo>
                              <a:lnTo>
                                <a:pt x="16052" y="4487"/>
                              </a:lnTo>
                              <a:lnTo>
                                <a:pt x="16038" y="4468"/>
                              </a:lnTo>
                              <a:lnTo>
                                <a:pt x="16023" y="4450"/>
                              </a:lnTo>
                              <a:lnTo>
                                <a:pt x="16007" y="4432"/>
                              </a:lnTo>
                              <a:lnTo>
                                <a:pt x="15991" y="4415"/>
                              </a:lnTo>
                              <a:lnTo>
                                <a:pt x="15975" y="4398"/>
                              </a:lnTo>
                              <a:lnTo>
                                <a:pt x="15959" y="4381"/>
                              </a:lnTo>
                              <a:lnTo>
                                <a:pt x="15941" y="4366"/>
                              </a:lnTo>
                              <a:lnTo>
                                <a:pt x="15924" y="4351"/>
                              </a:lnTo>
                              <a:lnTo>
                                <a:pt x="15907" y="4337"/>
                              </a:lnTo>
                              <a:lnTo>
                                <a:pt x="15889" y="4322"/>
                              </a:lnTo>
                              <a:lnTo>
                                <a:pt x="15870" y="4309"/>
                              </a:lnTo>
                              <a:lnTo>
                                <a:pt x="15851" y="4296"/>
                              </a:lnTo>
                              <a:lnTo>
                                <a:pt x="15832" y="4284"/>
                              </a:lnTo>
                              <a:lnTo>
                                <a:pt x="15812" y="4271"/>
                              </a:lnTo>
                              <a:lnTo>
                                <a:pt x="15793" y="4260"/>
                              </a:lnTo>
                              <a:lnTo>
                                <a:pt x="15773" y="4249"/>
                              </a:lnTo>
                              <a:lnTo>
                                <a:pt x="15751" y="4239"/>
                              </a:lnTo>
                              <a:lnTo>
                                <a:pt x="15731" y="4228"/>
                              </a:lnTo>
                              <a:lnTo>
                                <a:pt x="15710" y="4219"/>
                              </a:lnTo>
                              <a:lnTo>
                                <a:pt x="15687" y="4211"/>
                              </a:lnTo>
                              <a:lnTo>
                                <a:pt x="15665" y="4203"/>
                              </a:lnTo>
                              <a:lnTo>
                                <a:pt x="15643" y="4195"/>
                              </a:lnTo>
                              <a:lnTo>
                                <a:pt x="15620" y="4188"/>
                              </a:lnTo>
                              <a:lnTo>
                                <a:pt x="15597" y="4182"/>
                              </a:lnTo>
                              <a:lnTo>
                                <a:pt x="15574" y="4175"/>
                              </a:lnTo>
                              <a:lnTo>
                                <a:pt x="15549" y="4169"/>
                              </a:lnTo>
                              <a:lnTo>
                                <a:pt x="15525" y="4164"/>
                              </a:lnTo>
                              <a:lnTo>
                                <a:pt x="15501" y="4160"/>
                              </a:lnTo>
                              <a:lnTo>
                                <a:pt x="15475" y="4156"/>
                              </a:lnTo>
                              <a:lnTo>
                                <a:pt x="15450" y="4152"/>
                              </a:lnTo>
                              <a:lnTo>
                                <a:pt x="15423" y="4149"/>
                              </a:lnTo>
                              <a:lnTo>
                                <a:pt x="15398" y="4147"/>
                              </a:lnTo>
                              <a:lnTo>
                                <a:pt x="15371" y="4145"/>
                              </a:lnTo>
                              <a:lnTo>
                                <a:pt x="15344" y="4144"/>
                              </a:lnTo>
                              <a:lnTo>
                                <a:pt x="15317" y="4143"/>
                              </a:lnTo>
                              <a:lnTo>
                                <a:pt x="15289" y="4142"/>
                              </a:lnTo>
                              <a:lnTo>
                                <a:pt x="15225" y="4143"/>
                              </a:lnTo>
                              <a:lnTo>
                                <a:pt x="15161" y="4145"/>
                              </a:lnTo>
                              <a:lnTo>
                                <a:pt x="15129" y="4147"/>
                              </a:lnTo>
                              <a:lnTo>
                                <a:pt x="15096" y="4149"/>
                              </a:lnTo>
                              <a:lnTo>
                                <a:pt x="15065" y="4153"/>
                              </a:lnTo>
                              <a:lnTo>
                                <a:pt x="15032" y="4157"/>
                              </a:lnTo>
                              <a:lnTo>
                                <a:pt x="15000" y="4163"/>
                              </a:lnTo>
                              <a:lnTo>
                                <a:pt x="14967" y="4170"/>
                              </a:lnTo>
                              <a:lnTo>
                                <a:pt x="14935" y="4179"/>
                              </a:lnTo>
                              <a:lnTo>
                                <a:pt x="14902" y="4188"/>
                              </a:lnTo>
                              <a:lnTo>
                                <a:pt x="14869" y="4199"/>
                              </a:lnTo>
                              <a:lnTo>
                                <a:pt x="14835" y="4211"/>
                              </a:lnTo>
                              <a:lnTo>
                                <a:pt x="14802" y="4225"/>
                              </a:lnTo>
                              <a:lnTo>
                                <a:pt x="14768" y="4242"/>
                              </a:lnTo>
                              <a:lnTo>
                                <a:pt x="14718" y="4273"/>
                              </a:lnTo>
                              <a:lnTo>
                                <a:pt x="14672" y="4302"/>
                              </a:lnTo>
                              <a:lnTo>
                                <a:pt x="14651" y="4316"/>
                              </a:lnTo>
                              <a:lnTo>
                                <a:pt x="14629" y="4331"/>
                              </a:lnTo>
                              <a:lnTo>
                                <a:pt x="14609" y="4347"/>
                              </a:lnTo>
                              <a:lnTo>
                                <a:pt x="14589" y="4362"/>
                              </a:lnTo>
                              <a:lnTo>
                                <a:pt x="14568" y="4378"/>
                              </a:lnTo>
                              <a:lnTo>
                                <a:pt x="14547" y="4396"/>
                              </a:lnTo>
                              <a:lnTo>
                                <a:pt x="14526" y="4415"/>
                              </a:lnTo>
                              <a:lnTo>
                                <a:pt x="14504" y="4434"/>
                              </a:lnTo>
                              <a:lnTo>
                                <a:pt x="14458" y="4480"/>
                              </a:lnTo>
                              <a:lnTo>
                                <a:pt x="14405" y="4533"/>
                              </a:lnTo>
                              <a:lnTo>
                                <a:pt x="14405" y="3077"/>
                              </a:lnTo>
                              <a:lnTo>
                                <a:pt x="13312" y="3077"/>
                              </a:lnTo>
                              <a:lnTo>
                                <a:pt x="13312" y="7071"/>
                              </a:lnTo>
                              <a:close/>
                              <a:moveTo>
                                <a:pt x="7003" y="3472"/>
                              </a:moveTo>
                              <a:lnTo>
                                <a:pt x="8063" y="3472"/>
                              </a:lnTo>
                              <a:lnTo>
                                <a:pt x="8063" y="1297"/>
                              </a:lnTo>
                              <a:lnTo>
                                <a:pt x="8083" y="1297"/>
                              </a:lnTo>
                              <a:lnTo>
                                <a:pt x="8545" y="3473"/>
                              </a:lnTo>
                              <a:lnTo>
                                <a:pt x="9466" y="3473"/>
                              </a:lnTo>
                              <a:lnTo>
                                <a:pt x="9961" y="1297"/>
                              </a:lnTo>
                              <a:lnTo>
                                <a:pt x="9983" y="1297"/>
                              </a:lnTo>
                              <a:lnTo>
                                <a:pt x="9983" y="3046"/>
                              </a:lnTo>
                              <a:lnTo>
                                <a:pt x="11047" y="3046"/>
                              </a:lnTo>
                              <a:lnTo>
                                <a:pt x="11046" y="81"/>
                              </a:lnTo>
                              <a:lnTo>
                                <a:pt x="9514" y="81"/>
                              </a:lnTo>
                              <a:lnTo>
                                <a:pt x="9031" y="2075"/>
                              </a:lnTo>
                              <a:lnTo>
                                <a:pt x="9021" y="2075"/>
                              </a:lnTo>
                              <a:lnTo>
                                <a:pt x="8538" y="81"/>
                              </a:lnTo>
                              <a:lnTo>
                                <a:pt x="7003" y="81"/>
                              </a:lnTo>
                              <a:lnTo>
                                <a:pt x="7003" y="3472"/>
                              </a:lnTo>
                              <a:close/>
                              <a:moveTo>
                                <a:pt x="4579" y="950"/>
                              </a:moveTo>
                              <a:lnTo>
                                <a:pt x="4910" y="950"/>
                              </a:lnTo>
                              <a:lnTo>
                                <a:pt x="4978" y="952"/>
                              </a:lnTo>
                              <a:lnTo>
                                <a:pt x="5043" y="957"/>
                              </a:lnTo>
                              <a:lnTo>
                                <a:pt x="5104" y="965"/>
                              </a:lnTo>
                              <a:lnTo>
                                <a:pt x="5161" y="976"/>
                              </a:lnTo>
                              <a:lnTo>
                                <a:pt x="5215" y="990"/>
                              </a:lnTo>
                              <a:lnTo>
                                <a:pt x="5265" y="1006"/>
                              </a:lnTo>
                              <a:lnTo>
                                <a:pt x="5312" y="1026"/>
                              </a:lnTo>
                              <a:lnTo>
                                <a:pt x="5356" y="1046"/>
                              </a:lnTo>
                              <a:lnTo>
                                <a:pt x="5396" y="1069"/>
                              </a:lnTo>
                              <a:lnTo>
                                <a:pt x="5434" y="1094"/>
                              </a:lnTo>
                              <a:lnTo>
                                <a:pt x="5468" y="1121"/>
                              </a:lnTo>
                              <a:lnTo>
                                <a:pt x="5500" y="1149"/>
                              </a:lnTo>
                              <a:lnTo>
                                <a:pt x="5529" y="1178"/>
                              </a:lnTo>
                              <a:lnTo>
                                <a:pt x="5556" y="1209"/>
                              </a:lnTo>
                              <a:lnTo>
                                <a:pt x="5580" y="1242"/>
                              </a:lnTo>
                              <a:lnTo>
                                <a:pt x="5601" y="1273"/>
                              </a:lnTo>
                              <a:lnTo>
                                <a:pt x="5622" y="1307"/>
                              </a:lnTo>
                              <a:lnTo>
                                <a:pt x="5639" y="1341"/>
                              </a:lnTo>
                              <a:lnTo>
                                <a:pt x="5654" y="1374"/>
                              </a:lnTo>
                              <a:lnTo>
                                <a:pt x="5669" y="1408"/>
                              </a:lnTo>
                              <a:lnTo>
                                <a:pt x="5681" y="1442"/>
                              </a:lnTo>
                              <a:lnTo>
                                <a:pt x="5691" y="1476"/>
                              </a:lnTo>
                              <a:lnTo>
                                <a:pt x="5700" y="1509"/>
                              </a:lnTo>
                              <a:lnTo>
                                <a:pt x="5707" y="1541"/>
                              </a:lnTo>
                              <a:lnTo>
                                <a:pt x="5713" y="1573"/>
                              </a:lnTo>
                              <a:lnTo>
                                <a:pt x="5718" y="1604"/>
                              </a:lnTo>
                              <a:lnTo>
                                <a:pt x="5722" y="1633"/>
                              </a:lnTo>
                              <a:lnTo>
                                <a:pt x="5724" y="1662"/>
                              </a:lnTo>
                              <a:lnTo>
                                <a:pt x="5726" y="1688"/>
                              </a:lnTo>
                              <a:lnTo>
                                <a:pt x="5728" y="1714"/>
                              </a:lnTo>
                              <a:lnTo>
                                <a:pt x="5728" y="1736"/>
                              </a:lnTo>
                              <a:lnTo>
                                <a:pt x="5729" y="1757"/>
                              </a:lnTo>
                              <a:lnTo>
                                <a:pt x="5728" y="1788"/>
                              </a:lnTo>
                              <a:lnTo>
                                <a:pt x="5728" y="1820"/>
                              </a:lnTo>
                              <a:lnTo>
                                <a:pt x="5726" y="1852"/>
                              </a:lnTo>
                              <a:lnTo>
                                <a:pt x="5724" y="1886"/>
                              </a:lnTo>
                              <a:lnTo>
                                <a:pt x="5720" y="1920"/>
                              </a:lnTo>
                              <a:lnTo>
                                <a:pt x="5716" y="1954"/>
                              </a:lnTo>
                              <a:lnTo>
                                <a:pt x="5711" y="1989"/>
                              </a:lnTo>
                              <a:lnTo>
                                <a:pt x="5704" y="2025"/>
                              </a:lnTo>
                              <a:lnTo>
                                <a:pt x="5697" y="2059"/>
                              </a:lnTo>
                              <a:lnTo>
                                <a:pt x="5688" y="2095"/>
                              </a:lnTo>
                              <a:lnTo>
                                <a:pt x="5677" y="2131"/>
                              </a:lnTo>
                              <a:lnTo>
                                <a:pt x="5664" y="2165"/>
                              </a:lnTo>
                              <a:lnTo>
                                <a:pt x="5651" y="2200"/>
                              </a:lnTo>
                              <a:lnTo>
                                <a:pt x="5636" y="2233"/>
                              </a:lnTo>
                              <a:lnTo>
                                <a:pt x="5620" y="2267"/>
                              </a:lnTo>
                              <a:lnTo>
                                <a:pt x="5600" y="2300"/>
                              </a:lnTo>
                              <a:lnTo>
                                <a:pt x="5580" y="2331"/>
                              </a:lnTo>
                              <a:lnTo>
                                <a:pt x="5558" y="2362"/>
                              </a:lnTo>
                              <a:lnTo>
                                <a:pt x="5532" y="2392"/>
                              </a:lnTo>
                              <a:lnTo>
                                <a:pt x="5506" y="2420"/>
                              </a:lnTo>
                              <a:lnTo>
                                <a:pt x="5477" y="2447"/>
                              </a:lnTo>
                              <a:lnTo>
                                <a:pt x="5445" y="2471"/>
                              </a:lnTo>
                              <a:lnTo>
                                <a:pt x="5412" y="2494"/>
                              </a:lnTo>
                              <a:lnTo>
                                <a:pt x="5375" y="2516"/>
                              </a:lnTo>
                              <a:lnTo>
                                <a:pt x="5336" y="2535"/>
                              </a:lnTo>
                              <a:lnTo>
                                <a:pt x="5295" y="2553"/>
                              </a:lnTo>
                              <a:lnTo>
                                <a:pt x="5251" y="2568"/>
                              </a:lnTo>
                              <a:lnTo>
                                <a:pt x="5203" y="2580"/>
                              </a:lnTo>
                              <a:lnTo>
                                <a:pt x="5154" y="2590"/>
                              </a:lnTo>
                              <a:lnTo>
                                <a:pt x="5101" y="2597"/>
                              </a:lnTo>
                              <a:lnTo>
                                <a:pt x="5045" y="2602"/>
                              </a:lnTo>
                              <a:lnTo>
                                <a:pt x="4986" y="2604"/>
                              </a:lnTo>
                              <a:lnTo>
                                <a:pt x="4579" y="2604"/>
                              </a:lnTo>
                              <a:lnTo>
                                <a:pt x="4579" y="950"/>
                              </a:lnTo>
                              <a:close/>
                              <a:moveTo>
                                <a:pt x="3537" y="3472"/>
                              </a:moveTo>
                              <a:lnTo>
                                <a:pt x="5043" y="3472"/>
                              </a:lnTo>
                              <a:lnTo>
                                <a:pt x="5152" y="3471"/>
                              </a:lnTo>
                              <a:lnTo>
                                <a:pt x="5256" y="3465"/>
                              </a:lnTo>
                              <a:lnTo>
                                <a:pt x="5358" y="3456"/>
                              </a:lnTo>
                              <a:lnTo>
                                <a:pt x="5455" y="3443"/>
                              </a:lnTo>
                              <a:lnTo>
                                <a:pt x="5550" y="3425"/>
                              </a:lnTo>
                              <a:lnTo>
                                <a:pt x="5640" y="3405"/>
                              </a:lnTo>
                              <a:lnTo>
                                <a:pt x="5726" y="3380"/>
                              </a:lnTo>
                              <a:lnTo>
                                <a:pt x="5810" y="3353"/>
                              </a:lnTo>
                              <a:lnTo>
                                <a:pt x="5890" y="3322"/>
                              </a:lnTo>
                              <a:lnTo>
                                <a:pt x="5966" y="3288"/>
                              </a:lnTo>
                              <a:lnTo>
                                <a:pt x="6038" y="3250"/>
                              </a:lnTo>
                              <a:lnTo>
                                <a:pt x="6107" y="3209"/>
                              </a:lnTo>
                              <a:lnTo>
                                <a:pt x="6173" y="3164"/>
                              </a:lnTo>
                              <a:lnTo>
                                <a:pt x="6235" y="3117"/>
                              </a:lnTo>
                              <a:lnTo>
                                <a:pt x="6294" y="3066"/>
                              </a:lnTo>
                              <a:lnTo>
                                <a:pt x="6349" y="3012"/>
                              </a:lnTo>
                              <a:lnTo>
                                <a:pt x="6401" y="2955"/>
                              </a:lnTo>
                              <a:lnTo>
                                <a:pt x="6448" y="2896"/>
                              </a:lnTo>
                              <a:lnTo>
                                <a:pt x="6493" y="2833"/>
                              </a:lnTo>
                              <a:lnTo>
                                <a:pt x="6535" y="2768"/>
                              </a:lnTo>
                              <a:lnTo>
                                <a:pt x="6573" y="2698"/>
                              </a:lnTo>
                              <a:lnTo>
                                <a:pt x="6608" y="2627"/>
                              </a:lnTo>
                              <a:lnTo>
                                <a:pt x="6638" y="2554"/>
                              </a:lnTo>
                              <a:lnTo>
                                <a:pt x="6667" y="2476"/>
                              </a:lnTo>
                              <a:lnTo>
                                <a:pt x="6691" y="2398"/>
                              </a:lnTo>
                              <a:lnTo>
                                <a:pt x="6712" y="2315"/>
                              </a:lnTo>
                              <a:lnTo>
                                <a:pt x="6731" y="2230"/>
                              </a:lnTo>
                              <a:lnTo>
                                <a:pt x="6745" y="2144"/>
                              </a:lnTo>
                              <a:lnTo>
                                <a:pt x="6756" y="2054"/>
                              </a:lnTo>
                              <a:lnTo>
                                <a:pt x="6764" y="1962"/>
                              </a:lnTo>
                              <a:lnTo>
                                <a:pt x="6769" y="1869"/>
                              </a:lnTo>
                              <a:lnTo>
                                <a:pt x="6771" y="1772"/>
                              </a:lnTo>
                              <a:lnTo>
                                <a:pt x="6769" y="1692"/>
                              </a:lnTo>
                              <a:lnTo>
                                <a:pt x="6766" y="1612"/>
                              </a:lnTo>
                              <a:lnTo>
                                <a:pt x="6760" y="1532"/>
                              </a:lnTo>
                              <a:lnTo>
                                <a:pt x="6752" y="1454"/>
                              </a:lnTo>
                              <a:lnTo>
                                <a:pt x="6741" y="1375"/>
                              </a:lnTo>
                              <a:lnTo>
                                <a:pt x="6727" y="1299"/>
                              </a:lnTo>
                              <a:lnTo>
                                <a:pt x="6710" y="1222"/>
                              </a:lnTo>
                              <a:lnTo>
                                <a:pt x="6691" y="1147"/>
                              </a:lnTo>
                              <a:lnTo>
                                <a:pt x="6669" y="1073"/>
                              </a:lnTo>
                              <a:lnTo>
                                <a:pt x="6644" y="1001"/>
                              </a:lnTo>
                              <a:lnTo>
                                <a:pt x="6616" y="930"/>
                              </a:lnTo>
                              <a:lnTo>
                                <a:pt x="6586" y="861"/>
                              </a:lnTo>
                              <a:lnTo>
                                <a:pt x="6552" y="794"/>
                              </a:lnTo>
                              <a:lnTo>
                                <a:pt x="6514" y="729"/>
                              </a:lnTo>
                              <a:lnTo>
                                <a:pt x="6475" y="666"/>
                              </a:lnTo>
                              <a:lnTo>
                                <a:pt x="6431" y="606"/>
                              </a:lnTo>
                              <a:lnTo>
                                <a:pt x="6384" y="547"/>
                              </a:lnTo>
                              <a:lnTo>
                                <a:pt x="6335" y="492"/>
                              </a:lnTo>
                              <a:lnTo>
                                <a:pt x="6281" y="440"/>
                              </a:lnTo>
                              <a:lnTo>
                                <a:pt x="6224" y="390"/>
                              </a:lnTo>
                              <a:lnTo>
                                <a:pt x="6163" y="344"/>
                              </a:lnTo>
                              <a:lnTo>
                                <a:pt x="6099" y="301"/>
                              </a:lnTo>
                              <a:lnTo>
                                <a:pt x="6031" y="261"/>
                              </a:lnTo>
                              <a:lnTo>
                                <a:pt x="5960" y="224"/>
                              </a:lnTo>
                              <a:lnTo>
                                <a:pt x="5885" y="193"/>
                              </a:lnTo>
                              <a:lnTo>
                                <a:pt x="5806" y="163"/>
                              </a:lnTo>
                              <a:lnTo>
                                <a:pt x="5722" y="139"/>
                              </a:lnTo>
                              <a:lnTo>
                                <a:pt x="5635" y="118"/>
                              </a:lnTo>
                              <a:lnTo>
                                <a:pt x="5544" y="102"/>
                              </a:lnTo>
                              <a:lnTo>
                                <a:pt x="5449" y="91"/>
                              </a:lnTo>
                              <a:lnTo>
                                <a:pt x="5350" y="84"/>
                              </a:lnTo>
                              <a:lnTo>
                                <a:pt x="5246" y="81"/>
                              </a:lnTo>
                              <a:lnTo>
                                <a:pt x="3537" y="81"/>
                              </a:lnTo>
                              <a:lnTo>
                                <a:pt x="3537" y="3472"/>
                              </a:lnTo>
                              <a:close/>
                              <a:moveTo>
                                <a:pt x="3244" y="1345"/>
                              </a:moveTo>
                              <a:lnTo>
                                <a:pt x="3234" y="1266"/>
                              </a:lnTo>
                              <a:lnTo>
                                <a:pt x="3222" y="1190"/>
                              </a:lnTo>
                              <a:lnTo>
                                <a:pt x="3207" y="1115"/>
                              </a:lnTo>
                              <a:lnTo>
                                <a:pt x="3191" y="1043"/>
                              </a:lnTo>
                              <a:lnTo>
                                <a:pt x="3170" y="973"/>
                              </a:lnTo>
                              <a:lnTo>
                                <a:pt x="3149" y="905"/>
                              </a:lnTo>
                              <a:lnTo>
                                <a:pt x="3125" y="839"/>
                              </a:lnTo>
                              <a:lnTo>
                                <a:pt x="3097" y="776"/>
                              </a:lnTo>
                              <a:lnTo>
                                <a:pt x="3068" y="716"/>
                              </a:lnTo>
                              <a:lnTo>
                                <a:pt x="3036" y="656"/>
                              </a:lnTo>
                              <a:lnTo>
                                <a:pt x="3002" y="600"/>
                              </a:lnTo>
                              <a:lnTo>
                                <a:pt x="2965" y="546"/>
                              </a:lnTo>
                              <a:lnTo>
                                <a:pt x="2926" y="495"/>
                              </a:lnTo>
                              <a:lnTo>
                                <a:pt x="2884" y="445"/>
                              </a:lnTo>
                              <a:lnTo>
                                <a:pt x="2840" y="400"/>
                              </a:lnTo>
                              <a:lnTo>
                                <a:pt x="2794" y="355"/>
                              </a:lnTo>
                              <a:lnTo>
                                <a:pt x="2745" y="313"/>
                              </a:lnTo>
                              <a:lnTo>
                                <a:pt x="2693" y="274"/>
                              </a:lnTo>
                              <a:lnTo>
                                <a:pt x="2639" y="238"/>
                              </a:lnTo>
                              <a:lnTo>
                                <a:pt x="2582" y="203"/>
                              </a:lnTo>
                              <a:lnTo>
                                <a:pt x="2524" y="171"/>
                              </a:lnTo>
                              <a:lnTo>
                                <a:pt x="2463" y="143"/>
                              </a:lnTo>
                              <a:lnTo>
                                <a:pt x="2399" y="116"/>
                              </a:lnTo>
                              <a:lnTo>
                                <a:pt x="2333" y="93"/>
                              </a:lnTo>
                              <a:lnTo>
                                <a:pt x="2264" y="71"/>
                              </a:lnTo>
                              <a:lnTo>
                                <a:pt x="2192" y="53"/>
                              </a:lnTo>
                              <a:lnTo>
                                <a:pt x="2118" y="38"/>
                              </a:lnTo>
                              <a:lnTo>
                                <a:pt x="2043" y="24"/>
                              </a:lnTo>
                              <a:lnTo>
                                <a:pt x="1964" y="14"/>
                              </a:lnTo>
                              <a:lnTo>
                                <a:pt x="1884" y="6"/>
                              </a:lnTo>
                              <a:lnTo>
                                <a:pt x="1800" y="2"/>
                              </a:lnTo>
                              <a:lnTo>
                                <a:pt x="1714" y="0"/>
                              </a:lnTo>
                              <a:lnTo>
                                <a:pt x="1618" y="2"/>
                              </a:lnTo>
                              <a:lnTo>
                                <a:pt x="1523" y="8"/>
                              </a:lnTo>
                              <a:lnTo>
                                <a:pt x="1431" y="18"/>
                              </a:lnTo>
                              <a:lnTo>
                                <a:pt x="1341" y="33"/>
                              </a:lnTo>
                              <a:lnTo>
                                <a:pt x="1254" y="51"/>
                              </a:lnTo>
                              <a:lnTo>
                                <a:pt x="1169" y="72"/>
                              </a:lnTo>
                              <a:lnTo>
                                <a:pt x="1087" y="98"/>
                              </a:lnTo>
                              <a:lnTo>
                                <a:pt x="1007" y="127"/>
                              </a:lnTo>
                              <a:lnTo>
                                <a:pt x="929" y="160"/>
                              </a:lnTo>
                              <a:lnTo>
                                <a:pt x="855" y="197"/>
                              </a:lnTo>
                              <a:lnTo>
                                <a:pt x="783" y="237"/>
                              </a:lnTo>
                              <a:lnTo>
                                <a:pt x="714" y="280"/>
                              </a:lnTo>
                              <a:lnTo>
                                <a:pt x="648" y="327"/>
                              </a:lnTo>
                              <a:lnTo>
                                <a:pt x="584" y="377"/>
                              </a:lnTo>
                              <a:lnTo>
                                <a:pt x="524" y="431"/>
                              </a:lnTo>
                              <a:lnTo>
                                <a:pt x="466" y="487"/>
                              </a:lnTo>
                              <a:lnTo>
                                <a:pt x="412" y="547"/>
                              </a:lnTo>
                              <a:lnTo>
                                <a:pt x="361" y="611"/>
                              </a:lnTo>
                              <a:lnTo>
                                <a:pt x="313" y="676"/>
                              </a:lnTo>
                              <a:lnTo>
                                <a:pt x="268" y="745"/>
                              </a:lnTo>
                              <a:lnTo>
                                <a:pt x="226" y="817"/>
                              </a:lnTo>
                              <a:lnTo>
                                <a:pt x="188" y="891"/>
                              </a:lnTo>
                              <a:lnTo>
                                <a:pt x="152" y="968"/>
                              </a:lnTo>
                              <a:lnTo>
                                <a:pt x="122" y="1048"/>
                              </a:lnTo>
                              <a:lnTo>
                                <a:pt x="93" y="1131"/>
                              </a:lnTo>
                              <a:lnTo>
                                <a:pt x="69" y="1216"/>
                              </a:lnTo>
                              <a:lnTo>
                                <a:pt x="48" y="1304"/>
                              </a:lnTo>
                              <a:lnTo>
                                <a:pt x="30" y="1394"/>
                              </a:lnTo>
                              <a:lnTo>
                                <a:pt x="17" y="1486"/>
                              </a:lnTo>
                              <a:lnTo>
                                <a:pt x="8" y="1581"/>
                              </a:lnTo>
                              <a:lnTo>
                                <a:pt x="2" y="1678"/>
                              </a:lnTo>
                              <a:lnTo>
                                <a:pt x="0" y="1777"/>
                              </a:lnTo>
                              <a:lnTo>
                                <a:pt x="2" y="1870"/>
                              </a:lnTo>
                              <a:lnTo>
                                <a:pt x="7" y="1961"/>
                              </a:lnTo>
                              <a:lnTo>
                                <a:pt x="16" y="2052"/>
                              </a:lnTo>
                              <a:lnTo>
                                <a:pt x="28" y="2141"/>
                              </a:lnTo>
                              <a:lnTo>
                                <a:pt x="45" y="2227"/>
                              </a:lnTo>
                              <a:lnTo>
                                <a:pt x="65" y="2313"/>
                              </a:lnTo>
                              <a:lnTo>
                                <a:pt x="87" y="2396"/>
                              </a:lnTo>
                              <a:lnTo>
                                <a:pt x="114" y="2477"/>
                              </a:lnTo>
                              <a:lnTo>
                                <a:pt x="144" y="2557"/>
                              </a:lnTo>
                              <a:lnTo>
                                <a:pt x="178" y="2633"/>
                              </a:lnTo>
                              <a:lnTo>
                                <a:pt x="214" y="2708"/>
                              </a:lnTo>
                              <a:lnTo>
                                <a:pt x="254" y="2779"/>
                              </a:lnTo>
                              <a:lnTo>
                                <a:pt x="298" y="2848"/>
                              </a:lnTo>
                              <a:lnTo>
                                <a:pt x="344" y="2915"/>
                              </a:lnTo>
                              <a:lnTo>
                                <a:pt x="394" y="2980"/>
                              </a:lnTo>
                              <a:lnTo>
                                <a:pt x="447" y="3041"/>
                              </a:lnTo>
                              <a:lnTo>
                                <a:pt x="504" y="3099"/>
                              </a:lnTo>
                              <a:lnTo>
                                <a:pt x="563" y="3154"/>
                              </a:lnTo>
                              <a:lnTo>
                                <a:pt x="626" y="3207"/>
                              </a:lnTo>
                              <a:lnTo>
                                <a:pt x="692" y="3256"/>
                              </a:lnTo>
                              <a:lnTo>
                                <a:pt x="760" y="3301"/>
                              </a:lnTo>
                              <a:lnTo>
                                <a:pt x="832" y="3344"/>
                              </a:lnTo>
                              <a:lnTo>
                                <a:pt x="907" y="3381"/>
                              </a:lnTo>
                              <a:lnTo>
                                <a:pt x="985" y="3417"/>
                              </a:lnTo>
                              <a:lnTo>
                                <a:pt x="1066" y="3448"/>
                              </a:lnTo>
                              <a:lnTo>
                                <a:pt x="1150" y="3475"/>
                              </a:lnTo>
                              <a:lnTo>
                                <a:pt x="1237" y="3499"/>
                              </a:lnTo>
                              <a:lnTo>
                                <a:pt x="1326" y="3518"/>
                              </a:lnTo>
                              <a:lnTo>
                                <a:pt x="1420" y="3533"/>
                              </a:lnTo>
                              <a:lnTo>
                                <a:pt x="1515" y="3544"/>
                              </a:lnTo>
                              <a:lnTo>
                                <a:pt x="1613" y="3551"/>
                              </a:lnTo>
                              <a:lnTo>
                                <a:pt x="1714" y="3554"/>
                              </a:lnTo>
                              <a:lnTo>
                                <a:pt x="1806" y="3552"/>
                              </a:lnTo>
                              <a:lnTo>
                                <a:pt x="1895" y="3545"/>
                              </a:lnTo>
                              <a:lnTo>
                                <a:pt x="1981" y="3535"/>
                              </a:lnTo>
                              <a:lnTo>
                                <a:pt x="2065" y="3521"/>
                              </a:lnTo>
                              <a:lnTo>
                                <a:pt x="2146" y="3503"/>
                              </a:lnTo>
                              <a:lnTo>
                                <a:pt x="2224" y="3482"/>
                              </a:lnTo>
                              <a:lnTo>
                                <a:pt x="2300" y="3457"/>
                              </a:lnTo>
                              <a:lnTo>
                                <a:pt x="2373" y="3429"/>
                              </a:lnTo>
                              <a:lnTo>
                                <a:pt x="2443" y="3398"/>
                              </a:lnTo>
                              <a:lnTo>
                                <a:pt x="2510" y="3364"/>
                              </a:lnTo>
                              <a:lnTo>
                                <a:pt x="2575" y="3327"/>
                              </a:lnTo>
                              <a:lnTo>
                                <a:pt x="2637" y="3288"/>
                              </a:lnTo>
                              <a:lnTo>
                                <a:pt x="2697" y="3245"/>
                              </a:lnTo>
                              <a:lnTo>
                                <a:pt x="2753" y="3201"/>
                              </a:lnTo>
                              <a:lnTo>
                                <a:pt x="2807" y="3154"/>
                              </a:lnTo>
                              <a:lnTo>
                                <a:pt x="2858" y="3104"/>
                              </a:lnTo>
                              <a:lnTo>
                                <a:pt x="2905" y="3053"/>
                              </a:lnTo>
                              <a:lnTo>
                                <a:pt x="2950" y="3000"/>
                              </a:lnTo>
                              <a:lnTo>
                                <a:pt x="2992" y="2946"/>
                              </a:lnTo>
                              <a:lnTo>
                                <a:pt x="3030" y="2889"/>
                              </a:lnTo>
                              <a:lnTo>
                                <a:pt x="3067" y="2832"/>
                              </a:lnTo>
                              <a:lnTo>
                                <a:pt x="3099" y="2773"/>
                              </a:lnTo>
                              <a:lnTo>
                                <a:pt x="3129" y="2713"/>
                              </a:lnTo>
                              <a:lnTo>
                                <a:pt x="3156" y="2651"/>
                              </a:lnTo>
                              <a:lnTo>
                                <a:pt x="3180" y="2589"/>
                              </a:lnTo>
                              <a:lnTo>
                                <a:pt x="3200" y="2527"/>
                              </a:lnTo>
                              <a:lnTo>
                                <a:pt x="3218" y="2463"/>
                              </a:lnTo>
                              <a:lnTo>
                                <a:pt x="3232" y="2400"/>
                              </a:lnTo>
                              <a:lnTo>
                                <a:pt x="3244" y="2335"/>
                              </a:lnTo>
                              <a:lnTo>
                                <a:pt x="3252" y="2271"/>
                              </a:lnTo>
                              <a:lnTo>
                                <a:pt x="3257" y="2207"/>
                              </a:lnTo>
                              <a:lnTo>
                                <a:pt x="3258" y="2143"/>
                              </a:lnTo>
                              <a:lnTo>
                                <a:pt x="2235" y="2143"/>
                              </a:lnTo>
                              <a:lnTo>
                                <a:pt x="2229" y="2172"/>
                              </a:lnTo>
                              <a:lnTo>
                                <a:pt x="2223" y="2201"/>
                              </a:lnTo>
                              <a:lnTo>
                                <a:pt x="2216" y="2229"/>
                              </a:lnTo>
                              <a:lnTo>
                                <a:pt x="2208" y="2258"/>
                              </a:lnTo>
                              <a:lnTo>
                                <a:pt x="2201" y="2285"/>
                              </a:lnTo>
                              <a:lnTo>
                                <a:pt x="2191" y="2313"/>
                              </a:lnTo>
                              <a:lnTo>
                                <a:pt x="2182" y="2340"/>
                              </a:lnTo>
                              <a:lnTo>
                                <a:pt x="2172" y="2365"/>
                              </a:lnTo>
                              <a:lnTo>
                                <a:pt x="2162" y="2390"/>
                              </a:lnTo>
                              <a:lnTo>
                                <a:pt x="2151" y="2415"/>
                              </a:lnTo>
                              <a:lnTo>
                                <a:pt x="2140" y="2438"/>
                              </a:lnTo>
                              <a:lnTo>
                                <a:pt x="2126" y="2461"/>
                              </a:lnTo>
                              <a:lnTo>
                                <a:pt x="2113" y="2483"/>
                              </a:lnTo>
                              <a:lnTo>
                                <a:pt x="2099" y="2505"/>
                              </a:lnTo>
                              <a:lnTo>
                                <a:pt x="2085" y="2525"/>
                              </a:lnTo>
                              <a:lnTo>
                                <a:pt x="2069" y="2544"/>
                              </a:lnTo>
                              <a:lnTo>
                                <a:pt x="2052" y="2563"/>
                              </a:lnTo>
                              <a:lnTo>
                                <a:pt x="2035" y="2580"/>
                              </a:lnTo>
                              <a:lnTo>
                                <a:pt x="2017" y="2597"/>
                              </a:lnTo>
                              <a:lnTo>
                                <a:pt x="1997" y="2613"/>
                              </a:lnTo>
                              <a:lnTo>
                                <a:pt x="1977" y="2627"/>
                              </a:lnTo>
                              <a:lnTo>
                                <a:pt x="1956" y="2640"/>
                              </a:lnTo>
                              <a:lnTo>
                                <a:pt x="1934" y="2653"/>
                              </a:lnTo>
                              <a:lnTo>
                                <a:pt x="1911" y="2664"/>
                              </a:lnTo>
                              <a:lnTo>
                                <a:pt x="1887" y="2674"/>
                              </a:lnTo>
                              <a:lnTo>
                                <a:pt x="1861" y="2683"/>
                              </a:lnTo>
                              <a:lnTo>
                                <a:pt x="1835" y="2690"/>
                              </a:lnTo>
                              <a:lnTo>
                                <a:pt x="1808" y="2696"/>
                              </a:lnTo>
                              <a:lnTo>
                                <a:pt x="1779" y="2701"/>
                              </a:lnTo>
                              <a:lnTo>
                                <a:pt x="1749" y="2704"/>
                              </a:lnTo>
                              <a:lnTo>
                                <a:pt x="1718" y="2708"/>
                              </a:lnTo>
                              <a:lnTo>
                                <a:pt x="1686" y="2708"/>
                              </a:lnTo>
                              <a:lnTo>
                                <a:pt x="1641" y="2706"/>
                              </a:lnTo>
                              <a:lnTo>
                                <a:pt x="1598" y="2702"/>
                              </a:lnTo>
                              <a:lnTo>
                                <a:pt x="1557" y="2695"/>
                              </a:lnTo>
                              <a:lnTo>
                                <a:pt x="1518" y="2686"/>
                              </a:lnTo>
                              <a:lnTo>
                                <a:pt x="1481" y="2675"/>
                              </a:lnTo>
                              <a:lnTo>
                                <a:pt x="1445" y="2661"/>
                              </a:lnTo>
                              <a:lnTo>
                                <a:pt x="1412" y="2644"/>
                              </a:lnTo>
                              <a:lnTo>
                                <a:pt x="1379" y="2626"/>
                              </a:lnTo>
                              <a:lnTo>
                                <a:pt x="1349" y="2606"/>
                              </a:lnTo>
                              <a:lnTo>
                                <a:pt x="1320" y="2584"/>
                              </a:lnTo>
                              <a:lnTo>
                                <a:pt x="1293" y="2560"/>
                              </a:lnTo>
                              <a:lnTo>
                                <a:pt x="1267" y="2533"/>
                              </a:lnTo>
                              <a:lnTo>
                                <a:pt x="1244" y="2506"/>
                              </a:lnTo>
                              <a:lnTo>
                                <a:pt x="1222" y="2476"/>
                              </a:lnTo>
                              <a:lnTo>
                                <a:pt x="1200" y="2446"/>
                              </a:lnTo>
                              <a:lnTo>
                                <a:pt x="1181" y="2413"/>
                              </a:lnTo>
                              <a:lnTo>
                                <a:pt x="1163" y="2379"/>
                              </a:lnTo>
                              <a:lnTo>
                                <a:pt x="1146" y="2345"/>
                              </a:lnTo>
                              <a:lnTo>
                                <a:pt x="1131" y="2309"/>
                              </a:lnTo>
                              <a:lnTo>
                                <a:pt x="1117" y="2271"/>
                              </a:lnTo>
                              <a:lnTo>
                                <a:pt x="1104" y="2233"/>
                              </a:lnTo>
                              <a:lnTo>
                                <a:pt x="1093" y="2195"/>
                              </a:lnTo>
                              <a:lnTo>
                                <a:pt x="1083" y="2155"/>
                              </a:lnTo>
                              <a:lnTo>
                                <a:pt x="1073" y="2114"/>
                              </a:lnTo>
                              <a:lnTo>
                                <a:pt x="1066" y="2073"/>
                              </a:lnTo>
                              <a:lnTo>
                                <a:pt x="1059" y="2032"/>
                              </a:lnTo>
                              <a:lnTo>
                                <a:pt x="1054" y="1990"/>
                              </a:lnTo>
                              <a:lnTo>
                                <a:pt x="1049" y="1948"/>
                              </a:lnTo>
                              <a:lnTo>
                                <a:pt x="1046" y="1905"/>
                              </a:lnTo>
                              <a:lnTo>
                                <a:pt x="1044" y="1862"/>
                              </a:lnTo>
                              <a:lnTo>
                                <a:pt x="1042" y="1820"/>
                              </a:lnTo>
                              <a:lnTo>
                                <a:pt x="1042" y="1777"/>
                              </a:lnTo>
                              <a:lnTo>
                                <a:pt x="1042" y="1734"/>
                              </a:lnTo>
                              <a:lnTo>
                                <a:pt x="1044" y="1691"/>
                              </a:lnTo>
                              <a:lnTo>
                                <a:pt x="1046" y="1648"/>
                              </a:lnTo>
                              <a:lnTo>
                                <a:pt x="1049" y="1606"/>
                              </a:lnTo>
                              <a:lnTo>
                                <a:pt x="1054" y="1564"/>
                              </a:lnTo>
                              <a:lnTo>
                                <a:pt x="1059" y="1521"/>
                              </a:lnTo>
                              <a:lnTo>
                                <a:pt x="1066" y="1480"/>
                              </a:lnTo>
                              <a:lnTo>
                                <a:pt x="1073" y="1438"/>
                              </a:lnTo>
                              <a:lnTo>
                                <a:pt x="1083" y="1399"/>
                              </a:lnTo>
                              <a:lnTo>
                                <a:pt x="1093" y="1359"/>
                              </a:lnTo>
                              <a:lnTo>
                                <a:pt x="1104" y="1320"/>
                              </a:lnTo>
                              <a:lnTo>
                                <a:pt x="1117" y="1281"/>
                              </a:lnTo>
                              <a:lnTo>
                                <a:pt x="1131" y="1245"/>
                              </a:lnTo>
                              <a:lnTo>
                                <a:pt x="1146" y="1209"/>
                              </a:lnTo>
                              <a:lnTo>
                                <a:pt x="1163" y="1173"/>
                              </a:lnTo>
                              <a:lnTo>
                                <a:pt x="1181" y="1140"/>
                              </a:lnTo>
                              <a:lnTo>
                                <a:pt x="1200" y="1108"/>
                              </a:lnTo>
                              <a:lnTo>
                                <a:pt x="1222" y="1076"/>
                              </a:lnTo>
                              <a:lnTo>
                                <a:pt x="1244" y="1048"/>
                              </a:lnTo>
                              <a:lnTo>
                                <a:pt x="1267" y="1019"/>
                              </a:lnTo>
                              <a:lnTo>
                                <a:pt x="1293" y="994"/>
                              </a:lnTo>
                              <a:lnTo>
                                <a:pt x="1320" y="969"/>
                              </a:lnTo>
                              <a:lnTo>
                                <a:pt x="1349" y="947"/>
                              </a:lnTo>
                              <a:lnTo>
                                <a:pt x="1379" y="927"/>
                              </a:lnTo>
                              <a:lnTo>
                                <a:pt x="1412" y="908"/>
                              </a:lnTo>
                              <a:lnTo>
                                <a:pt x="1445" y="892"/>
                              </a:lnTo>
                              <a:lnTo>
                                <a:pt x="1481" y="879"/>
                              </a:lnTo>
                              <a:lnTo>
                                <a:pt x="1518" y="866"/>
                              </a:lnTo>
                              <a:lnTo>
                                <a:pt x="1557" y="857"/>
                              </a:lnTo>
                              <a:lnTo>
                                <a:pt x="1598" y="851"/>
                              </a:lnTo>
                              <a:lnTo>
                                <a:pt x="1641" y="847"/>
                              </a:lnTo>
                              <a:lnTo>
                                <a:pt x="1686" y="845"/>
                              </a:lnTo>
                              <a:lnTo>
                                <a:pt x="1725" y="846"/>
                              </a:lnTo>
                              <a:lnTo>
                                <a:pt x="1763" y="850"/>
                              </a:lnTo>
                              <a:lnTo>
                                <a:pt x="1798" y="855"/>
                              </a:lnTo>
                              <a:lnTo>
                                <a:pt x="1832" y="861"/>
                              </a:lnTo>
                              <a:lnTo>
                                <a:pt x="1864" y="871"/>
                              </a:lnTo>
                              <a:lnTo>
                                <a:pt x="1895" y="881"/>
                              </a:lnTo>
                              <a:lnTo>
                                <a:pt x="1923" y="893"/>
                              </a:lnTo>
                              <a:lnTo>
                                <a:pt x="1950" y="906"/>
                              </a:lnTo>
                              <a:lnTo>
                                <a:pt x="1975" y="921"/>
                              </a:lnTo>
                              <a:lnTo>
                                <a:pt x="2000" y="936"/>
                              </a:lnTo>
                              <a:lnTo>
                                <a:pt x="2022" y="953"/>
                              </a:lnTo>
                              <a:lnTo>
                                <a:pt x="2042" y="970"/>
                              </a:lnTo>
                              <a:lnTo>
                                <a:pt x="2062" y="990"/>
                              </a:lnTo>
                              <a:lnTo>
                                <a:pt x="2081" y="1008"/>
                              </a:lnTo>
                              <a:lnTo>
                                <a:pt x="2097" y="1029"/>
                              </a:lnTo>
                              <a:lnTo>
                                <a:pt x="2112" y="1049"/>
                              </a:lnTo>
                              <a:lnTo>
                                <a:pt x="2127" y="1069"/>
                              </a:lnTo>
                              <a:lnTo>
                                <a:pt x="2141" y="1090"/>
                              </a:lnTo>
                              <a:lnTo>
                                <a:pt x="2153" y="1111"/>
                              </a:lnTo>
                              <a:lnTo>
                                <a:pt x="2163" y="1133"/>
                              </a:lnTo>
                              <a:lnTo>
                                <a:pt x="2173" y="1153"/>
                              </a:lnTo>
                              <a:lnTo>
                                <a:pt x="2182" y="1174"/>
                              </a:lnTo>
                              <a:lnTo>
                                <a:pt x="2190" y="1195"/>
                              </a:lnTo>
                              <a:lnTo>
                                <a:pt x="2198" y="1214"/>
                              </a:lnTo>
                              <a:lnTo>
                                <a:pt x="2205" y="1233"/>
                              </a:lnTo>
                              <a:lnTo>
                                <a:pt x="2210" y="1253"/>
                              </a:lnTo>
                              <a:lnTo>
                                <a:pt x="2215" y="1270"/>
                              </a:lnTo>
                              <a:lnTo>
                                <a:pt x="2219" y="1287"/>
                              </a:lnTo>
                              <a:lnTo>
                                <a:pt x="2226" y="1318"/>
                              </a:lnTo>
                              <a:lnTo>
                                <a:pt x="2230" y="1345"/>
                              </a:lnTo>
                              <a:lnTo>
                                <a:pt x="3244" y="1345"/>
                              </a:lnTo>
                              <a:close/>
                              <a:moveTo>
                                <a:pt x="9983" y="3924"/>
                              </a:moveTo>
                              <a:lnTo>
                                <a:pt x="11047" y="3924"/>
                              </a:lnTo>
                              <a:lnTo>
                                <a:pt x="11047" y="3330"/>
                              </a:lnTo>
                              <a:lnTo>
                                <a:pt x="9983" y="3330"/>
                              </a:lnTo>
                              <a:lnTo>
                                <a:pt x="9983" y="3924"/>
                              </a:lnTo>
                              <a:close/>
                            </a:path>
                          </a:pathLst>
                        </a:custGeom>
                        <a:solidFill>
                          <a:schemeClr val="tx2"/>
                        </a:solidFill>
                        <a:ln>
                          <a:noFill/>
                        </a:ln>
                      </wps:spPr>
                      <wps:bodyPr rot="0" vert="horz" wrap="square" lIns="91440" tIns="45720" rIns="91440" bIns="45720" anchor="t" anchorCtr="0" upright="1">
                        <a:noAutofit/>
                      </wps:bodyPr>
                    </wps:wsp>
                  </a:graphicData>
                </a:graphic>
              </wp:anchor>
            </w:drawing>
          </mc:Choice>
          <mc:Fallback>
            <w:pict>
              <v:shape w14:anchorId="3C97CB35" id="Freeform 5" o:spid="_x0000_s1026" style="position:absolute;margin-left:0;margin-top:50pt;width:33.8pt;height:15pt;z-index:251666432;visibility:visible;mso-wrap-style:square;mso-wrap-distance-left:9pt;mso-wrap-distance-top:0;mso-wrap-distance-right:9pt;mso-wrap-distance-bottom:0;mso-position-horizontal:left;mso-position-horizontal-relative:margin;mso-position-vertical:absolute;mso-position-vertical-relative:text;v-text-anchor:top" coordsize="16248,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" path="m4577,4691r-5,-80l4563,4534r-14,-72l4531,4394r-21,-66l4484,4266r-28,-58l4424,4153r-36,-52l4349,4052r-41,-45l4264,3964r-47,-39l4169,3888r-52,-34l4064,3823r-55,-29l3952,3768r-59,-25l3835,3722r-61,-20l3711,3685r-62,-15l3585,3657r-64,-12l3457,3636r-65,-8l3327,3622r-64,-5l3198,3614r-63,-2l3072,3611r-59,1l2953,3614r-61,4l2830,3623r-62,6l2705,3637r-62,10l2580,3660r-62,14l2456,3689r-60,19l2336,3728r-60,21l2218,3775r-57,26l2106,3831r-53,31l2003,3897r-50,38l1907,3975r-44,42l1822,4063r-38,49l1749,4164r-32,55l1690,4277r-25,62l1645,4404r-16,67l1617,4543r-7,76l1608,4697r1,54l1612,4804r6,51l1625,4905r10,48l1647,5000r14,45l1679,5089r19,42l1719,5171r25,40l1770,5250r29,37l1831,5322r34,35l1902,5390r40,32l1984,5453r45,29l2077,5511r50,27l2180,5564r56,25l2295,5614r62,22l2422,5659r68,21l2561,5699r73,20l2711,5737r81,17l2874,5771r98,19l3060,5809r78,18l3208,5844r31,9l3269,5862r27,9l3322,5880r23,9l3367,5898r21,9l3406,5918r17,10l3438,5938r14,10l3464,5959r11,13l3485,5983r8,12l3501,6008r7,14l3513,6036r4,14l3520,6065r3,17l3524,6098r1,17l3526,6134r-1,17l3523,6168r-3,18l3515,6201r-6,15l3501,6231r-8,14l3485,6258r-10,12l3464,6282r-11,11l3439,6304r-13,9l3413,6322r-14,9l3384,6339r-16,8l3352,6354r-16,6l3320,6365r-17,5l3287,6375r-17,4l3254,6383r-34,7l3187,6394r-32,2l3126,6397r-28,l3073,6395r-25,-2l3023,6390r-23,-4l2977,6381r-21,-6l2936,6369r-20,-6l2897,6355r-17,-8l2863,6339r-16,-10l2833,6319r-13,-10l2809,6298r-16,-16l2776,6265r-14,-17l2749,6232r-12,-19l2726,6196r-12,-18l2705,6159r-8,-19l2689,6120r-6,-20l2678,6081r-5,-22l2670,6039r-3,-23l2665,5995r-1130,l1539,6077r10,77l1561,6229r16,71l1598,6368r25,65l1651,6497r32,59l1717,6612r39,54l1797,6716r44,48l1888,6810r50,41l1989,6891r54,37l2099,6962r58,33l2217,7025r61,26l2341,7076r64,22l2470,7118r67,18l2604,7151r68,13l2740,7176r68,9l2877,7191r69,5l3015,7199r68,1l3154,7199r71,-2l3296,7193r71,-6l3438,7180r71,-10l3579,7158r69,-13l3716,7130r67,-19l3849,7091r65,-23l3977,7044r61,-27l4098,6986r56,-33l4209,6918r53,-39l4313,6837r48,-44l4405,6745r42,-51l4485,6640r35,-57l4551,6522r29,-64l4604,6391r20,-72l4640,6244r11,-79l4658,6082r3,-87l4660,5943r-3,-50l4652,5845r-7,-46l4637,5754r-10,-43l4614,5669r-14,-40l4585,5590r-16,-36l4550,5518r-20,-35l4509,5451r-23,-32l4463,5389r-24,-30l4412,5331r-27,-26l4356,5279r-28,-24l4298,5233r-32,-23l4235,5189r-33,-20l4169,5150r-34,-18l4101,5114r-36,-16l4030,5083r-37,-16l3956,5053r-36,-13l3883,5027r-37,-13l3808,5002r-37,-11l3694,4970r-75,-19l3544,4934r-74,-16l3397,4902r-71,-13l3258,4876r-66,-13l3129,4849r-59,-13l3015,4823r-50,-15l2942,4801r-22,-8l2899,4785r-19,-8l2856,4764r-25,-15l2819,4741r-11,-9l2797,4723r-10,-10l2777,4701r-8,-11l2761,4677r-6,-13l2750,4649r-4,-16l2744,4617r-1,-19l2743,4578r2,-19l2748,4540r3,-17l2756,4507r5,-16l2768,4477r7,-14l2783,4451r10,-13l2802,4427r10,-10l2823,4408r11,-9l2846,4391r14,-8l2873,4376r13,-6l2900,4365r14,-5l2929,4356r15,-4l2959,4348r15,-3l3006,4341r32,-3l3070,4337r31,-2l3120,4335r17,2l3155,4339r17,3l3190,4345r18,5l3225,4355r16,5l3259,4367r16,7l3291,4382r15,10l3322,4401r14,10l3350,4422r14,12l3379,4446r13,12l3405,4470r12,13l3429,4498r12,14l3451,4527r9,16l3468,4560r8,16l3483,4594r5,18l3493,4631r4,19l3500,4671r1,20l4577,4691xm4905,7070r1087,l5992,5520r,-27l5993,5465r1,-27l5997,5412r3,-26l6003,5362r4,-24l6012,5314r5,-22l6022,5269r7,-21l6036,5226r8,-19l6053,5188r10,-19l6074,5152r11,-17l6097,5119r12,-14l6123,5091r15,-13l6153,5066r17,-11l6187,5045r19,-8l6224,5029r20,-6l6266,5016r22,-4l6311,5009r24,-2l6360,5007r31,l6419,5009r26,4l6471,5017r23,7l6515,5031r21,9l6555,5049r18,11l6590,5071r15,14l6618,5098r13,15l6642,5129r12,16l6663,5162r8,19l6679,5199r6,19l6691,5239r5,21l6701,5281r4,22l6708,5325r2,24l6712,5372r2,24l6716,5420r2,50l6718,5520r,1550l7805,7070r,-1550l7806,5493r,-28l7808,5438r2,-26l7812,5386r4,-24l7819,5338r5,-24l7830,5292r6,-23l7842,5248r8,-22l7858,5207r8,-19l7876,5169r10,-17l7898,5135r12,-16l7923,5105r13,-14l7950,5078r17,-12l7983,5055r17,-10l8018,5037r20,-8l8058,5023r20,-7l8101,5012r23,-3l8148,5007r26,l8203,5007r29,2l8258,5013r25,4l8307,5024r22,7l8349,5040r20,9l8386,5060r16,11l8417,5085r15,13l8444,5113r11,16l8466,5145r9,17l8485,5181r7,18l8499,5218r6,21l8510,5260r4,21l8518,5303r3,22l8524,5349r2,23l8527,5396r2,24l8530,5470r,50l8530,7070r1088,l9618,5106r,-43l9615,5020r-3,-44l9607,4932r-7,-44l9590,4845r-10,-44l9568,4760r-14,-42l9539,4676r-18,-41l9501,4595r-21,-38l9456,4519r-25,-37l9404,4448r-31,-35l9342,4381r-35,-31l9270,4321r-38,-27l9191,4267r-43,-23l9102,4222r-49,-19l9002,4186r-53,-16l8893,4158r-59,-9l8772,4142r-64,-4l8641,4136r-65,1l8513,4141r-59,5l8397,4154r-54,9l8292,4174r-50,13l8196,4201r-45,15l8110,4233r-40,17l8033,4268r-35,20l7965,4307r-31,19l7905,4347r-27,20l7853,4387r-23,20l7808,4426r-19,20l7771,4464r-18,18l7739,4499r-25,30l7693,4554r-15,18l7668,4582r-13,-26l7641,4530r-16,-25l7610,4481r-17,-23l7575,4434r-20,-21l7535,4392r-20,-21l7493,4352r-22,-19l7448,4315r-24,-17l7400,4281r-25,-15l7349,4252r-25,-14l7297,4225r-27,-12l7243,4202r-28,-11l7187,4182r-28,-9l7130,4165r-29,-7l7073,4152r-29,-5l7015,4143r-29,-3l6956,4138r-28,-2l6899,4136r-37,l6825,4138r-35,1l6754,4142r-34,3l6685,4149r-34,5l6617,4160r-34,6l6551,4174r-31,9l6487,4192r-30,10l6426,4213r-30,11l6366,4238r-29,14l6308,4266r-28,16l6252,4300r-26,17l6200,4337r-27,20l6148,4377r-25,23l6099,4423r-24,25l6052,4473r-23,28l6008,4528r-22,30l5965,4588r-11,l5954,4207r-1049,l4905,7070xm9983,7070r1064,l11047,4206r-1064,l9983,7070xm11414,3330r,876l11414,5009r,1007l11414,6076r1,57l11417,6188r3,52l11423,6291r4,49l11432,6387r6,45l11444,6475r8,42l11460,6557r9,37l11479,6631r11,34l11503,6698r12,31l11529,6759r14,27l11557,6811r15,23l11587,6855r16,20l11618,6893r17,17l11652,6926r18,15l11688,6956r20,15l11748,6999r45,31l11817,7042r26,12l11869,7065r28,11l11926,7085r29,8l11987,7101r33,7l12055,7114r37,5l12130,7125r40,3l12212,7131r46,2l12305,7134r50,1l12381,7134r29,-1l12443,7132r35,-2l12515,7127r39,-4l12593,7118r41,-5l12674,7108r42,-7l12757,7094r40,-8l12837,7078r38,-11l12911,7057r34,-12l12945,6328r-9,4l12925,6336r-14,4l12895,6343r-37,5l12817,6352r-44,3l12729,6357r-40,1l12653,6358r-16,-1l12622,6354r-15,-3l12594,6346r-12,-5l12571,6335r-10,-8l12552,6320r-10,-7l12535,6305r-7,-7l12522,6291r-10,-14l12505,6266r-4,-8l12497,6250r-4,-10l12490,6230r-6,-26l12478,6177r-3,-33l12472,6108r-2,-41l12470,6025r,-1016l12945,5009r,-803l12470,4206r,-876l11414,3330xm13312,7071r1093,l14405,5695r1,-48l14407,5602r3,-45l14413,5515r4,-41l14422,5435r7,-36l14436,5364r8,-33l14454,5301r10,-30l14475,5244r12,-26l14499,5195r15,-22l14529,5153r10,-15l14550,5122r12,-15l14575,5094r16,-13l14606,5068r16,-11l14639,5046r18,-9l14675,5028r17,-7l14711,5014r17,-6l14746,5004r17,-2l14780,5000r22,l14823,5000r21,2l14864,5005r18,4l14900,5014r18,6l14935,5027r16,8l14967,5044r15,9l14997,5064r14,12l15024,5088r14,13l15050,5114r12,15l15073,5145r10,17l15093,5181r10,19l15111,5220r7,23l15125,5265r5,25l15135,5316r5,27l15143,5371r3,29l15148,5431r1,32l15149,5496r,1575l16248,7071r,-1821l16248,5215r-1,-33l16246,5147r-2,-33l16242,5082r-3,-33l16236,5017r-4,-30l16228,4956r-5,-29l16218,4897r-7,-28l16205,4840r-6,-27l16191,4786r-7,-26l16176,4734r-9,-25l16158,4684r-11,-24l16137,4636r-10,-23l16115,4590r-11,-21l16092,4548r-14,-21l16065,4507r-13,-20l16038,4468r-15,-18l16007,4432r-16,-17l15975,4398r-16,-17l15941,4366r-17,-15l15907,4337r-18,-15l15870,4309r-19,-13l15832,4284r-20,-13l15793,4260r-20,-11l15751,4239r-20,-11l15710,4219r-23,-8l15665,4203r-22,-8l15620,4188r-23,-6l15574,4175r-25,-6l15525,4164r-24,-4l15475,4156r-25,-4l15423,4149r-25,-2l15371,4145r-27,-1l15317,4143r-28,-1l15225,4143r-64,2l15129,4147r-33,2l15065,4153r-33,4l15000,4163r-33,7l14935,4179r-33,9l14869,4199r-34,12l14802,4225r-34,17l14718,4273r-46,29l14651,4316r-22,15l14609,4347r-20,15l14568,4378r-21,18l14526,4415r-22,19l14458,4480r-53,53l14405,3077r-1093,l13312,7071xm7003,3472r1060,l8063,1297r20,l8545,3473r921,l9961,1297r22,l9983,3046r1064,l11046,81r-1532,l9031,2075r-10,l8538,81r-1535,l7003,3472xm4579,950r331,l4978,952r65,5l5104,965r57,11l5215,990r50,16l5312,1026r44,20l5396,1069r38,25l5468,1121r32,28l5529,1178r27,31l5580,1242r21,31l5622,1307r17,34l5654,1374r15,34l5681,1442r10,34l5700,1509r7,32l5713,1573r5,31l5722,1633r2,29l5726,1688r2,26l5728,1736r1,21l5728,1788r,32l5726,1852r-2,34l5720,1920r-4,34l5711,1989r-7,36l5697,2059r-9,36l5677,2131r-13,34l5651,2200r-15,33l5620,2267r-20,33l5580,2331r-22,31l5532,2392r-26,28l5477,2447r-32,24l5412,2494r-37,22l5336,2535r-41,18l5251,2568r-48,12l5154,2590r-53,7l5045,2602r-59,2l4579,2604r,-1654xm3537,3472r1506,l5152,3471r104,-6l5358,3456r97,-13l5550,3425r90,-20l5726,3380r84,-27l5890,3322r76,-34l6038,3250r69,-41l6173,3164r62,-47l6294,3066r55,-54l6401,2955r47,-59l6493,2833r42,-65l6573,2698r35,-71l6638,2554r29,-78l6691,2398r21,-83l6731,2230r14,-86l6756,2054r8,-92l6769,1869r2,-97l6769,1692r-3,-80l6760,1532r-8,-78l6741,1375r-14,-76l6710,1222r-19,-75l6669,1073r-25,-72l6616,930r-30,-69l6552,794r-38,-65l6475,666r-44,-60l6384,547r-49,-55l6281,440r-57,-50l6163,344r-64,-43l6031,261r-71,-37l5885,193r-79,-30l5722,139r-87,-21l5544,102,5449,91r-99,-7l5246,81r-1709,l3537,3472xm3244,1345r-10,-79l3222,1190r-15,-75l3191,1043r-21,-70l3149,905r-24,-66l3097,776r-29,-60l3036,656r-34,-56l2965,546r-39,-51l2884,445r-44,-45l2794,355r-49,-42l2693,274r-54,-36l2582,203r-58,-32l2463,143r-64,-27l2333,93,2264,71,2192,53,2118,38,2043,24,1964,14,1884,6,1800,2,1714,r-96,2l1523,8r-92,10l1341,33r-87,18l1169,72r-82,26l1007,127r-78,33l855,197r-72,40l714,280r-66,47l584,377r-60,54l466,487r-54,60l361,611r-48,65l268,745r-42,72l188,891r-36,77l122,1048r-29,83l69,1216r-21,88l30,1394r-13,92l8,1581r-6,97l,1777r2,93l7,1961r9,91l28,2141r17,86l65,2313r22,83l114,2477r30,80l178,2633r36,75l254,2779r44,69l344,2915r50,65l447,3041r57,58l563,3154r63,53l692,3256r68,45l832,3344r75,37l985,3417r81,31l1150,3475r87,24l1326,3518r94,15l1515,3544r98,7l1714,3554r92,-2l1895,3545r86,-10l2065,3521r81,-18l2224,3482r76,-25l2373,3429r70,-31l2510,3364r65,-37l2637,3288r60,-43l2753,3201r54,-47l2858,3104r47,-51l2950,3000r42,-54l3030,2889r37,-57l3099,2773r30,-60l3156,2651r24,-62l3200,2527r18,-64l3232,2400r12,-65l3252,2271r5,-64l3258,2143r-1023,l2229,2172r-6,29l2216,2229r-8,29l2201,2285r-10,28l2182,2340r-10,25l2162,2390r-11,25l2140,2438r-14,23l2113,2483r-14,22l2085,2525r-16,19l2052,2563r-17,17l2017,2597r-20,16l1977,2627r-21,13l1934,2653r-23,11l1887,2674r-26,9l1835,2690r-27,6l1779,2701r-30,3l1718,2708r-32,l1641,2706r-43,-4l1557,2695r-39,-9l1481,2675r-36,-14l1412,2644r-33,-18l1349,2606r-29,-22l1293,2560r-26,-27l1244,2506r-22,-30l1200,2446r-19,-33l1163,2379r-17,-34l1131,2309r-14,-38l1104,2233r-11,-38l1083,2155r-10,-41l1066,2073r-7,-41l1054,1990r-5,-42l1046,1905r-2,-43l1042,1820r,-43l1042,1734r2,-43l1046,1648r3,-42l1054,1564r5,-43l1066,1480r7,-42l1083,1399r10,-40l1104,1320r13,-39l1131,1245r15,-36l1163,1173r18,-33l1200,1108r22,-32l1244,1048r23,-29l1293,994r27,-25l1349,947r30,-20l1412,908r33,-16l1481,879r37,-13l1557,857r41,-6l1641,847r45,-2l1725,846r38,4l1798,855r34,6l1864,871r31,10l1923,893r27,13l1975,921r25,15l2022,953r20,17l2062,990r19,18l2097,1029r15,20l2127,1069r14,21l2153,1111r10,22l2173,1153r9,21l2190,1195r8,19l2205,1233r5,20l2215,1270r4,17l2226,1318r4,27l3244,1345xm9983,3924r1064,l11047,3330r-1064,l9983,3924xe" fillcolor="#003087 [3215]" stroked="f">
                <v:path arrowok="t" o:connecttype="custom" o:connectlocs="101318,98478;66524,97208;42720,120200;53605,145045;87765,155575;93128,162745;86840,168672;74502,166926;41240,164809;67026,188807;105069,186373;123034,155919;111886,137292;84330,128667;72494,122158;76986,115358;87765,116443;129586,187060;161395,135070;173178,133588;177485,144727;208659,135864;220046,133112;225277,142769;249160,118586;221842,109908;203798,119830;192781,111786;175714,109908;159889,118348;301708,165100;307837,183250;326410,188780;340676,167825;330267,165576;380701,147029;386751,133509;396579,134303;429260,187087;426592,123296;418270,113348;405377,109643;385959,115014;291827,2143;146072,31168;151329,48154;142981,65987;153496,88715;178488,54345;167366,13018;84304,27596;59813,1879;15429,9975;423,54293;26023,90408;71253,85857;58889,57468;51676,69850;34160,67733;27529,47016;34160,26300;52839,24765;85704,35586" o:connectangles="0,0,0,0,0,0,0,0,0,0,0,0,0,0,0,0,0,0,0,0,0,0,0,0,0,0,0,0,0,0,0,0,0,0,0,0,0,0,0,0,0,0,0,0,0,0,0,0,0,0,0,0,0,0,0,0,0,0,0,0,0,0,0"/>
                <o:lock v:ext="edit" verticies="t"/>
                <w10:wrap anchorx="margin"/>
              </v:shape>
            </w:pict>
          </mc:Fallback>
        </mc:AlternateContent>
      </w:r>
      <w:r w:rsidR="00D638FE">
        <w:rPr>
          <w:rFonts w:asciiTheme="majorHAnsi" w:hAnsiTheme="majorHAnsi"/>
          <w:b/>
        </w:rPr>
        <w:t>Figure 2-</w:t>
      </w:r>
      <w:r w:rsidR="00B43C07">
        <w:rPr>
          <w:rFonts w:asciiTheme="majorHAnsi" w:hAnsiTheme="majorHAnsi"/>
          <w:b/>
        </w:rPr>
        <w:t>3</w:t>
      </w:r>
      <w:r w:rsidR="00D638FE">
        <w:rPr>
          <w:rFonts w:asciiTheme="majorHAnsi" w:hAnsiTheme="majorHAnsi"/>
          <w:b/>
        </w:rPr>
        <w:t xml:space="preserve">. </w:t>
      </w:r>
      <w:r w:rsidR="00D638FE" w:rsidRPr="00D638FE">
        <w:rPr>
          <w:rFonts w:asciiTheme="majorHAnsi" w:hAnsiTheme="majorHAnsi"/>
          <w:b/>
        </w:rPr>
        <w:t>Location of Lake Elsinore Sample Locations (LEE1</w:t>
      </w:r>
      <w:r w:rsidR="0065612B">
        <w:rPr>
          <w:rFonts w:asciiTheme="majorHAnsi" w:hAnsiTheme="majorHAnsi"/>
          <w:b/>
        </w:rPr>
        <w:t>, #1;</w:t>
      </w:r>
      <w:r w:rsidR="00D638FE" w:rsidRPr="00D638FE">
        <w:rPr>
          <w:rFonts w:asciiTheme="majorHAnsi" w:hAnsiTheme="majorHAnsi"/>
          <w:b/>
        </w:rPr>
        <w:t xml:space="preserve"> LEE2</w:t>
      </w:r>
      <w:r w:rsidR="0065612B">
        <w:rPr>
          <w:rFonts w:asciiTheme="majorHAnsi" w:hAnsiTheme="majorHAnsi"/>
          <w:b/>
        </w:rPr>
        <w:t>, #2;</w:t>
      </w:r>
      <w:r w:rsidR="00D638FE" w:rsidRPr="00D638FE">
        <w:rPr>
          <w:rFonts w:asciiTheme="majorHAnsi" w:hAnsiTheme="majorHAnsi"/>
          <w:b/>
        </w:rPr>
        <w:t xml:space="preserve"> and LEE3</w:t>
      </w:r>
      <w:r w:rsidR="0065612B">
        <w:rPr>
          <w:rFonts w:asciiTheme="majorHAnsi" w:hAnsiTheme="majorHAnsi"/>
          <w:b/>
        </w:rPr>
        <w:t>, #3</w:t>
      </w:r>
      <w:r w:rsidR="00D638FE" w:rsidRPr="00D638FE">
        <w:rPr>
          <w:rFonts w:asciiTheme="majorHAnsi" w:hAnsiTheme="majorHAnsi"/>
          <w:b/>
        </w:rPr>
        <w:t xml:space="preserve">). Figure </w:t>
      </w:r>
      <w:r w:rsidR="00B11158">
        <w:rPr>
          <w:rFonts w:asciiTheme="majorHAnsi" w:hAnsiTheme="majorHAnsi"/>
          <w:b/>
        </w:rPr>
        <w:t xml:space="preserve">2 </w:t>
      </w:r>
      <w:r w:rsidR="00D638FE" w:rsidRPr="00D638FE">
        <w:rPr>
          <w:rFonts w:asciiTheme="majorHAnsi" w:hAnsiTheme="majorHAnsi"/>
          <w:b/>
        </w:rPr>
        <w:t>from Lake Elsinore &amp; Canyon Lake Nutrient TMDL Compliance Monitoring Work Plan (Haley &amp; Aldrich 2015)</w:t>
      </w:r>
    </w:p>
    <w:p w14:paraId="74590BAC" w14:textId="77777777" w:rsidR="00D638FE" w:rsidRPr="00D638FE" w:rsidRDefault="00D638FE" w:rsidP="00D638FE">
      <w:pPr>
        <w:spacing w:after="0"/>
        <w:rPr>
          <w:rFonts w:asciiTheme="majorHAnsi" w:hAnsiTheme="majorHAnsi"/>
          <w:b/>
        </w:rPr>
        <w:sectPr w:rsidR="00D638FE" w:rsidRPr="00D638FE" w:rsidSect="00D638FE">
          <w:pgSz w:w="15840" w:h="12240" w:orient="landscape" w:code="1"/>
          <w:pgMar w:top="1627" w:right="1440" w:bottom="1440" w:left="1440" w:header="720" w:footer="720" w:gutter="0"/>
          <w:cols w:space="720"/>
          <w:docGrid w:linePitch="360"/>
        </w:sectPr>
      </w:pPr>
    </w:p>
    <w:p w14:paraId="6F84683F" w14:textId="77777777" w:rsidR="00271DAE" w:rsidRDefault="00271DAE" w:rsidP="00E86AF7">
      <w:pPr>
        <w:spacing w:after="0"/>
      </w:pPr>
    </w:p>
    <w:p w14:paraId="4A091A8A" w14:textId="4C0F554A" w:rsidR="00271DAE" w:rsidRDefault="00B43C07" w:rsidP="00271DAE">
      <w:pPr>
        <w:spacing w:after="0"/>
        <w:jc w:val="center"/>
      </w:pPr>
      <w:r>
        <w:rPr>
          <w:noProof/>
          <w:lang w:bidi="ar-SA"/>
        </w:rPr>
        <w:drawing>
          <wp:inline distT="0" distB="0" distL="0" distR="0" wp14:anchorId="0347DBD7" wp14:editId="385BEE0A">
            <wp:extent cx="4732020" cy="3520899"/>
            <wp:effectExtent l="0" t="0" r="0" b="3810"/>
            <wp:docPr id="52" name="Picture 52" descr="C:\Users\kevin.stolzenbach\Desktop\Fig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vin.stolzenbach\Desktop\Fig 2-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44656" cy="3530301"/>
                    </a:xfrm>
                    <a:prstGeom prst="rect">
                      <a:avLst/>
                    </a:prstGeom>
                    <a:noFill/>
                    <a:ln>
                      <a:noFill/>
                    </a:ln>
                  </pic:spPr>
                </pic:pic>
              </a:graphicData>
            </a:graphic>
          </wp:inline>
        </w:drawing>
      </w:r>
    </w:p>
    <w:p w14:paraId="2FC19721" w14:textId="208B353B" w:rsidR="00271DAE" w:rsidRPr="00271DAE" w:rsidRDefault="00B43C07" w:rsidP="00271DAE">
      <w:pPr>
        <w:spacing w:after="0"/>
        <w:jc w:val="center"/>
        <w:rPr>
          <w:rFonts w:asciiTheme="majorHAnsi" w:hAnsiTheme="majorHAnsi"/>
          <w:b/>
        </w:rPr>
      </w:pPr>
      <w:r>
        <w:rPr>
          <w:rFonts w:asciiTheme="majorHAnsi" w:hAnsiTheme="majorHAnsi" w:cs="Arial"/>
          <w:b/>
          <w:color w:val="000000"/>
        </w:rPr>
        <w:t>Figure 2-4</w:t>
      </w:r>
      <w:r w:rsidR="00271DAE" w:rsidRPr="00271DAE">
        <w:rPr>
          <w:rFonts w:asciiTheme="majorHAnsi" w:hAnsiTheme="majorHAnsi" w:cs="Arial"/>
          <w:b/>
          <w:color w:val="000000"/>
        </w:rPr>
        <w:t xml:space="preserve">.  </w:t>
      </w:r>
      <w:r w:rsidR="002A667F">
        <w:rPr>
          <w:rFonts w:asciiTheme="majorHAnsi" w:hAnsiTheme="majorHAnsi" w:cs="Arial"/>
          <w:b/>
          <w:color w:val="000000"/>
        </w:rPr>
        <w:t xml:space="preserve">Depth-Integrated Average </w:t>
      </w:r>
      <w:r w:rsidR="00271DAE" w:rsidRPr="00271DAE">
        <w:rPr>
          <w:rFonts w:asciiTheme="majorHAnsi" w:hAnsiTheme="majorHAnsi" w:cs="Arial"/>
          <w:b/>
          <w:color w:val="000000"/>
        </w:rPr>
        <w:t xml:space="preserve">Total </w:t>
      </w:r>
      <w:r w:rsidR="0065612B">
        <w:rPr>
          <w:rFonts w:asciiTheme="majorHAnsi" w:hAnsiTheme="majorHAnsi" w:cs="Arial"/>
          <w:b/>
          <w:color w:val="000000"/>
        </w:rPr>
        <w:t>Phosphorus</w:t>
      </w:r>
      <w:r w:rsidR="00271DAE" w:rsidRPr="00271DAE">
        <w:rPr>
          <w:rFonts w:asciiTheme="majorHAnsi" w:hAnsiTheme="majorHAnsi" w:cs="Arial"/>
          <w:b/>
          <w:color w:val="000000"/>
        </w:rPr>
        <w:t xml:space="preserve"> Concentrations in Lake Elsinore - 2002-2016</w:t>
      </w:r>
      <w:r w:rsidR="002A667F">
        <w:rPr>
          <w:rStyle w:val="FootnoteReference"/>
          <w:rFonts w:asciiTheme="majorHAnsi" w:hAnsiTheme="majorHAnsi" w:cs="Arial"/>
          <w:b/>
          <w:color w:val="000000"/>
        </w:rPr>
        <w:footnoteReference w:id="23"/>
      </w:r>
    </w:p>
    <w:p w14:paraId="30CFA661" w14:textId="77777777" w:rsidR="00271DAE" w:rsidRDefault="00271DAE" w:rsidP="00E86AF7">
      <w:pPr>
        <w:spacing w:after="0"/>
      </w:pPr>
    </w:p>
    <w:p w14:paraId="4EA8E685" w14:textId="77777777" w:rsidR="00271DAE" w:rsidRDefault="00271DAE" w:rsidP="00E86AF7">
      <w:pPr>
        <w:spacing w:after="0"/>
      </w:pPr>
    </w:p>
    <w:p w14:paraId="292EA577" w14:textId="77777777" w:rsidR="00271DAE" w:rsidRDefault="00271DAE" w:rsidP="00E86AF7">
      <w:pPr>
        <w:spacing w:after="0"/>
      </w:pPr>
    </w:p>
    <w:p w14:paraId="7D8E91FB" w14:textId="72F91357" w:rsidR="00271DAE" w:rsidRDefault="002A667F" w:rsidP="00271DAE">
      <w:pPr>
        <w:spacing w:after="0"/>
        <w:jc w:val="center"/>
      </w:pPr>
      <w:r>
        <w:rPr>
          <w:noProof/>
          <w:lang w:bidi="ar-SA"/>
        </w:rPr>
        <w:drawing>
          <wp:inline distT="0" distB="0" distL="0" distR="0" wp14:anchorId="5867F454" wp14:editId="7A2E08C3">
            <wp:extent cx="4777740" cy="3139658"/>
            <wp:effectExtent l="0" t="0" r="3810" b="3810"/>
            <wp:docPr id="54" name="Picture 54" descr="C:\Users\kevin.stolzenbach\Desktop\Fig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vin.stolzenbach\Desktop\Fig 2-3.png"/>
                    <pic:cNvPicPr>
                      <a:picLocks noChangeAspect="1" noChangeArrowheads="1"/>
                    </pic:cNvPicPr>
                  </pic:nvPicPr>
                  <pic:blipFill rotWithShape="1">
                    <a:blip r:embed="rId25">
                      <a:extLst>
                        <a:ext uri="{28A0092B-C50C-407E-A947-70E740481C1C}">
                          <a14:useLocalDpi xmlns:a14="http://schemas.microsoft.com/office/drawing/2010/main" val="0"/>
                        </a:ext>
                      </a:extLst>
                    </a:blip>
                    <a:srcRect t="9583"/>
                    <a:stretch/>
                  </pic:blipFill>
                  <pic:spPr bwMode="auto">
                    <a:xfrm>
                      <a:off x="0" y="0"/>
                      <a:ext cx="4788662" cy="3146835"/>
                    </a:xfrm>
                    <a:prstGeom prst="rect">
                      <a:avLst/>
                    </a:prstGeom>
                    <a:noFill/>
                    <a:ln>
                      <a:noFill/>
                    </a:ln>
                    <a:extLst>
                      <a:ext uri="{53640926-AAD7-44D8-BBD7-CCE9431645EC}">
                        <a14:shadowObscured xmlns:a14="http://schemas.microsoft.com/office/drawing/2010/main"/>
                      </a:ext>
                    </a:extLst>
                  </pic:spPr>
                </pic:pic>
              </a:graphicData>
            </a:graphic>
          </wp:inline>
        </w:drawing>
      </w:r>
    </w:p>
    <w:p w14:paraId="264EF46E" w14:textId="59F927D5" w:rsidR="00271DAE" w:rsidRPr="00271DAE" w:rsidRDefault="00B43C07" w:rsidP="00271DAE">
      <w:pPr>
        <w:spacing w:after="0"/>
        <w:jc w:val="center"/>
        <w:rPr>
          <w:rFonts w:asciiTheme="majorHAnsi" w:hAnsiTheme="majorHAnsi"/>
          <w:b/>
        </w:rPr>
      </w:pPr>
      <w:r>
        <w:rPr>
          <w:rFonts w:asciiTheme="majorHAnsi" w:hAnsiTheme="majorHAnsi" w:cs="Arial"/>
          <w:b/>
          <w:color w:val="000000"/>
        </w:rPr>
        <w:t>Figure 2-5</w:t>
      </w:r>
      <w:r w:rsidR="00271DAE" w:rsidRPr="00271DAE">
        <w:rPr>
          <w:rFonts w:asciiTheme="majorHAnsi" w:hAnsiTheme="majorHAnsi" w:cs="Arial"/>
          <w:b/>
          <w:color w:val="000000"/>
        </w:rPr>
        <w:t xml:space="preserve">. </w:t>
      </w:r>
      <w:r w:rsidR="002A667F">
        <w:rPr>
          <w:rFonts w:asciiTheme="majorHAnsi" w:hAnsiTheme="majorHAnsi" w:cs="Arial"/>
          <w:b/>
          <w:color w:val="000000"/>
        </w:rPr>
        <w:t xml:space="preserve">Depth Integrated Average </w:t>
      </w:r>
      <w:r w:rsidR="00271DAE" w:rsidRPr="00271DAE">
        <w:rPr>
          <w:rFonts w:asciiTheme="majorHAnsi" w:hAnsiTheme="majorHAnsi" w:cs="Arial"/>
          <w:b/>
          <w:color w:val="000000"/>
        </w:rPr>
        <w:t>Total Nitrogen Concentrations in Lake Elsinore - 2002-2016</w:t>
      </w:r>
    </w:p>
    <w:p w14:paraId="7F50092A" w14:textId="77777777" w:rsidR="00271DAE" w:rsidRDefault="00271DAE" w:rsidP="00E86AF7">
      <w:pPr>
        <w:spacing w:after="0"/>
      </w:pPr>
    </w:p>
    <w:p w14:paraId="3C7C9688" w14:textId="77777777" w:rsidR="00271DAE" w:rsidRDefault="00271DAE" w:rsidP="00E86AF7">
      <w:pPr>
        <w:spacing w:after="0"/>
      </w:pPr>
    </w:p>
    <w:p w14:paraId="2DDC84C1" w14:textId="52FFA600" w:rsidR="00271DAE" w:rsidRDefault="002A667F" w:rsidP="004B646B">
      <w:pPr>
        <w:spacing w:after="0"/>
        <w:jc w:val="center"/>
      </w:pPr>
      <w:r>
        <w:rPr>
          <w:noProof/>
          <w:lang w:bidi="ar-SA"/>
        </w:rPr>
        <w:drawing>
          <wp:inline distT="0" distB="0" distL="0" distR="0" wp14:anchorId="34902811" wp14:editId="482FB2EA">
            <wp:extent cx="4518660" cy="3116918"/>
            <wp:effectExtent l="0" t="0" r="0" b="7620"/>
            <wp:docPr id="55" name="Picture 55" descr="C:\Users\kevin.stolzenbach\Desktop\Fig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vin.stolzenbach\Desktop\Fig 2-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36691" cy="3129355"/>
                    </a:xfrm>
                    <a:prstGeom prst="rect">
                      <a:avLst/>
                    </a:prstGeom>
                    <a:noFill/>
                    <a:ln>
                      <a:noFill/>
                    </a:ln>
                  </pic:spPr>
                </pic:pic>
              </a:graphicData>
            </a:graphic>
          </wp:inline>
        </w:drawing>
      </w:r>
    </w:p>
    <w:p w14:paraId="77C65C39" w14:textId="77777777" w:rsidR="00271DAE" w:rsidRDefault="00271DAE" w:rsidP="00E86AF7">
      <w:pPr>
        <w:spacing w:after="0"/>
      </w:pPr>
    </w:p>
    <w:p w14:paraId="66D5E35B" w14:textId="7C0F8E96" w:rsidR="00271DAE" w:rsidRPr="004B646B" w:rsidRDefault="00B43C07" w:rsidP="004B646B">
      <w:pPr>
        <w:spacing w:after="0"/>
        <w:jc w:val="center"/>
        <w:rPr>
          <w:rFonts w:asciiTheme="majorHAnsi" w:hAnsiTheme="majorHAnsi" w:cs="Arial"/>
          <w:b/>
          <w:color w:val="000000"/>
        </w:rPr>
      </w:pPr>
      <w:r>
        <w:rPr>
          <w:rFonts w:asciiTheme="majorHAnsi" w:hAnsiTheme="majorHAnsi" w:cs="Arial"/>
          <w:b/>
          <w:color w:val="000000"/>
        </w:rPr>
        <w:t>Figure 2-6</w:t>
      </w:r>
      <w:r w:rsidR="00271DAE" w:rsidRPr="004B646B">
        <w:rPr>
          <w:rFonts w:asciiTheme="majorHAnsi" w:hAnsiTheme="majorHAnsi" w:cs="Arial"/>
          <w:b/>
          <w:color w:val="000000"/>
        </w:rPr>
        <w:t>.  Nitrogen</w:t>
      </w:r>
      <w:r w:rsidR="0065612B">
        <w:rPr>
          <w:rFonts w:asciiTheme="majorHAnsi" w:hAnsiTheme="majorHAnsi" w:cs="Arial"/>
          <w:b/>
          <w:color w:val="000000"/>
        </w:rPr>
        <w:t xml:space="preserve"> to Phosphorus</w:t>
      </w:r>
      <w:r w:rsidR="00271DAE" w:rsidRPr="004B646B">
        <w:rPr>
          <w:rFonts w:asciiTheme="majorHAnsi" w:hAnsiTheme="majorHAnsi" w:cs="Arial"/>
          <w:b/>
          <w:color w:val="000000"/>
        </w:rPr>
        <w:t xml:space="preserve"> Ratios in Lake Elsinore - 2002-2016</w:t>
      </w:r>
      <w:r w:rsidR="002A667F">
        <w:rPr>
          <w:rStyle w:val="FootnoteReference"/>
          <w:rFonts w:asciiTheme="majorHAnsi" w:hAnsiTheme="majorHAnsi" w:cs="Arial"/>
          <w:b/>
          <w:color w:val="000000"/>
        </w:rPr>
        <w:footnoteReference w:id="24"/>
      </w:r>
    </w:p>
    <w:p w14:paraId="36800C1A" w14:textId="77777777" w:rsidR="00271DAE" w:rsidRDefault="00271DAE" w:rsidP="006D704F">
      <w:pPr>
        <w:spacing w:after="0"/>
        <w:rPr>
          <w:rFonts w:cs="Arial"/>
          <w:color w:val="000000"/>
        </w:rPr>
      </w:pPr>
    </w:p>
    <w:p w14:paraId="40C70CCF" w14:textId="77777777" w:rsidR="004B646B" w:rsidRDefault="004B646B" w:rsidP="00271DAE">
      <w:pPr>
        <w:rPr>
          <w:rFonts w:cs="Arial"/>
          <w:color w:val="000000"/>
        </w:rPr>
      </w:pPr>
    </w:p>
    <w:p w14:paraId="0FCCF99C" w14:textId="77A5FEAE" w:rsidR="00271DAE" w:rsidRDefault="002A667F" w:rsidP="004B646B">
      <w:pPr>
        <w:spacing w:after="0"/>
        <w:jc w:val="center"/>
      </w:pPr>
      <w:r>
        <w:rPr>
          <w:noProof/>
          <w:lang w:bidi="ar-SA"/>
        </w:rPr>
        <w:drawing>
          <wp:inline distT="0" distB="0" distL="0" distR="0" wp14:anchorId="36284928" wp14:editId="6F1427CF">
            <wp:extent cx="4815840" cy="3132106"/>
            <wp:effectExtent l="0" t="0" r="3810" b="0"/>
            <wp:docPr id="56" name="Picture 56" descr="C:\Users\kevin.stolzenbach\Desktop\Fig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vin.stolzenbach\Desktop\Fig 2-5.png"/>
                    <pic:cNvPicPr>
                      <a:picLocks noChangeAspect="1" noChangeArrowheads="1"/>
                    </pic:cNvPicPr>
                  </pic:nvPicPr>
                  <pic:blipFill rotWithShape="1">
                    <a:blip r:embed="rId27">
                      <a:extLst>
                        <a:ext uri="{28A0092B-C50C-407E-A947-70E740481C1C}">
                          <a14:useLocalDpi xmlns:a14="http://schemas.microsoft.com/office/drawing/2010/main" val="0"/>
                        </a:ext>
                      </a:extLst>
                    </a:blip>
                    <a:srcRect t="10130"/>
                    <a:stretch/>
                  </pic:blipFill>
                  <pic:spPr bwMode="auto">
                    <a:xfrm>
                      <a:off x="0" y="0"/>
                      <a:ext cx="4827353" cy="3139594"/>
                    </a:xfrm>
                    <a:prstGeom prst="rect">
                      <a:avLst/>
                    </a:prstGeom>
                    <a:noFill/>
                    <a:ln>
                      <a:noFill/>
                    </a:ln>
                    <a:extLst>
                      <a:ext uri="{53640926-AAD7-44D8-BBD7-CCE9431645EC}">
                        <a14:shadowObscured xmlns:a14="http://schemas.microsoft.com/office/drawing/2010/main"/>
                      </a:ext>
                    </a:extLst>
                  </pic:spPr>
                </pic:pic>
              </a:graphicData>
            </a:graphic>
          </wp:inline>
        </w:drawing>
      </w:r>
    </w:p>
    <w:p w14:paraId="1A01592F" w14:textId="77777777" w:rsidR="004B646B" w:rsidRDefault="004B646B" w:rsidP="00E86AF7">
      <w:pPr>
        <w:spacing w:after="0"/>
      </w:pPr>
    </w:p>
    <w:p w14:paraId="68F5642E" w14:textId="7060F00A" w:rsidR="00271DAE" w:rsidRPr="004B646B" w:rsidRDefault="00B43C07" w:rsidP="004B646B">
      <w:pPr>
        <w:spacing w:after="0"/>
        <w:jc w:val="center"/>
        <w:rPr>
          <w:rFonts w:asciiTheme="majorHAnsi" w:hAnsiTheme="majorHAnsi" w:cs="Arial"/>
          <w:b/>
          <w:color w:val="000000"/>
        </w:rPr>
      </w:pPr>
      <w:r>
        <w:rPr>
          <w:rFonts w:asciiTheme="majorHAnsi" w:hAnsiTheme="majorHAnsi" w:cs="Arial"/>
          <w:b/>
          <w:color w:val="000000"/>
        </w:rPr>
        <w:t>Figure 2-7</w:t>
      </w:r>
      <w:r w:rsidR="00271DAE" w:rsidRPr="004B646B">
        <w:rPr>
          <w:rFonts w:asciiTheme="majorHAnsi" w:hAnsiTheme="majorHAnsi" w:cs="Arial"/>
          <w:b/>
          <w:color w:val="000000"/>
        </w:rPr>
        <w:t xml:space="preserve">.  </w:t>
      </w:r>
      <w:r w:rsidR="00F97D7E">
        <w:rPr>
          <w:rFonts w:asciiTheme="majorHAnsi" w:hAnsiTheme="majorHAnsi" w:cs="Arial"/>
          <w:b/>
          <w:color w:val="000000"/>
        </w:rPr>
        <w:t xml:space="preserve">Depth-Integrated Average </w:t>
      </w:r>
      <w:r w:rsidR="00271DAE" w:rsidRPr="004B646B">
        <w:rPr>
          <w:rFonts w:asciiTheme="majorHAnsi" w:hAnsiTheme="majorHAnsi" w:cs="Arial"/>
          <w:b/>
          <w:color w:val="000000"/>
        </w:rPr>
        <w:t>Total Ammonia Concentrations in Lake Elsinore - 2002-2016</w:t>
      </w:r>
    </w:p>
    <w:p w14:paraId="29111912" w14:textId="77777777" w:rsidR="00271DAE" w:rsidRDefault="00271DAE" w:rsidP="00E86AF7">
      <w:pPr>
        <w:spacing w:after="0"/>
      </w:pPr>
    </w:p>
    <w:p w14:paraId="0FFB91A5" w14:textId="21298ABB" w:rsidR="00271DAE" w:rsidRDefault="002A667F" w:rsidP="004B646B">
      <w:pPr>
        <w:spacing w:after="0"/>
        <w:jc w:val="center"/>
      </w:pPr>
      <w:r>
        <w:rPr>
          <w:noProof/>
          <w:lang w:bidi="ar-SA"/>
        </w:rPr>
        <w:drawing>
          <wp:inline distT="0" distB="0" distL="0" distR="0" wp14:anchorId="51BBEE5E" wp14:editId="3575B297">
            <wp:extent cx="4869180" cy="3163592"/>
            <wp:effectExtent l="0" t="0" r="7620" b="0"/>
            <wp:docPr id="133" name="Picture 133" descr="C:\Users\kevin.stolzenbach\Desktop\Fig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vin.stolzenbach\Desktop\Fig 2-6.png"/>
                    <pic:cNvPicPr>
                      <a:picLocks noChangeAspect="1" noChangeArrowheads="1"/>
                    </pic:cNvPicPr>
                  </pic:nvPicPr>
                  <pic:blipFill rotWithShape="1">
                    <a:blip r:embed="rId28">
                      <a:extLst>
                        <a:ext uri="{28A0092B-C50C-407E-A947-70E740481C1C}">
                          <a14:useLocalDpi xmlns:a14="http://schemas.microsoft.com/office/drawing/2010/main" val="0"/>
                        </a:ext>
                      </a:extLst>
                    </a:blip>
                    <a:srcRect t="10389"/>
                    <a:stretch/>
                  </pic:blipFill>
                  <pic:spPr bwMode="auto">
                    <a:xfrm>
                      <a:off x="0" y="0"/>
                      <a:ext cx="4874025" cy="3166740"/>
                    </a:xfrm>
                    <a:prstGeom prst="rect">
                      <a:avLst/>
                    </a:prstGeom>
                    <a:noFill/>
                    <a:ln>
                      <a:noFill/>
                    </a:ln>
                    <a:extLst>
                      <a:ext uri="{53640926-AAD7-44D8-BBD7-CCE9431645EC}">
                        <a14:shadowObscured xmlns:a14="http://schemas.microsoft.com/office/drawing/2010/main"/>
                      </a:ext>
                    </a:extLst>
                  </pic:spPr>
                </pic:pic>
              </a:graphicData>
            </a:graphic>
          </wp:inline>
        </w:drawing>
      </w:r>
    </w:p>
    <w:p w14:paraId="30412C37" w14:textId="0A96DE70" w:rsidR="00271DAE" w:rsidRPr="004B646B" w:rsidRDefault="00B43C07" w:rsidP="004B646B">
      <w:pPr>
        <w:spacing w:after="0"/>
        <w:jc w:val="center"/>
        <w:rPr>
          <w:rFonts w:asciiTheme="majorHAnsi" w:hAnsiTheme="majorHAnsi" w:cs="Arial"/>
          <w:b/>
          <w:color w:val="000000"/>
        </w:rPr>
      </w:pPr>
      <w:r>
        <w:rPr>
          <w:rFonts w:asciiTheme="majorHAnsi" w:hAnsiTheme="majorHAnsi" w:cs="Arial"/>
          <w:b/>
          <w:color w:val="000000"/>
        </w:rPr>
        <w:t>Figure 2-8</w:t>
      </w:r>
      <w:r w:rsidR="00271DAE" w:rsidRPr="004B646B">
        <w:rPr>
          <w:rFonts w:asciiTheme="majorHAnsi" w:hAnsiTheme="majorHAnsi" w:cs="Arial"/>
          <w:b/>
          <w:color w:val="000000"/>
        </w:rPr>
        <w:t xml:space="preserve">.  </w:t>
      </w:r>
      <w:r w:rsidR="00F97D7E">
        <w:rPr>
          <w:rFonts w:asciiTheme="majorHAnsi" w:hAnsiTheme="majorHAnsi" w:cs="Arial"/>
          <w:b/>
          <w:color w:val="000000"/>
        </w:rPr>
        <w:t xml:space="preserve">Depth-Integrated Average </w:t>
      </w:r>
      <w:r w:rsidR="00271DAE" w:rsidRPr="004B646B">
        <w:rPr>
          <w:rFonts w:asciiTheme="majorHAnsi" w:hAnsiTheme="majorHAnsi" w:cs="Arial"/>
          <w:b/>
          <w:color w:val="000000"/>
        </w:rPr>
        <w:t>Un-ionized Ammonia Concentrations in Lake Elsinore - 2002-2016</w:t>
      </w:r>
      <w:r w:rsidR="00F97D7E">
        <w:rPr>
          <w:rStyle w:val="FootnoteReference"/>
          <w:rFonts w:asciiTheme="majorHAnsi" w:hAnsiTheme="majorHAnsi" w:cs="Arial"/>
          <w:b/>
          <w:color w:val="000000"/>
        </w:rPr>
        <w:footnoteReference w:id="25"/>
      </w:r>
    </w:p>
    <w:p w14:paraId="12C81B68" w14:textId="77777777" w:rsidR="00271DAE" w:rsidRDefault="00271DAE" w:rsidP="00E86AF7">
      <w:pPr>
        <w:spacing w:after="0"/>
      </w:pPr>
    </w:p>
    <w:p w14:paraId="4F4A0AD4" w14:textId="77777777" w:rsidR="00271DAE" w:rsidRDefault="00271DAE" w:rsidP="00E86AF7">
      <w:pPr>
        <w:spacing w:after="0"/>
      </w:pPr>
    </w:p>
    <w:p w14:paraId="668E407A" w14:textId="736D01DE" w:rsidR="00271DAE" w:rsidRDefault="002A667F" w:rsidP="001D6432">
      <w:pPr>
        <w:spacing w:after="0"/>
        <w:jc w:val="center"/>
      </w:pPr>
      <w:r>
        <w:rPr>
          <w:noProof/>
          <w:lang w:bidi="ar-SA"/>
        </w:rPr>
        <w:drawing>
          <wp:inline distT="0" distB="0" distL="0" distR="0" wp14:anchorId="37ED96B0" wp14:editId="78D2CA14">
            <wp:extent cx="4754880" cy="3641697"/>
            <wp:effectExtent l="0" t="0" r="7620" b="0"/>
            <wp:docPr id="60" name="Picture 60" descr="C:\Users\kevin.stolzenbach\Desktop\Fig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vin.stolzenbach\Desktop\Fig 2-7.png"/>
                    <pic:cNvPicPr>
                      <a:picLocks noChangeAspect="1" noChangeArrowheads="1"/>
                    </pic:cNvPicPr>
                  </pic:nvPicPr>
                  <pic:blipFill rotWithShape="1">
                    <a:blip r:embed="rId29">
                      <a:extLst>
                        <a:ext uri="{28A0092B-C50C-407E-A947-70E740481C1C}">
                          <a14:useLocalDpi xmlns:a14="http://schemas.microsoft.com/office/drawing/2010/main" val="0"/>
                        </a:ext>
                      </a:extLst>
                    </a:blip>
                    <a:srcRect t="8400"/>
                    <a:stretch/>
                  </pic:blipFill>
                  <pic:spPr bwMode="auto">
                    <a:xfrm>
                      <a:off x="0" y="0"/>
                      <a:ext cx="4769964" cy="3653250"/>
                    </a:xfrm>
                    <a:prstGeom prst="rect">
                      <a:avLst/>
                    </a:prstGeom>
                    <a:noFill/>
                    <a:ln>
                      <a:noFill/>
                    </a:ln>
                    <a:extLst>
                      <a:ext uri="{53640926-AAD7-44D8-BBD7-CCE9431645EC}">
                        <a14:shadowObscured xmlns:a14="http://schemas.microsoft.com/office/drawing/2010/main"/>
                      </a:ext>
                    </a:extLst>
                  </pic:spPr>
                </pic:pic>
              </a:graphicData>
            </a:graphic>
          </wp:inline>
        </w:drawing>
      </w:r>
    </w:p>
    <w:p w14:paraId="109BCA4A" w14:textId="7C89CBD4" w:rsidR="001D6432" w:rsidRPr="001D6432" w:rsidRDefault="00B43C07" w:rsidP="001D6432">
      <w:pPr>
        <w:spacing w:after="0"/>
        <w:jc w:val="center"/>
        <w:rPr>
          <w:rFonts w:asciiTheme="majorHAnsi" w:hAnsiTheme="majorHAnsi" w:cs="Arial"/>
          <w:b/>
          <w:color w:val="000000"/>
        </w:rPr>
      </w:pPr>
      <w:r>
        <w:rPr>
          <w:rFonts w:asciiTheme="majorHAnsi" w:hAnsiTheme="majorHAnsi" w:cs="Arial"/>
          <w:b/>
          <w:color w:val="000000"/>
        </w:rPr>
        <w:t>Figure 2-9</w:t>
      </w:r>
      <w:r w:rsidR="001D6432" w:rsidRPr="001D6432">
        <w:rPr>
          <w:rFonts w:asciiTheme="majorHAnsi" w:hAnsiTheme="majorHAnsi" w:cs="Arial"/>
          <w:b/>
          <w:color w:val="000000"/>
        </w:rPr>
        <w:t xml:space="preserve">. </w:t>
      </w:r>
      <w:r w:rsidR="00F97D7E">
        <w:rPr>
          <w:rFonts w:asciiTheme="majorHAnsi" w:hAnsiTheme="majorHAnsi" w:cs="Arial"/>
          <w:b/>
          <w:color w:val="000000"/>
        </w:rPr>
        <w:t xml:space="preserve">Depth-Integrated Average </w:t>
      </w:r>
      <w:r w:rsidR="001D6432" w:rsidRPr="001D6432">
        <w:rPr>
          <w:rFonts w:asciiTheme="majorHAnsi" w:hAnsiTheme="majorHAnsi" w:cs="Arial"/>
          <w:b/>
          <w:color w:val="000000"/>
        </w:rPr>
        <w:t>Chlorophyll</w:t>
      </w:r>
      <w:r w:rsidR="001D6432">
        <w:rPr>
          <w:rFonts w:asciiTheme="majorHAnsi" w:hAnsiTheme="majorHAnsi" w:cs="Arial"/>
          <w:b/>
          <w:color w:val="000000"/>
        </w:rPr>
        <w:t xml:space="preserve"> </w:t>
      </w:r>
      <w:r w:rsidR="001D6432" w:rsidRPr="001D6432">
        <w:rPr>
          <w:rFonts w:asciiTheme="majorHAnsi" w:hAnsiTheme="majorHAnsi" w:cs="Arial"/>
          <w:b/>
          <w:i/>
          <w:color w:val="000000"/>
        </w:rPr>
        <w:t>a</w:t>
      </w:r>
      <w:r w:rsidR="001D6432" w:rsidRPr="001D6432">
        <w:rPr>
          <w:rFonts w:asciiTheme="majorHAnsi" w:hAnsiTheme="majorHAnsi" w:cs="Arial"/>
          <w:b/>
          <w:color w:val="000000"/>
        </w:rPr>
        <w:t xml:space="preserve"> Concentrations in Lake Elsinore - 2002-201</w:t>
      </w:r>
      <w:r w:rsidR="00F97D7E">
        <w:rPr>
          <w:rFonts w:asciiTheme="majorHAnsi" w:hAnsiTheme="majorHAnsi" w:cs="Arial"/>
          <w:b/>
          <w:color w:val="000000"/>
        </w:rPr>
        <w:t>6</w:t>
      </w:r>
    </w:p>
    <w:p w14:paraId="68E36E68" w14:textId="32E551EC" w:rsidR="001D6432" w:rsidRDefault="002A667F" w:rsidP="001D6432">
      <w:pPr>
        <w:spacing w:after="0"/>
        <w:jc w:val="center"/>
      </w:pPr>
      <w:r>
        <w:rPr>
          <w:noProof/>
          <w:lang w:bidi="ar-SA"/>
        </w:rPr>
        <w:lastRenderedPageBreak/>
        <w:drawing>
          <wp:inline distT="0" distB="0" distL="0" distR="0" wp14:anchorId="2284931F" wp14:editId="4DCF22DE">
            <wp:extent cx="4572000" cy="3279347"/>
            <wp:effectExtent l="0" t="0" r="0" b="0"/>
            <wp:docPr id="61" name="Picture 61" descr="C:\Users\kevin.stolzenbach\Desktop\Fig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vin.stolzenbach\Desktop\Fig 2-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6379" cy="3282488"/>
                    </a:xfrm>
                    <a:prstGeom prst="rect">
                      <a:avLst/>
                    </a:prstGeom>
                    <a:noFill/>
                    <a:ln>
                      <a:noFill/>
                    </a:ln>
                  </pic:spPr>
                </pic:pic>
              </a:graphicData>
            </a:graphic>
          </wp:inline>
        </w:drawing>
      </w:r>
    </w:p>
    <w:p w14:paraId="3DBE8884" w14:textId="77777777" w:rsidR="001D6432" w:rsidRDefault="001D6432" w:rsidP="00E86AF7">
      <w:pPr>
        <w:spacing w:after="0"/>
      </w:pPr>
    </w:p>
    <w:p w14:paraId="3A0007EC" w14:textId="49B3A78A" w:rsidR="001D6432" w:rsidRPr="001D6432" w:rsidRDefault="001D6432" w:rsidP="001D6432">
      <w:pPr>
        <w:jc w:val="center"/>
        <w:rPr>
          <w:rFonts w:asciiTheme="majorHAnsi" w:hAnsiTheme="majorHAnsi" w:cs="Arial"/>
          <w:b/>
          <w:color w:val="000000"/>
        </w:rPr>
      </w:pPr>
      <w:r w:rsidRPr="001D6432">
        <w:rPr>
          <w:rFonts w:asciiTheme="majorHAnsi" w:hAnsiTheme="majorHAnsi" w:cs="Arial"/>
          <w:b/>
          <w:color w:val="000000"/>
        </w:rPr>
        <w:t>Figure 2-</w:t>
      </w:r>
      <w:r w:rsidR="00B43C07">
        <w:rPr>
          <w:rFonts w:asciiTheme="majorHAnsi" w:hAnsiTheme="majorHAnsi" w:cs="Arial"/>
          <w:b/>
          <w:color w:val="000000"/>
        </w:rPr>
        <w:t>10</w:t>
      </w:r>
      <w:r w:rsidRPr="001D6432">
        <w:rPr>
          <w:rFonts w:asciiTheme="majorHAnsi" w:hAnsiTheme="majorHAnsi" w:cs="Arial"/>
          <w:b/>
          <w:color w:val="000000"/>
        </w:rPr>
        <w:t xml:space="preserve">.  </w:t>
      </w:r>
      <w:r w:rsidR="00F97D7E">
        <w:rPr>
          <w:rFonts w:asciiTheme="majorHAnsi" w:hAnsiTheme="majorHAnsi" w:cs="Arial"/>
          <w:b/>
          <w:color w:val="000000"/>
        </w:rPr>
        <w:t xml:space="preserve">Depth-Integrated Average </w:t>
      </w:r>
      <w:r w:rsidRPr="001D6432">
        <w:rPr>
          <w:rFonts w:asciiTheme="majorHAnsi" w:hAnsiTheme="majorHAnsi" w:cs="Arial"/>
          <w:b/>
          <w:color w:val="000000"/>
        </w:rPr>
        <w:t>Dissolved Oxygen Concentrations in Lake Elsinore - 2006-2016</w:t>
      </w:r>
      <w:r w:rsidR="00F97D7E">
        <w:rPr>
          <w:rStyle w:val="FootnoteReference"/>
          <w:rFonts w:asciiTheme="majorHAnsi" w:hAnsiTheme="majorHAnsi" w:cs="Arial"/>
          <w:b/>
          <w:color w:val="000000"/>
        </w:rPr>
        <w:footnoteReference w:id="26"/>
      </w:r>
    </w:p>
    <w:p w14:paraId="0FFA61AD" w14:textId="0978D4A8" w:rsidR="001D6432" w:rsidRDefault="001D6432" w:rsidP="00E86AF7">
      <w:pPr>
        <w:spacing w:after="0"/>
      </w:pPr>
    </w:p>
    <w:p w14:paraId="7B82EF5E" w14:textId="77777777" w:rsidR="00F97D7E" w:rsidRDefault="00F97D7E" w:rsidP="00E86AF7">
      <w:pPr>
        <w:spacing w:after="0"/>
      </w:pPr>
    </w:p>
    <w:p w14:paraId="1381D0E3" w14:textId="2641ADE5" w:rsidR="001D6432" w:rsidRDefault="002A667F" w:rsidP="001D6432">
      <w:pPr>
        <w:spacing w:after="0"/>
        <w:jc w:val="center"/>
      </w:pPr>
      <w:r>
        <w:rPr>
          <w:noProof/>
          <w:lang w:bidi="ar-SA"/>
        </w:rPr>
        <w:drawing>
          <wp:inline distT="0" distB="0" distL="0" distR="0" wp14:anchorId="40B8E037" wp14:editId="729CE0EB">
            <wp:extent cx="4233032" cy="3131820"/>
            <wp:effectExtent l="0" t="0" r="0" b="0"/>
            <wp:docPr id="136" name="Picture 136" descr="C:\Users\kevin.stolzenbach\Desktop\Fig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evin.stolzenbach\Desktop\Fig 2-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0286" cy="3166781"/>
                    </a:xfrm>
                    <a:prstGeom prst="rect">
                      <a:avLst/>
                    </a:prstGeom>
                    <a:noFill/>
                    <a:ln>
                      <a:noFill/>
                    </a:ln>
                  </pic:spPr>
                </pic:pic>
              </a:graphicData>
            </a:graphic>
          </wp:inline>
        </w:drawing>
      </w:r>
    </w:p>
    <w:p w14:paraId="39FEB686" w14:textId="77777777" w:rsidR="001D6432" w:rsidRDefault="001D6432" w:rsidP="001D6432">
      <w:pPr>
        <w:spacing w:after="0"/>
        <w:jc w:val="center"/>
      </w:pPr>
    </w:p>
    <w:p w14:paraId="29603B68" w14:textId="79AB7FE8" w:rsidR="001D6432" w:rsidRPr="001D6432" w:rsidRDefault="001D6432" w:rsidP="001D6432">
      <w:pPr>
        <w:jc w:val="center"/>
        <w:rPr>
          <w:rFonts w:asciiTheme="majorHAnsi" w:hAnsiTheme="majorHAnsi" w:cs="Arial"/>
          <w:b/>
          <w:color w:val="000000"/>
        </w:rPr>
      </w:pPr>
      <w:r w:rsidRPr="001D6432">
        <w:rPr>
          <w:rFonts w:asciiTheme="majorHAnsi" w:hAnsiTheme="majorHAnsi" w:cs="Arial"/>
          <w:b/>
          <w:color w:val="000000"/>
        </w:rPr>
        <w:t>Figure 2-</w:t>
      </w:r>
      <w:r w:rsidR="00B43C07">
        <w:rPr>
          <w:rFonts w:asciiTheme="majorHAnsi" w:hAnsiTheme="majorHAnsi" w:cs="Arial"/>
          <w:b/>
          <w:color w:val="000000"/>
        </w:rPr>
        <w:t>11</w:t>
      </w:r>
      <w:r w:rsidRPr="001D6432">
        <w:rPr>
          <w:rFonts w:asciiTheme="majorHAnsi" w:hAnsiTheme="majorHAnsi" w:cs="Arial"/>
          <w:b/>
          <w:color w:val="000000"/>
        </w:rPr>
        <w:t>.  Dissolved Oxygen Concentrations (1-m from Bottom) in Lake Elsinore - 2006-2016</w:t>
      </w:r>
    </w:p>
    <w:p w14:paraId="2E3CC832" w14:textId="76208F74" w:rsidR="001D6432" w:rsidRDefault="002A667F" w:rsidP="00362EAB">
      <w:pPr>
        <w:spacing w:after="0"/>
        <w:jc w:val="center"/>
      </w:pPr>
      <w:r>
        <w:rPr>
          <w:noProof/>
          <w:lang w:bidi="ar-SA"/>
        </w:rPr>
        <w:lastRenderedPageBreak/>
        <w:drawing>
          <wp:inline distT="0" distB="0" distL="0" distR="0" wp14:anchorId="5A2C5C76" wp14:editId="72E3F680">
            <wp:extent cx="5305425" cy="3810000"/>
            <wp:effectExtent l="0" t="0" r="9525" b="0"/>
            <wp:docPr id="137" name="Picture 137" descr="C:\Users\kevin.stolzenbach\Desktop\Fig 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vin.stolzenbach\Desktop\Fig 2-1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05425" cy="3810000"/>
                    </a:xfrm>
                    <a:prstGeom prst="rect">
                      <a:avLst/>
                    </a:prstGeom>
                    <a:noFill/>
                    <a:ln>
                      <a:noFill/>
                    </a:ln>
                  </pic:spPr>
                </pic:pic>
              </a:graphicData>
            </a:graphic>
          </wp:inline>
        </w:drawing>
      </w:r>
    </w:p>
    <w:p w14:paraId="62F26711" w14:textId="3E517000" w:rsidR="00362EAB" w:rsidRPr="00362EAB" w:rsidRDefault="00362EAB" w:rsidP="00362EAB">
      <w:pPr>
        <w:jc w:val="center"/>
        <w:rPr>
          <w:rFonts w:asciiTheme="majorHAnsi" w:hAnsiTheme="majorHAnsi" w:cs="Arial"/>
          <w:b/>
          <w:color w:val="000000"/>
        </w:rPr>
      </w:pPr>
      <w:r w:rsidRPr="00362EAB">
        <w:rPr>
          <w:rFonts w:asciiTheme="majorHAnsi" w:hAnsiTheme="majorHAnsi" w:cs="Arial"/>
          <w:b/>
          <w:color w:val="000000"/>
        </w:rPr>
        <w:t>Figure 2-</w:t>
      </w:r>
      <w:r>
        <w:rPr>
          <w:rFonts w:asciiTheme="majorHAnsi" w:hAnsiTheme="majorHAnsi" w:cs="Arial"/>
          <w:b/>
          <w:color w:val="000000"/>
        </w:rPr>
        <w:t>1</w:t>
      </w:r>
      <w:r w:rsidR="00B43C07">
        <w:rPr>
          <w:rFonts w:asciiTheme="majorHAnsi" w:hAnsiTheme="majorHAnsi" w:cs="Arial"/>
          <w:b/>
          <w:color w:val="000000"/>
        </w:rPr>
        <w:t>2</w:t>
      </w:r>
      <w:r w:rsidRPr="00362EAB">
        <w:rPr>
          <w:rFonts w:asciiTheme="majorHAnsi" w:hAnsiTheme="majorHAnsi" w:cs="Arial"/>
          <w:b/>
          <w:color w:val="000000"/>
        </w:rPr>
        <w:t xml:space="preserve">. </w:t>
      </w:r>
      <w:r w:rsidR="00F97D7E">
        <w:rPr>
          <w:rFonts w:asciiTheme="majorHAnsi" w:hAnsiTheme="majorHAnsi" w:cs="Arial"/>
          <w:b/>
          <w:color w:val="000000"/>
        </w:rPr>
        <w:t xml:space="preserve">Depth-Integrated Average </w:t>
      </w:r>
      <w:r w:rsidRPr="00362EAB">
        <w:rPr>
          <w:rFonts w:asciiTheme="majorHAnsi" w:hAnsiTheme="majorHAnsi" w:cs="Arial"/>
          <w:b/>
          <w:color w:val="000000"/>
        </w:rPr>
        <w:t>TDS Concentrations in Lake Elsinore - 2003-2016</w:t>
      </w:r>
      <w:r w:rsidR="00F97D7E">
        <w:rPr>
          <w:rStyle w:val="FootnoteReference"/>
          <w:rFonts w:asciiTheme="majorHAnsi" w:hAnsiTheme="majorHAnsi" w:cs="Arial"/>
          <w:b/>
          <w:color w:val="000000"/>
        </w:rPr>
        <w:footnoteReference w:id="27"/>
      </w:r>
    </w:p>
    <w:p w14:paraId="27376663" w14:textId="77777777" w:rsidR="001D6432" w:rsidRDefault="001D6432" w:rsidP="00E86AF7">
      <w:pPr>
        <w:spacing w:after="0"/>
      </w:pPr>
    </w:p>
    <w:p w14:paraId="6ED7CD9C" w14:textId="77777777" w:rsidR="00994700" w:rsidRDefault="00994700" w:rsidP="00E86AF7">
      <w:pPr>
        <w:spacing w:after="0"/>
        <w:sectPr w:rsidR="00994700" w:rsidSect="00E81325">
          <w:headerReference w:type="even" r:id="rId33"/>
          <w:headerReference w:type="default" r:id="rId34"/>
          <w:footerReference w:type="even" r:id="rId35"/>
          <w:headerReference w:type="first" r:id="rId36"/>
          <w:footerReference w:type="first" r:id="rId37"/>
          <w:type w:val="evenPage"/>
          <w:pgSz w:w="12240" w:h="15840" w:code="1"/>
          <w:pgMar w:top="1440" w:right="1440" w:bottom="1440" w:left="1627" w:header="720" w:footer="720" w:gutter="0"/>
          <w:cols w:space="720"/>
          <w:docGrid w:linePitch="360"/>
        </w:sectPr>
      </w:pPr>
    </w:p>
    <w:p w14:paraId="66EF1C0B" w14:textId="76699687" w:rsidR="00994700" w:rsidRDefault="00994700" w:rsidP="00994700">
      <w:pPr>
        <w:spacing w:after="0"/>
        <w:jc w:val="center"/>
      </w:pPr>
      <w:r>
        <w:rPr>
          <w:noProof/>
          <w:lang w:bidi="ar-SA"/>
        </w:rPr>
        <w:lastRenderedPageBreak/>
        <w:drawing>
          <wp:inline distT="0" distB="0" distL="0" distR="0" wp14:anchorId="4BC0B9C5" wp14:editId="5005A831">
            <wp:extent cx="7092950" cy="5481812"/>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15_LECL_Work Plan_Lake Sample Locations_Canyon lake.jpg"/>
                    <pic:cNvPicPr/>
                  </pic:nvPicPr>
                  <pic:blipFill>
                    <a:blip r:embed="rId38">
                      <a:extLst>
                        <a:ext uri="{28A0092B-C50C-407E-A947-70E740481C1C}">
                          <a14:useLocalDpi xmlns:a14="http://schemas.microsoft.com/office/drawing/2010/main" val="0"/>
                        </a:ext>
                      </a:extLst>
                    </a:blip>
                    <a:stretch>
                      <a:fillRect/>
                    </a:stretch>
                  </pic:blipFill>
                  <pic:spPr>
                    <a:xfrm>
                      <a:off x="0" y="0"/>
                      <a:ext cx="7095234" cy="5483577"/>
                    </a:xfrm>
                    <a:prstGeom prst="rect">
                      <a:avLst/>
                    </a:prstGeom>
                  </pic:spPr>
                </pic:pic>
              </a:graphicData>
            </a:graphic>
          </wp:inline>
        </w:drawing>
      </w:r>
    </w:p>
    <w:p w14:paraId="041238AB" w14:textId="4997076D" w:rsidR="00994700" w:rsidRDefault="00994700" w:rsidP="00994700">
      <w:pPr>
        <w:spacing w:after="0"/>
        <w:ind w:left="1440" w:right="1170"/>
      </w:pPr>
      <w:r>
        <w:rPr>
          <w:rFonts w:asciiTheme="majorHAnsi" w:hAnsiTheme="majorHAnsi"/>
          <w:b/>
        </w:rPr>
        <w:t>Figure 2-1</w:t>
      </w:r>
      <w:r w:rsidR="00B43C07">
        <w:rPr>
          <w:rFonts w:asciiTheme="majorHAnsi" w:hAnsiTheme="majorHAnsi"/>
          <w:b/>
        </w:rPr>
        <w:t>3</w:t>
      </w:r>
      <w:r>
        <w:rPr>
          <w:rFonts w:asciiTheme="majorHAnsi" w:hAnsiTheme="majorHAnsi"/>
          <w:b/>
        </w:rPr>
        <w:t xml:space="preserve">. </w:t>
      </w:r>
      <w:r w:rsidRPr="00D638FE">
        <w:rPr>
          <w:rFonts w:asciiTheme="majorHAnsi" w:hAnsiTheme="majorHAnsi"/>
          <w:b/>
        </w:rPr>
        <w:t xml:space="preserve">Location of </w:t>
      </w:r>
      <w:r>
        <w:rPr>
          <w:rFonts w:asciiTheme="majorHAnsi" w:hAnsiTheme="majorHAnsi"/>
          <w:b/>
        </w:rPr>
        <w:t>Canyon Lake</w:t>
      </w:r>
      <w:r w:rsidR="00B11158">
        <w:rPr>
          <w:rFonts w:asciiTheme="majorHAnsi" w:hAnsiTheme="majorHAnsi"/>
          <w:b/>
        </w:rPr>
        <w:t xml:space="preserve"> Sample Locations (CL-07</w:t>
      </w:r>
      <w:r w:rsidRPr="00D638FE">
        <w:rPr>
          <w:rFonts w:asciiTheme="majorHAnsi" w:hAnsiTheme="majorHAnsi"/>
          <w:b/>
        </w:rPr>
        <w:t xml:space="preserve">, </w:t>
      </w:r>
      <w:r w:rsidR="00B11158">
        <w:rPr>
          <w:rFonts w:asciiTheme="majorHAnsi" w:hAnsiTheme="majorHAnsi"/>
          <w:b/>
        </w:rPr>
        <w:t>CL-08</w:t>
      </w:r>
      <w:r w:rsidRPr="00D638FE">
        <w:rPr>
          <w:rFonts w:asciiTheme="majorHAnsi" w:hAnsiTheme="majorHAnsi"/>
          <w:b/>
        </w:rPr>
        <w:t xml:space="preserve">, </w:t>
      </w:r>
      <w:r w:rsidR="00B11158">
        <w:rPr>
          <w:rFonts w:asciiTheme="majorHAnsi" w:hAnsiTheme="majorHAnsi"/>
          <w:b/>
        </w:rPr>
        <w:t xml:space="preserve">CL-09, </w:t>
      </w:r>
      <w:r w:rsidRPr="00D638FE">
        <w:rPr>
          <w:rFonts w:asciiTheme="majorHAnsi" w:hAnsiTheme="majorHAnsi"/>
          <w:b/>
        </w:rPr>
        <w:t xml:space="preserve">and </w:t>
      </w:r>
      <w:r w:rsidR="00924D29">
        <w:rPr>
          <w:rFonts w:asciiTheme="majorHAnsi" w:hAnsiTheme="majorHAnsi"/>
          <w:b/>
        </w:rPr>
        <w:t xml:space="preserve">CL-10). </w:t>
      </w:r>
      <w:r w:rsidRPr="00D638FE">
        <w:rPr>
          <w:rFonts w:asciiTheme="majorHAnsi" w:hAnsiTheme="majorHAnsi"/>
          <w:b/>
        </w:rPr>
        <w:t xml:space="preserve">Figure </w:t>
      </w:r>
      <w:r w:rsidR="00B11158">
        <w:rPr>
          <w:rFonts w:asciiTheme="majorHAnsi" w:hAnsiTheme="majorHAnsi"/>
          <w:b/>
        </w:rPr>
        <w:t xml:space="preserve">3 </w:t>
      </w:r>
      <w:r w:rsidRPr="00D638FE">
        <w:rPr>
          <w:rFonts w:asciiTheme="majorHAnsi" w:hAnsiTheme="majorHAnsi"/>
          <w:b/>
        </w:rPr>
        <w:t>from Lake Elsinore &amp; Canyon Lake Nutrient TMDL Compliance Monitoring Work Plan (Haley &amp; Aldrich 2015)</w:t>
      </w:r>
    </w:p>
    <w:p w14:paraId="076FB932" w14:textId="77777777" w:rsidR="00994700" w:rsidRDefault="00994700" w:rsidP="0096360B">
      <w:pPr>
        <w:tabs>
          <w:tab w:val="left" w:pos="12780"/>
        </w:tabs>
        <w:spacing w:after="0"/>
        <w:jc w:val="center"/>
        <w:sectPr w:rsidR="00994700" w:rsidSect="00994700">
          <w:headerReference w:type="even" r:id="rId39"/>
          <w:headerReference w:type="default" r:id="rId40"/>
          <w:footerReference w:type="even" r:id="rId41"/>
          <w:pgSz w:w="15840" w:h="12240" w:orient="landscape" w:code="1"/>
          <w:pgMar w:top="1627" w:right="1440" w:bottom="1440" w:left="1440" w:header="720" w:footer="720" w:gutter="0"/>
          <w:cols w:space="720"/>
          <w:docGrid w:linePitch="360"/>
        </w:sectPr>
      </w:pPr>
    </w:p>
    <w:p w14:paraId="0BEA9680" w14:textId="2530DDDD" w:rsidR="00B11158" w:rsidRDefault="009E039E" w:rsidP="00B11158">
      <w:pPr>
        <w:spacing w:after="0"/>
        <w:jc w:val="center"/>
      </w:pPr>
      <w:r>
        <w:rPr>
          <w:noProof/>
          <w:lang w:bidi="ar-SA"/>
        </w:rPr>
        <w:lastRenderedPageBreak/>
        <w:drawing>
          <wp:inline distT="0" distB="0" distL="0" distR="0" wp14:anchorId="5EBC3C1A" wp14:editId="56E8EFD4">
            <wp:extent cx="4998720" cy="3059772"/>
            <wp:effectExtent l="0" t="0" r="0" b="7620"/>
            <wp:docPr id="138" name="Picture 138" descr="C:\Users\kevin.stolzenbach\Desktop\Fig 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evin.stolzenbach\Desktop\Fig 2-1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18326" cy="3071773"/>
                    </a:xfrm>
                    <a:prstGeom prst="rect">
                      <a:avLst/>
                    </a:prstGeom>
                    <a:noFill/>
                    <a:ln>
                      <a:noFill/>
                    </a:ln>
                  </pic:spPr>
                </pic:pic>
              </a:graphicData>
            </a:graphic>
          </wp:inline>
        </w:drawing>
      </w:r>
    </w:p>
    <w:p w14:paraId="28A1B9E8" w14:textId="77777777" w:rsidR="00B11158" w:rsidRDefault="00B11158" w:rsidP="00E86AF7">
      <w:pPr>
        <w:spacing w:after="0"/>
      </w:pPr>
    </w:p>
    <w:p w14:paraId="49CAEF17" w14:textId="2A776C12" w:rsidR="00B11158" w:rsidRPr="00B11158" w:rsidRDefault="00B43C07" w:rsidP="00B11158">
      <w:pPr>
        <w:jc w:val="center"/>
        <w:rPr>
          <w:rFonts w:asciiTheme="majorHAnsi" w:hAnsiTheme="majorHAnsi" w:cs="Arial"/>
          <w:b/>
          <w:color w:val="000000"/>
        </w:rPr>
      </w:pPr>
      <w:r>
        <w:rPr>
          <w:rFonts w:asciiTheme="majorHAnsi" w:hAnsiTheme="majorHAnsi" w:cs="Arial"/>
          <w:b/>
          <w:color w:val="000000"/>
        </w:rPr>
        <w:t>Figure 2-14</w:t>
      </w:r>
      <w:r w:rsidR="00B11158" w:rsidRPr="00B11158">
        <w:rPr>
          <w:rFonts w:asciiTheme="majorHAnsi" w:hAnsiTheme="majorHAnsi" w:cs="Arial"/>
          <w:b/>
          <w:color w:val="000000"/>
        </w:rPr>
        <w:t xml:space="preserve">. </w:t>
      </w:r>
      <w:r w:rsidR="00BB2359">
        <w:rPr>
          <w:rFonts w:asciiTheme="majorHAnsi" w:hAnsiTheme="majorHAnsi" w:cs="Arial"/>
          <w:b/>
          <w:color w:val="000000"/>
        </w:rPr>
        <w:t xml:space="preserve">Depth-Integrated Average </w:t>
      </w:r>
      <w:r w:rsidR="00B11158" w:rsidRPr="00B11158">
        <w:rPr>
          <w:rFonts w:asciiTheme="majorHAnsi" w:hAnsiTheme="majorHAnsi" w:cs="Arial"/>
          <w:b/>
          <w:color w:val="000000"/>
        </w:rPr>
        <w:t xml:space="preserve">Total </w:t>
      </w:r>
      <w:r w:rsidR="0065612B">
        <w:rPr>
          <w:rFonts w:asciiTheme="majorHAnsi" w:hAnsiTheme="majorHAnsi" w:cs="Arial"/>
          <w:b/>
          <w:color w:val="000000"/>
        </w:rPr>
        <w:t>Phosphorus</w:t>
      </w:r>
      <w:r w:rsidR="00B11158" w:rsidRPr="00B11158">
        <w:rPr>
          <w:rFonts w:asciiTheme="majorHAnsi" w:hAnsiTheme="majorHAnsi" w:cs="Arial"/>
          <w:b/>
          <w:color w:val="000000"/>
        </w:rPr>
        <w:t xml:space="preserve"> Concentrations in Canyon Lake - 2001-2016</w:t>
      </w:r>
      <w:r w:rsidR="00BB2359">
        <w:rPr>
          <w:rStyle w:val="FootnoteReference"/>
          <w:rFonts w:asciiTheme="majorHAnsi" w:hAnsiTheme="majorHAnsi" w:cs="Arial"/>
          <w:b/>
          <w:color w:val="000000"/>
        </w:rPr>
        <w:footnoteReference w:id="28"/>
      </w:r>
    </w:p>
    <w:p w14:paraId="5F65BB4B" w14:textId="77777777" w:rsidR="00B11158" w:rsidRDefault="00B11158" w:rsidP="00E86AF7">
      <w:pPr>
        <w:spacing w:after="0"/>
      </w:pPr>
    </w:p>
    <w:p w14:paraId="5CCF070F" w14:textId="77777777" w:rsidR="00B11158" w:rsidRDefault="00B11158" w:rsidP="00E86AF7">
      <w:pPr>
        <w:spacing w:after="0"/>
      </w:pPr>
    </w:p>
    <w:p w14:paraId="37DDEF4B" w14:textId="4EEF902E" w:rsidR="00B11158" w:rsidRDefault="009E039E" w:rsidP="00B11158">
      <w:pPr>
        <w:spacing w:after="0"/>
        <w:jc w:val="center"/>
      </w:pPr>
      <w:r>
        <w:rPr>
          <w:noProof/>
          <w:lang w:bidi="ar-SA"/>
        </w:rPr>
        <w:drawing>
          <wp:inline distT="0" distB="0" distL="0" distR="0" wp14:anchorId="577B03C2" wp14:editId="459D6C52">
            <wp:extent cx="4886037" cy="3345180"/>
            <wp:effectExtent l="0" t="0" r="0" b="7620"/>
            <wp:docPr id="139" name="Picture 139" descr="C:\Users\kevin.stolzenbach\Desktop\Fig 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evin.stolzenbach\Desktop\Fig 2-1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07360" cy="3359778"/>
                    </a:xfrm>
                    <a:prstGeom prst="rect">
                      <a:avLst/>
                    </a:prstGeom>
                    <a:noFill/>
                    <a:ln>
                      <a:noFill/>
                    </a:ln>
                  </pic:spPr>
                </pic:pic>
              </a:graphicData>
            </a:graphic>
          </wp:inline>
        </w:drawing>
      </w:r>
    </w:p>
    <w:p w14:paraId="0BCBF83D" w14:textId="77777777" w:rsidR="00B11158" w:rsidRDefault="00B11158" w:rsidP="00E86AF7">
      <w:pPr>
        <w:spacing w:after="0"/>
      </w:pPr>
    </w:p>
    <w:p w14:paraId="37A83250" w14:textId="1E7A1C12" w:rsidR="00B11158" w:rsidRPr="00B11158" w:rsidRDefault="00B11158" w:rsidP="00B11158">
      <w:pPr>
        <w:jc w:val="center"/>
        <w:rPr>
          <w:rFonts w:asciiTheme="majorHAnsi" w:hAnsiTheme="majorHAnsi" w:cs="Arial"/>
          <w:b/>
          <w:color w:val="000000"/>
        </w:rPr>
      </w:pPr>
      <w:r w:rsidRPr="00B11158">
        <w:rPr>
          <w:rFonts w:asciiTheme="majorHAnsi" w:hAnsiTheme="majorHAnsi" w:cs="Arial"/>
          <w:b/>
          <w:color w:val="000000"/>
        </w:rPr>
        <w:t>Figure 2-1</w:t>
      </w:r>
      <w:r w:rsidR="00B43C07">
        <w:rPr>
          <w:rFonts w:asciiTheme="majorHAnsi" w:hAnsiTheme="majorHAnsi" w:cs="Arial"/>
          <w:b/>
          <w:color w:val="000000"/>
        </w:rPr>
        <w:t>5</w:t>
      </w:r>
      <w:r w:rsidRPr="00B11158">
        <w:rPr>
          <w:rFonts w:asciiTheme="majorHAnsi" w:hAnsiTheme="majorHAnsi" w:cs="Arial"/>
          <w:b/>
          <w:color w:val="000000"/>
        </w:rPr>
        <w:t xml:space="preserve">. </w:t>
      </w:r>
      <w:r w:rsidR="00BB2359">
        <w:rPr>
          <w:rFonts w:asciiTheme="majorHAnsi" w:hAnsiTheme="majorHAnsi" w:cs="Arial"/>
          <w:b/>
          <w:color w:val="000000"/>
        </w:rPr>
        <w:t xml:space="preserve">Depth-Integrated Average </w:t>
      </w:r>
      <w:r w:rsidRPr="00B11158">
        <w:rPr>
          <w:rFonts w:asciiTheme="majorHAnsi" w:hAnsiTheme="majorHAnsi" w:cs="Arial"/>
          <w:b/>
          <w:color w:val="000000"/>
        </w:rPr>
        <w:t>Total Nitrogen Concentrations in Canyon Lake - 2001-2016</w:t>
      </w:r>
    </w:p>
    <w:p w14:paraId="21FEBE12" w14:textId="6E0A394E" w:rsidR="00B11158" w:rsidRDefault="009E039E" w:rsidP="00B11158">
      <w:pPr>
        <w:spacing w:after="0"/>
        <w:jc w:val="center"/>
      </w:pPr>
      <w:r>
        <w:rPr>
          <w:noProof/>
          <w:lang w:bidi="ar-SA"/>
        </w:rPr>
        <w:lastRenderedPageBreak/>
        <w:drawing>
          <wp:inline distT="0" distB="0" distL="0" distR="0" wp14:anchorId="1945640B" wp14:editId="0E0555F2">
            <wp:extent cx="4892040" cy="3194637"/>
            <wp:effectExtent l="0" t="0" r="3810" b="6350"/>
            <wp:docPr id="140" name="Picture 140" descr="C:\Users\kevin.stolzenbach\Desktop\Fig 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evin.stolzenbach\Desktop\Fig 2-14.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02446" cy="3201432"/>
                    </a:xfrm>
                    <a:prstGeom prst="rect">
                      <a:avLst/>
                    </a:prstGeom>
                    <a:noFill/>
                    <a:ln>
                      <a:noFill/>
                    </a:ln>
                  </pic:spPr>
                </pic:pic>
              </a:graphicData>
            </a:graphic>
          </wp:inline>
        </w:drawing>
      </w:r>
    </w:p>
    <w:p w14:paraId="428ABF28" w14:textId="77777777" w:rsidR="00B11158" w:rsidRDefault="00B11158" w:rsidP="00B11158">
      <w:pPr>
        <w:spacing w:after="0"/>
        <w:jc w:val="center"/>
      </w:pPr>
    </w:p>
    <w:p w14:paraId="1F306069" w14:textId="4DAA9C47" w:rsidR="00B11158" w:rsidRPr="00B11158" w:rsidRDefault="00B11158" w:rsidP="00B11158">
      <w:pPr>
        <w:jc w:val="center"/>
        <w:rPr>
          <w:rFonts w:asciiTheme="majorHAnsi" w:hAnsiTheme="majorHAnsi" w:cs="Arial"/>
          <w:b/>
          <w:color w:val="000000"/>
        </w:rPr>
      </w:pPr>
      <w:r w:rsidRPr="00B11158">
        <w:rPr>
          <w:rFonts w:asciiTheme="majorHAnsi" w:hAnsiTheme="majorHAnsi" w:cs="Arial"/>
          <w:b/>
          <w:color w:val="000000"/>
        </w:rPr>
        <w:t>Figure 2-</w:t>
      </w:r>
      <w:r w:rsidR="00D71BFC">
        <w:rPr>
          <w:rFonts w:asciiTheme="majorHAnsi" w:hAnsiTheme="majorHAnsi" w:cs="Arial"/>
          <w:b/>
          <w:color w:val="000000"/>
        </w:rPr>
        <w:t>1</w:t>
      </w:r>
      <w:r w:rsidR="00B43C07">
        <w:rPr>
          <w:rFonts w:asciiTheme="majorHAnsi" w:hAnsiTheme="majorHAnsi" w:cs="Arial"/>
          <w:b/>
          <w:color w:val="000000"/>
        </w:rPr>
        <w:t>6</w:t>
      </w:r>
      <w:r w:rsidR="00D71BFC">
        <w:rPr>
          <w:rFonts w:asciiTheme="majorHAnsi" w:hAnsiTheme="majorHAnsi" w:cs="Arial"/>
          <w:b/>
          <w:color w:val="000000"/>
        </w:rPr>
        <w:t>.</w:t>
      </w:r>
      <w:r w:rsidRPr="00B11158">
        <w:rPr>
          <w:rFonts w:asciiTheme="majorHAnsi" w:hAnsiTheme="majorHAnsi" w:cs="Arial"/>
          <w:b/>
          <w:color w:val="000000"/>
        </w:rPr>
        <w:t xml:space="preserve"> Nitrogen</w:t>
      </w:r>
      <w:r w:rsidR="0065612B">
        <w:rPr>
          <w:rFonts w:asciiTheme="majorHAnsi" w:hAnsiTheme="majorHAnsi" w:cs="Arial"/>
          <w:b/>
          <w:color w:val="000000"/>
        </w:rPr>
        <w:t xml:space="preserve"> to Phosphorus</w:t>
      </w:r>
      <w:r w:rsidRPr="00B11158">
        <w:rPr>
          <w:rFonts w:asciiTheme="majorHAnsi" w:hAnsiTheme="majorHAnsi" w:cs="Arial"/>
          <w:b/>
          <w:color w:val="000000"/>
        </w:rPr>
        <w:t xml:space="preserve"> Ratios in Canyon Lake - 2001-2016</w:t>
      </w:r>
      <w:r w:rsidR="00BB2359">
        <w:rPr>
          <w:rStyle w:val="FootnoteReference"/>
          <w:rFonts w:asciiTheme="majorHAnsi" w:hAnsiTheme="majorHAnsi" w:cs="Arial"/>
          <w:b/>
          <w:color w:val="000000"/>
        </w:rPr>
        <w:footnoteReference w:id="29"/>
      </w:r>
    </w:p>
    <w:p w14:paraId="5FD42C9C" w14:textId="77777777" w:rsidR="00B11158" w:rsidRDefault="00B11158" w:rsidP="00B11158">
      <w:pPr>
        <w:spacing w:after="0"/>
        <w:jc w:val="center"/>
      </w:pPr>
    </w:p>
    <w:p w14:paraId="69C036A9" w14:textId="77777777" w:rsidR="00B11158" w:rsidRDefault="00B11158" w:rsidP="00B11158">
      <w:pPr>
        <w:spacing w:after="0"/>
        <w:jc w:val="center"/>
      </w:pPr>
    </w:p>
    <w:p w14:paraId="525B68A4" w14:textId="540E30BB" w:rsidR="00D71BFC" w:rsidRDefault="009E039E" w:rsidP="00B11158">
      <w:pPr>
        <w:spacing w:after="0"/>
        <w:jc w:val="center"/>
      </w:pPr>
      <w:r>
        <w:rPr>
          <w:noProof/>
          <w:lang w:bidi="ar-SA"/>
        </w:rPr>
        <w:drawing>
          <wp:inline distT="0" distB="0" distL="0" distR="0" wp14:anchorId="3F704DE6" wp14:editId="327BAC64">
            <wp:extent cx="4846320" cy="3201075"/>
            <wp:effectExtent l="0" t="0" r="0" b="0"/>
            <wp:docPr id="141" name="Picture 141" descr="C:\Users\kevin.stolzenbach\Desktop\Fig 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stolzenbach\Desktop\Fig 2-15.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62564" cy="3211804"/>
                    </a:xfrm>
                    <a:prstGeom prst="rect">
                      <a:avLst/>
                    </a:prstGeom>
                    <a:noFill/>
                    <a:ln>
                      <a:noFill/>
                    </a:ln>
                  </pic:spPr>
                </pic:pic>
              </a:graphicData>
            </a:graphic>
          </wp:inline>
        </w:drawing>
      </w:r>
    </w:p>
    <w:p w14:paraId="45AC21CF" w14:textId="77777777" w:rsidR="00D71BFC" w:rsidRDefault="00D71BFC" w:rsidP="00B11158">
      <w:pPr>
        <w:spacing w:after="0"/>
        <w:jc w:val="center"/>
      </w:pPr>
    </w:p>
    <w:p w14:paraId="5BDFF1A2" w14:textId="29DC6C92" w:rsidR="00D71BFC" w:rsidRPr="00D71BFC" w:rsidRDefault="00D71BFC" w:rsidP="00D71BFC">
      <w:pPr>
        <w:jc w:val="center"/>
        <w:rPr>
          <w:rFonts w:asciiTheme="majorHAnsi" w:hAnsiTheme="majorHAnsi" w:cs="Arial"/>
          <w:b/>
          <w:color w:val="000000"/>
        </w:rPr>
      </w:pPr>
      <w:r w:rsidRPr="00D71BFC">
        <w:rPr>
          <w:rFonts w:asciiTheme="majorHAnsi" w:hAnsiTheme="majorHAnsi" w:cs="Arial"/>
          <w:b/>
          <w:color w:val="000000"/>
        </w:rPr>
        <w:t>Figure 2-1</w:t>
      </w:r>
      <w:r w:rsidR="00B43C07">
        <w:rPr>
          <w:rFonts w:asciiTheme="majorHAnsi" w:hAnsiTheme="majorHAnsi" w:cs="Arial"/>
          <w:b/>
          <w:color w:val="000000"/>
        </w:rPr>
        <w:t>7</w:t>
      </w:r>
      <w:r w:rsidRPr="00D71BFC">
        <w:rPr>
          <w:rFonts w:asciiTheme="majorHAnsi" w:hAnsiTheme="majorHAnsi" w:cs="Arial"/>
          <w:b/>
          <w:color w:val="000000"/>
        </w:rPr>
        <w:t xml:space="preserve">. </w:t>
      </w:r>
      <w:r w:rsidR="00BB2359">
        <w:rPr>
          <w:rFonts w:asciiTheme="majorHAnsi" w:hAnsiTheme="majorHAnsi" w:cs="Arial"/>
          <w:b/>
          <w:color w:val="000000"/>
        </w:rPr>
        <w:t>Depth-Integrated Average</w:t>
      </w:r>
      <w:r w:rsidRPr="00D71BFC">
        <w:rPr>
          <w:rFonts w:asciiTheme="majorHAnsi" w:hAnsiTheme="majorHAnsi" w:cs="Arial"/>
          <w:b/>
          <w:color w:val="000000"/>
        </w:rPr>
        <w:t xml:space="preserve"> Total Ammonia Concentrations in Canyon Lake - 2007-2016</w:t>
      </w:r>
    </w:p>
    <w:p w14:paraId="1AFEEEFC" w14:textId="77777777" w:rsidR="00D71BFC" w:rsidRDefault="00D71BFC" w:rsidP="00B11158">
      <w:pPr>
        <w:spacing w:after="0"/>
        <w:jc w:val="center"/>
      </w:pPr>
    </w:p>
    <w:p w14:paraId="4122F437" w14:textId="747799E6" w:rsidR="00D71BFC" w:rsidRDefault="009E039E" w:rsidP="00B11158">
      <w:pPr>
        <w:spacing w:after="0"/>
        <w:jc w:val="center"/>
      </w:pPr>
      <w:r>
        <w:rPr>
          <w:noProof/>
          <w:lang w:bidi="ar-SA"/>
        </w:rPr>
        <w:drawing>
          <wp:inline distT="0" distB="0" distL="0" distR="0" wp14:anchorId="2B581227" wp14:editId="3E97F25E">
            <wp:extent cx="4564380" cy="3100660"/>
            <wp:effectExtent l="0" t="0" r="7620" b="5080"/>
            <wp:docPr id="142" name="Picture 142" descr="C:\Users\kevin.stolzenbach\Desktop\Fig 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stolzenbach\Desktop\Fig 2-16.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6534" cy="3108917"/>
                    </a:xfrm>
                    <a:prstGeom prst="rect">
                      <a:avLst/>
                    </a:prstGeom>
                    <a:noFill/>
                    <a:ln>
                      <a:noFill/>
                    </a:ln>
                  </pic:spPr>
                </pic:pic>
              </a:graphicData>
            </a:graphic>
          </wp:inline>
        </w:drawing>
      </w:r>
    </w:p>
    <w:p w14:paraId="74FFC46F" w14:textId="77777777" w:rsidR="00D71BFC" w:rsidRDefault="00D71BFC" w:rsidP="00B11158">
      <w:pPr>
        <w:spacing w:after="0"/>
        <w:jc w:val="center"/>
      </w:pPr>
    </w:p>
    <w:p w14:paraId="5A1AFF32" w14:textId="4EF717FF" w:rsidR="00D71BFC" w:rsidRPr="00D71BFC" w:rsidRDefault="00D71BFC" w:rsidP="00D71BFC">
      <w:pPr>
        <w:jc w:val="center"/>
        <w:rPr>
          <w:rFonts w:asciiTheme="majorHAnsi" w:hAnsiTheme="majorHAnsi" w:cs="Arial"/>
          <w:b/>
          <w:color w:val="000000"/>
        </w:rPr>
      </w:pPr>
      <w:r w:rsidRPr="00D71BFC">
        <w:rPr>
          <w:rFonts w:asciiTheme="majorHAnsi" w:hAnsiTheme="majorHAnsi" w:cs="Arial"/>
          <w:b/>
          <w:color w:val="000000"/>
        </w:rPr>
        <w:t>Figure 2-1</w:t>
      </w:r>
      <w:r w:rsidR="00B43C07">
        <w:rPr>
          <w:rFonts w:asciiTheme="majorHAnsi" w:hAnsiTheme="majorHAnsi" w:cs="Arial"/>
          <w:b/>
          <w:color w:val="000000"/>
        </w:rPr>
        <w:t>8</w:t>
      </w:r>
      <w:r w:rsidR="001D454C">
        <w:rPr>
          <w:rFonts w:asciiTheme="majorHAnsi" w:hAnsiTheme="majorHAnsi" w:cs="Arial"/>
          <w:b/>
          <w:color w:val="000000"/>
        </w:rPr>
        <w:t xml:space="preserve">. </w:t>
      </w:r>
      <w:r w:rsidR="00BB2359">
        <w:rPr>
          <w:rFonts w:asciiTheme="majorHAnsi" w:hAnsiTheme="majorHAnsi" w:cs="Arial"/>
          <w:b/>
          <w:color w:val="000000"/>
        </w:rPr>
        <w:t xml:space="preserve">Depth-Integrated Average </w:t>
      </w:r>
      <w:r w:rsidRPr="00D71BFC">
        <w:rPr>
          <w:rFonts w:asciiTheme="majorHAnsi" w:hAnsiTheme="majorHAnsi" w:cs="Arial"/>
          <w:b/>
          <w:color w:val="000000"/>
        </w:rPr>
        <w:t>Un-ionized Ammonia Concentrations in Canyon Lake - 2007-2016</w:t>
      </w:r>
      <w:r w:rsidR="00BB2359">
        <w:rPr>
          <w:rStyle w:val="FootnoteReference"/>
          <w:rFonts w:asciiTheme="majorHAnsi" w:hAnsiTheme="majorHAnsi" w:cs="Arial"/>
          <w:b/>
          <w:color w:val="000000"/>
        </w:rPr>
        <w:footnoteReference w:id="30"/>
      </w:r>
    </w:p>
    <w:p w14:paraId="633B3A02" w14:textId="77777777" w:rsidR="00D71BFC" w:rsidRDefault="00D71BFC" w:rsidP="00B11158">
      <w:pPr>
        <w:spacing w:after="0"/>
        <w:jc w:val="center"/>
      </w:pPr>
    </w:p>
    <w:p w14:paraId="42337166" w14:textId="77777777" w:rsidR="00D71BFC" w:rsidRDefault="00D71BFC" w:rsidP="00B11158">
      <w:pPr>
        <w:spacing w:after="0"/>
        <w:jc w:val="center"/>
      </w:pPr>
    </w:p>
    <w:p w14:paraId="4A923C7B" w14:textId="01B3C2FA" w:rsidR="00D71BFC" w:rsidRDefault="009E039E" w:rsidP="00B11158">
      <w:pPr>
        <w:spacing w:after="0"/>
        <w:jc w:val="center"/>
      </w:pPr>
      <w:r>
        <w:rPr>
          <w:noProof/>
          <w:lang w:bidi="ar-SA"/>
        </w:rPr>
        <w:drawing>
          <wp:inline distT="0" distB="0" distL="0" distR="0" wp14:anchorId="684B923C" wp14:editId="29C12740">
            <wp:extent cx="4785360" cy="3265950"/>
            <wp:effectExtent l="0" t="0" r="0" b="0"/>
            <wp:docPr id="143" name="Picture 143" descr="C:\Users\kevin.stolzenbach\Desktop\Fig 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vin.stolzenbach\Desktop\Fig 2-17.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96369" cy="3273463"/>
                    </a:xfrm>
                    <a:prstGeom prst="rect">
                      <a:avLst/>
                    </a:prstGeom>
                    <a:noFill/>
                    <a:ln>
                      <a:noFill/>
                    </a:ln>
                  </pic:spPr>
                </pic:pic>
              </a:graphicData>
            </a:graphic>
          </wp:inline>
        </w:drawing>
      </w:r>
    </w:p>
    <w:p w14:paraId="27F9326D" w14:textId="4D01C8BC" w:rsidR="001D454C" w:rsidRPr="001D454C" w:rsidRDefault="001D454C" w:rsidP="001D454C">
      <w:pPr>
        <w:jc w:val="center"/>
        <w:rPr>
          <w:rFonts w:asciiTheme="majorHAnsi" w:hAnsiTheme="majorHAnsi" w:cs="Arial"/>
          <w:b/>
          <w:color w:val="000000"/>
        </w:rPr>
      </w:pPr>
      <w:r w:rsidRPr="001D454C">
        <w:rPr>
          <w:rFonts w:asciiTheme="majorHAnsi" w:hAnsiTheme="majorHAnsi" w:cs="Arial"/>
          <w:b/>
          <w:color w:val="000000"/>
        </w:rPr>
        <w:t>Figure 2-1</w:t>
      </w:r>
      <w:r w:rsidR="00B43C07">
        <w:rPr>
          <w:rFonts w:asciiTheme="majorHAnsi" w:hAnsiTheme="majorHAnsi" w:cs="Arial"/>
          <w:b/>
          <w:color w:val="000000"/>
        </w:rPr>
        <w:t>9</w:t>
      </w:r>
      <w:r w:rsidRPr="001D454C">
        <w:rPr>
          <w:rFonts w:asciiTheme="majorHAnsi" w:hAnsiTheme="majorHAnsi" w:cs="Arial"/>
          <w:b/>
          <w:color w:val="000000"/>
        </w:rPr>
        <w:t>.</w:t>
      </w:r>
      <w:r>
        <w:rPr>
          <w:rFonts w:asciiTheme="majorHAnsi" w:hAnsiTheme="majorHAnsi" w:cs="Arial"/>
          <w:b/>
          <w:color w:val="000000"/>
        </w:rPr>
        <w:t xml:space="preserve"> </w:t>
      </w:r>
      <w:r w:rsidR="00BB2359">
        <w:rPr>
          <w:rFonts w:asciiTheme="majorHAnsi" w:hAnsiTheme="majorHAnsi" w:cs="Arial"/>
          <w:b/>
          <w:color w:val="000000"/>
        </w:rPr>
        <w:t xml:space="preserve">Depth-Integrated Average </w:t>
      </w:r>
      <w:r>
        <w:rPr>
          <w:rFonts w:asciiTheme="majorHAnsi" w:hAnsiTheme="majorHAnsi" w:cs="Arial"/>
          <w:b/>
          <w:color w:val="000000"/>
        </w:rPr>
        <w:t xml:space="preserve">Chlorophyll </w:t>
      </w:r>
      <w:r w:rsidRPr="001D454C">
        <w:rPr>
          <w:rFonts w:asciiTheme="majorHAnsi" w:hAnsiTheme="majorHAnsi" w:cs="Arial"/>
          <w:b/>
          <w:i/>
          <w:color w:val="000000"/>
        </w:rPr>
        <w:t>a</w:t>
      </w:r>
      <w:r w:rsidRPr="001D454C">
        <w:rPr>
          <w:rFonts w:asciiTheme="majorHAnsi" w:hAnsiTheme="majorHAnsi" w:cs="Arial"/>
          <w:b/>
          <w:color w:val="000000"/>
        </w:rPr>
        <w:t xml:space="preserve"> Concentrations in Canyon Lake - 2001-201</w:t>
      </w:r>
      <w:r w:rsidR="00BB2359">
        <w:rPr>
          <w:rFonts w:asciiTheme="majorHAnsi" w:hAnsiTheme="majorHAnsi" w:cs="Arial"/>
          <w:b/>
          <w:color w:val="000000"/>
        </w:rPr>
        <w:t>6</w:t>
      </w:r>
    </w:p>
    <w:p w14:paraId="36D84308" w14:textId="1E0A94CF" w:rsidR="00D71BFC" w:rsidRDefault="009E039E" w:rsidP="0065612B">
      <w:pPr>
        <w:jc w:val="center"/>
        <w:rPr>
          <w:rFonts w:cs="Arial"/>
          <w:color w:val="000000"/>
        </w:rPr>
      </w:pPr>
      <w:r>
        <w:rPr>
          <w:rFonts w:cs="Arial"/>
          <w:noProof/>
          <w:color w:val="000000"/>
          <w:lang w:bidi="ar-SA"/>
        </w:rPr>
        <w:lastRenderedPageBreak/>
        <w:drawing>
          <wp:inline distT="0" distB="0" distL="0" distR="0" wp14:anchorId="16FB83CC" wp14:editId="463A4EDC">
            <wp:extent cx="4564380" cy="2764027"/>
            <wp:effectExtent l="0" t="0" r="7620" b="0"/>
            <wp:docPr id="144" name="Picture 144" descr="C:\Users\kevin.stolzenbach\Desktop\Fig 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vin.stolzenbach\Desktop\Fig 2-18.png"/>
                    <pic:cNvPicPr>
                      <a:picLocks noChangeAspect="1" noChangeArrowheads="1"/>
                    </pic:cNvPicPr>
                  </pic:nvPicPr>
                  <pic:blipFill rotWithShape="1">
                    <a:blip r:embed="rId48">
                      <a:extLst>
                        <a:ext uri="{28A0092B-C50C-407E-A947-70E740481C1C}">
                          <a14:useLocalDpi xmlns:a14="http://schemas.microsoft.com/office/drawing/2010/main" val="0"/>
                        </a:ext>
                      </a:extLst>
                    </a:blip>
                    <a:srcRect t="16290"/>
                    <a:stretch/>
                  </pic:blipFill>
                  <pic:spPr bwMode="auto">
                    <a:xfrm>
                      <a:off x="0" y="0"/>
                      <a:ext cx="4573851" cy="2769762"/>
                    </a:xfrm>
                    <a:prstGeom prst="rect">
                      <a:avLst/>
                    </a:prstGeom>
                    <a:noFill/>
                    <a:ln>
                      <a:noFill/>
                    </a:ln>
                    <a:extLst>
                      <a:ext uri="{53640926-AAD7-44D8-BBD7-CCE9431645EC}">
                        <a14:shadowObscured xmlns:a14="http://schemas.microsoft.com/office/drawing/2010/main"/>
                      </a:ext>
                    </a:extLst>
                  </pic:spPr>
                </pic:pic>
              </a:graphicData>
            </a:graphic>
          </wp:inline>
        </w:drawing>
      </w:r>
    </w:p>
    <w:p w14:paraId="21905789" w14:textId="50D1092F" w:rsidR="00D71BFC" w:rsidRPr="0065612B" w:rsidRDefault="00B43C07" w:rsidP="0065612B">
      <w:pPr>
        <w:jc w:val="center"/>
        <w:rPr>
          <w:rFonts w:asciiTheme="majorHAnsi" w:hAnsiTheme="majorHAnsi" w:cs="Arial"/>
          <w:b/>
          <w:color w:val="000000"/>
        </w:rPr>
      </w:pPr>
      <w:r>
        <w:rPr>
          <w:rFonts w:asciiTheme="majorHAnsi" w:hAnsiTheme="majorHAnsi" w:cs="Arial"/>
          <w:b/>
          <w:color w:val="000000"/>
        </w:rPr>
        <w:t>Figure 2-20</w:t>
      </w:r>
      <w:r w:rsidR="0065612B" w:rsidRPr="0065612B">
        <w:rPr>
          <w:rFonts w:asciiTheme="majorHAnsi" w:hAnsiTheme="majorHAnsi" w:cs="Arial"/>
          <w:b/>
          <w:color w:val="000000"/>
        </w:rPr>
        <w:t xml:space="preserve">. </w:t>
      </w:r>
      <w:r w:rsidR="00BB2359">
        <w:rPr>
          <w:rFonts w:asciiTheme="majorHAnsi" w:hAnsiTheme="majorHAnsi" w:cs="Arial"/>
          <w:b/>
          <w:color w:val="000000"/>
        </w:rPr>
        <w:t xml:space="preserve">Depth-Integrated Average </w:t>
      </w:r>
      <w:r w:rsidR="0065612B" w:rsidRPr="0065612B">
        <w:rPr>
          <w:rFonts w:asciiTheme="majorHAnsi" w:hAnsiTheme="majorHAnsi" w:cs="Arial"/>
          <w:b/>
          <w:color w:val="000000"/>
        </w:rPr>
        <w:t xml:space="preserve">Dissolved Oxygen Concentrations in Canyon Lake (Main Basin) - </w:t>
      </w:r>
      <w:r w:rsidR="00BB2359">
        <w:rPr>
          <w:rFonts w:asciiTheme="majorHAnsi" w:hAnsiTheme="majorHAnsi" w:cs="Arial"/>
          <w:b/>
          <w:color w:val="000000"/>
        </w:rPr>
        <w:br/>
      </w:r>
      <w:r w:rsidR="0065612B" w:rsidRPr="0065612B">
        <w:rPr>
          <w:rFonts w:asciiTheme="majorHAnsi" w:hAnsiTheme="majorHAnsi" w:cs="Arial"/>
          <w:b/>
          <w:color w:val="000000"/>
        </w:rPr>
        <w:t>2007-2016</w:t>
      </w:r>
      <w:r w:rsidR="00BB2359">
        <w:rPr>
          <w:rStyle w:val="FootnoteReference"/>
          <w:rFonts w:asciiTheme="majorHAnsi" w:hAnsiTheme="majorHAnsi" w:cs="Arial"/>
          <w:b/>
          <w:color w:val="000000"/>
        </w:rPr>
        <w:footnoteReference w:id="31"/>
      </w:r>
    </w:p>
    <w:p w14:paraId="397ADD24" w14:textId="77777777" w:rsidR="00D71BFC" w:rsidRDefault="00D71BFC" w:rsidP="00D71BFC">
      <w:pPr>
        <w:rPr>
          <w:rFonts w:cs="Arial"/>
          <w:color w:val="000000"/>
        </w:rPr>
      </w:pPr>
    </w:p>
    <w:p w14:paraId="5CC25547" w14:textId="5B6FA425" w:rsidR="00D71BFC" w:rsidRDefault="009E039E" w:rsidP="0065612B">
      <w:pPr>
        <w:jc w:val="center"/>
        <w:rPr>
          <w:rFonts w:cs="Arial"/>
          <w:color w:val="000000"/>
        </w:rPr>
      </w:pPr>
      <w:r>
        <w:rPr>
          <w:rFonts w:cs="Arial"/>
          <w:noProof/>
          <w:color w:val="000000"/>
          <w:lang w:bidi="ar-SA"/>
        </w:rPr>
        <w:drawing>
          <wp:inline distT="0" distB="0" distL="0" distR="0" wp14:anchorId="64F914A1" wp14:editId="552F7314">
            <wp:extent cx="4693920" cy="3371581"/>
            <wp:effectExtent l="0" t="0" r="0" b="635"/>
            <wp:docPr id="145" name="Picture 145" descr="C:\Users\kevin.stolzenbach\Desktop\Fig 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evin.stolzenbach\Desktop\Fig 2-19.png"/>
                    <pic:cNvPicPr>
                      <a:picLocks noChangeAspect="1" noChangeArrowheads="1"/>
                    </pic:cNvPicPr>
                  </pic:nvPicPr>
                  <pic:blipFill rotWithShape="1">
                    <a:blip r:embed="rId49">
                      <a:extLst>
                        <a:ext uri="{28A0092B-C50C-407E-A947-70E740481C1C}">
                          <a14:useLocalDpi xmlns:a14="http://schemas.microsoft.com/office/drawing/2010/main" val="0"/>
                        </a:ext>
                      </a:extLst>
                    </a:blip>
                    <a:srcRect t="15340"/>
                    <a:stretch/>
                  </pic:blipFill>
                  <pic:spPr bwMode="auto">
                    <a:xfrm>
                      <a:off x="0" y="0"/>
                      <a:ext cx="4706923" cy="3380921"/>
                    </a:xfrm>
                    <a:prstGeom prst="rect">
                      <a:avLst/>
                    </a:prstGeom>
                    <a:noFill/>
                    <a:ln>
                      <a:noFill/>
                    </a:ln>
                    <a:extLst>
                      <a:ext uri="{53640926-AAD7-44D8-BBD7-CCE9431645EC}">
                        <a14:shadowObscured xmlns:a14="http://schemas.microsoft.com/office/drawing/2010/main"/>
                      </a:ext>
                    </a:extLst>
                  </pic:spPr>
                </pic:pic>
              </a:graphicData>
            </a:graphic>
          </wp:inline>
        </w:drawing>
      </w:r>
    </w:p>
    <w:p w14:paraId="264E757D" w14:textId="6D3CAB69" w:rsidR="00D71BFC" w:rsidRDefault="00B43C07" w:rsidP="0065612B">
      <w:pPr>
        <w:jc w:val="center"/>
        <w:rPr>
          <w:rFonts w:cs="Arial"/>
          <w:color w:val="000000"/>
        </w:rPr>
      </w:pPr>
      <w:r>
        <w:rPr>
          <w:rFonts w:asciiTheme="majorHAnsi" w:hAnsiTheme="majorHAnsi" w:cs="Arial"/>
          <w:b/>
          <w:color w:val="000000"/>
        </w:rPr>
        <w:t>Figure 2-21</w:t>
      </w:r>
      <w:r w:rsidR="0065612B" w:rsidRPr="00D71BFC">
        <w:rPr>
          <w:rFonts w:asciiTheme="majorHAnsi" w:hAnsiTheme="majorHAnsi" w:cs="Arial"/>
          <w:b/>
          <w:color w:val="000000"/>
        </w:rPr>
        <w:t xml:space="preserve">. </w:t>
      </w:r>
      <w:r w:rsidR="00BB2359">
        <w:rPr>
          <w:rFonts w:asciiTheme="majorHAnsi" w:hAnsiTheme="majorHAnsi" w:cs="Arial"/>
          <w:b/>
          <w:color w:val="000000"/>
        </w:rPr>
        <w:t xml:space="preserve">Depth-Integrated Average </w:t>
      </w:r>
      <w:r w:rsidR="0065612B" w:rsidRPr="00D71BFC">
        <w:rPr>
          <w:rFonts w:asciiTheme="majorHAnsi" w:hAnsiTheme="majorHAnsi" w:cs="Arial"/>
          <w:b/>
          <w:color w:val="000000"/>
        </w:rPr>
        <w:t xml:space="preserve">Dissolved Oxygen Concentrations in Canyon Lake (East Basin) - </w:t>
      </w:r>
      <w:r w:rsidR="00BB2359">
        <w:rPr>
          <w:rFonts w:asciiTheme="majorHAnsi" w:hAnsiTheme="majorHAnsi" w:cs="Arial"/>
          <w:b/>
          <w:color w:val="000000"/>
        </w:rPr>
        <w:br/>
      </w:r>
      <w:r w:rsidR="0065612B" w:rsidRPr="00D71BFC">
        <w:rPr>
          <w:rFonts w:asciiTheme="majorHAnsi" w:hAnsiTheme="majorHAnsi" w:cs="Arial"/>
          <w:b/>
          <w:color w:val="000000"/>
        </w:rPr>
        <w:t>2007-2016</w:t>
      </w:r>
    </w:p>
    <w:p w14:paraId="7AC3B8B5" w14:textId="50BCD5BD" w:rsidR="001D454C" w:rsidRDefault="009E039E" w:rsidP="00B11158">
      <w:pPr>
        <w:spacing w:after="0"/>
        <w:jc w:val="center"/>
      </w:pPr>
      <w:r>
        <w:rPr>
          <w:noProof/>
          <w:lang w:bidi="ar-SA"/>
        </w:rPr>
        <w:lastRenderedPageBreak/>
        <w:drawing>
          <wp:inline distT="0" distB="0" distL="0" distR="0" wp14:anchorId="776085A1" wp14:editId="4803D388">
            <wp:extent cx="5824855" cy="3778542"/>
            <wp:effectExtent l="0" t="0" r="4445" b="0"/>
            <wp:docPr id="146" name="Picture 146" descr="C:\Users\kevin.stolzenbach\Desktop\Fig 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stolzenbach\Desktop\Fig 2-20.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24855" cy="3778542"/>
                    </a:xfrm>
                    <a:prstGeom prst="rect">
                      <a:avLst/>
                    </a:prstGeom>
                    <a:noFill/>
                    <a:ln>
                      <a:noFill/>
                    </a:ln>
                  </pic:spPr>
                </pic:pic>
              </a:graphicData>
            </a:graphic>
          </wp:inline>
        </w:drawing>
      </w:r>
    </w:p>
    <w:p w14:paraId="14530CD3" w14:textId="77777777" w:rsidR="001D454C" w:rsidRDefault="001D454C" w:rsidP="00B11158">
      <w:pPr>
        <w:spacing w:after="0"/>
        <w:jc w:val="center"/>
      </w:pPr>
    </w:p>
    <w:p w14:paraId="1E523971" w14:textId="1F3D8513" w:rsidR="001D454C" w:rsidRPr="001D454C" w:rsidRDefault="001D454C" w:rsidP="001D454C">
      <w:pPr>
        <w:jc w:val="center"/>
        <w:rPr>
          <w:rFonts w:asciiTheme="majorHAnsi" w:hAnsiTheme="majorHAnsi" w:cs="Arial"/>
          <w:b/>
          <w:color w:val="000000"/>
        </w:rPr>
      </w:pPr>
      <w:r>
        <w:rPr>
          <w:rFonts w:asciiTheme="majorHAnsi" w:hAnsiTheme="majorHAnsi" w:cs="Arial"/>
          <w:b/>
          <w:color w:val="000000"/>
        </w:rPr>
        <w:t>Figure 2-2</w:t>
      </w:r>
      <w:r w:rsidR="00B43C07">
        <w:rPr>
          <w:rFonts w:asciiTheme="majorHAnsi" w:hAnsiTheme="majorHAnsi" w:cs="Arial"/>
          <w:b/>
          <w:color w:val="000000"/>
        </w:rPr>
        <w:t>2</w:t>
      </w:r>
      <w:r>
        <w:rPr>
          <w:rFonts w:asciiTheme="majorHAnsi" w:hAnsiTheme="majorHAnsi" w:cs="Arial"/>
          <w:b/>
          <w:color w:val="000000"/>
        </w:rPr>
        <w:t xml:space="preserve">. </w:t>
      </w:r>
      <w:r w:rsidR="00BB2359">
        <w:rPr>
          <w:rFonts w:asciiTheme="majorHAnsi" w:hAnsiTheme="majorHAnsi" w:cs="Arial"/>
          <w:b/>
          <w:color w:val="000000"/>
        </w:rPr>
        <w:t xml:space="preserve">Depth-Integrated Average </w:t>
      </w:r>
      <w:r w:rsidRPr="001D454C">
        <w:rPr>
          <w:rFonts w:asciiTheme="majorHAnsi" w:hAnsiTheme="majorHAnsi" w:cs="Arial"/>
          <w:b/>
          <w:color w:val="000000"/>
        </w:rPr>
        <w:t>TDS Concentrations in Canyon Lake - 2001-2016</w:t>
      </w:r>
    </w:p>
    <w:p w14:paraId="47F60557" w14:textId="77777777" w:rsidR="00F066F2" w:rsidRDefault="00F066F2" w:rsidP="006F5DE5">
      <w:pPr>
        <w:pStyle w:val="LFTBody"/>
      </w:pPr>
    </w:p>
    <w:p w14:paraId="09B24D5F" w14:textId="72452E39" w:rsidR="00885030" w:rsidRPr="00885030" w:rsidRDefault="00885030" w:rsidP="00992C06">
      <w:pPr>
        <w:pStyle w:val="LFTBody"/>
        <w:spacing w:before="40" w:after="0"/>
        <w:jc w:val="center"/>
        <w:rPr>
          <w:rFonts w:asciiTheme="majorHAnsi" w:hAnsiTheme="majorHAnsi"/>
          <w:b/>
          <w:sz w:val="20"/>
          <w:szCs w:val="20"/>
        </w:rPr>
      </w:pPr>
      <w:r>
        <w:rPr>
          <w:noProof/>
          <w:lang w:bidi="ar-SA"/>
        </w:rPr>
        <w:drawing>
          <wp:inline distT="0" distB="0" distL="0" distR="0" wp14:anchorId="62F7C5F1" wp14:editId="2DDC2A08">
            <wp:extent cx="4163695" cy="276796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63695" cy="2767965"/>
                    </a:xfrm>
                    <a:prstGeom prst="rect">
                      <a:avLst/>
                    </a:prstGeom>
                    <a:noFill/>
                  </pic:spPr>
                </pic:pic>
              </a:graphicData>
            </a:graphic>
          </wp:inline>
        </w:drawing>
      </w:r>
    </w:p>
    <w:p w14:paraId="4183DF4B" w14:textId="025F8092" w:rsidR="00885030" w:rsidRPr="00992C06" w:rsidRDefault="001D454C" w:rsidP="00992C06">
      <w:pPr>
        <w:pStyle w:val="LFTBody"/>
        <w:spacing w:before="40" w:after="0"/>
        <w:ind w:left="1350" w:right="1343"/>
        <w:rPr>
          <w:rFonts w:asciiTheme="majorHAnsi" w:hAnsiTheme="majorHAnsi"/>
          <w:b/>
          <w:sz w:val="20"/>
          <w:szCs w:val="20"/>
        </w:rPr>
      </w:pPr>
      <w:r>
        <w:rPr>
          <w:rFonts w:asciiTheme="majorHAnsi" w:hAnsiTheme="majorHAnsi"/>
          <w:b/>
          <w:sz w:val="20"/>
          <w:szCs w:val="20"/>
        </w:rPr>
        <w:t>Figure 2-2</w:t>
      </w:r>
      <w:r w:rsidR="00B43C07">
        <w:rPr>
          <w:rFonts w:asciiTheme="majorHAnsi" w:hAnsiTheme="majorHAnsi"/>
          <w:b/>
          <w:sz w:val="20"/>
          <w:szCs w:val="20"/>
        </w:rPr>
        <w:t>3</w:t>
      </w:r>
      <w:r w:rsidR="00885030" w:rsidRPr="00992C06">
        <w:rPr>
          <w:rFonts w:asciiTheme="majorHAnsi" w:hAnsiTheme="majorHAnsi"/>
          <w:b/>
          <w:sz w:val="20"/>
          <w:szCs w:val="20"/>
        </w:rPr>
        <w:t>.</w:t>
      </w:r>
      <w:r w:rsidR="00924D29">
        <w:rPr>
          <w:rFonts w:asciiTheme="majorHAnsi" w:hAnsiTheme="majorHAnsi"/>
          <w:b/>
          <w:sz w:val="20"/>
          <w:szCs w:val="20"/>
        </w:rPr>
        <w:t xml:space="preserve"> 10-</w:t>
      </w:r>
      <w:r w:rsidR="00992C06" w:rsidRPr="00992C06">
        <w:rPr>
          <w:rFonts w:asciiTheme="majorHAnsi" w:hAnsiTheme="majorHAnsi"/>
          <w:b/>
          <w:sz w:val="20"/>
          <w:szCs w:val="20"/>
        </w:rPr>
        <w:t>Year Rolling Average Annual Runoff Inflow to Lake E</w:t>
      </w:r>
      <w:r w:rsidR="00924D29">
        <w:rPr>
          <w:rFonts w:asciiTheme="majorHAnsi" w:hAnsiTheme="majorHAnsi"/>
          <w:b/>
          <w:sz w:val="20"/>
          <w:szCs w:val="20"/>
        </w:rPr>
        <w:t>lsinore from San Jacinto River W</w:t>
      </w:r>
      <w:r w:rsidR="00992C06" w:rsidRPr="00992C06">
        <w:rPr>
          <w:rFonts w:asciiTheme="majorHAnsi" w:hAnsiTheme="majorHAnsi"/>
          <w:b/>
          <w:sz w:val="20"/>
          <w:szCs w:val="20"/>
        </w:rPr>
        <w:t>atershed</w:t>
      </w:r>
    </w:p>
    <w:p w14:paraId="184EF534" w14:textId="77777777" w:rsidR="00885030" w:rsidRDefault="00885030" w:rsidP="00885030">
      <w:pPr>
        <w:pStyle w:val="LFTBody"/>
      </w:pPr>
    </w:p>
    <w:p w14:paraId="28218E81" w14:textId="540F7587" w:rsidR="00885030" w:rsidRDefault="001D454C" w:rsidP="001D454C">
      <w:pPr>
        <w:pStyle w:val="LFTBullet1"/>
        <w:numPr>
          <w:ilvl w:val="0"/>
          <w:numId w:val="0"/>
        </w:numPr>
        <w:ind w:left="1530" w:right="443"/>
        <w:rPr>
          <w:rFonts w:asciiTheme="majorHAnsi" w:hAnsiTheme="majorHAnsi"/>
          <w:b/>
          <w:sz w:val="20"/>
          <w:szCs w:val="20"/>
        </w:rPr>
      </w:pPr>
      <w:r>
        <w:rPr>
          <w:noProof/>
          <w:lang w:bidi="ar-SA"/>
        </w:rPr>
        <w:lastRenderedPageBreak/>
        <w:drawing>
          <wp:anchor distT="0" distB="0" distL="114300" distR="114300" simplePos="0" relativeHeight="251660288" behindDoc="0" locked="0" layoutInCell="1" allowOverlap="1" wp14:anchorId="7565FA8E" wp14:editId="0BA52380">
            <wp:simplePos x="0" y="0"/>
            <wp:positionH relativeFrom="margin">
              <wp:posOffset>991870</wp:posOffset>
            </wp:positionH>
            <wp:positionV relativeFrom="page">
              <wp:posOffset>1041400</wp:posOffset>
            </wp:positionV>
            <wp:extent cx="4142105" cy="2743200"/>
            <wp:effectExtent l="19050" t="19050" r="10795" b="1905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42105" cy="2743200"/>
                    </a:xfrm>
                    <a:prstGeom prst="rect">
                      <a:avLst/>
                    </a:prstGeom>
                    <a:noFill/>
                    <a:ln w="9525">
                      <a:solidFill>
                        <a:schemeClr val="tx1">
                          <a:lumMod val="50000"/>
                          <a:lumOff val="50000"/>
                        </a:schemeClr>
                      </a:solidFill>
                      <a:miter lim="800000"/>
                      <a:headEnd/>
                      <a:tailEnd/>
                    </a:ln>
                  </pic:spPr>
                </pic:pic>
              </a:graphicData>
            </a:graphic>
            <wp14:sizeRelH relativeFrom="margin">
              <wp14:pctWidth>0</wp14:pctWidth>
            </wp14:sizeRelH>
            <wp14:sizeRelV relativeFrom="margin">
              <wp14:pctHeight>0</wp14:pctHeight>
            </wp14:sizeRelV>
          </wp:anchor>
        </w:drawing>
      </w:r>
      <w:r w:rsidR="00B43C07">
        <w:rPr>
          <w:rFonts w:asciiTheme="majorHAnsi" w:hAnsiTheme="majorHAnsi"/>
          <w:b/>
          <w:sz w:val="20"/>
          <w:szCs w:val="20"/>
        </w:rPr>
        <w:t>Figure 2-24</w:t>
      </w:r>
      <w:r w:rsidR="00885030" w:rsidRPr="00992C06">
        <w:rPr>
          <w:rFonts w:asciiTheme="majorHAnsi" w:hAnsiTheme="majorHAnsi"/>
          <w:b/>
          <w:sz w:val="20"/>
          <w:szCs w:val="20"/>
        </w:rPr>
        <w:t xml:space="preserve">. </w:t>
      </w:r>
      <w:r w:rsidR="00992C06" w:rsidRPr="00992C06">
        <w:rPr>
          <w:rFonts w:asciiTheme="majorHAnsi" w:hAnsiTheme="majorHAnsi"/>
          <w:b/>
          <w:sz w:val="20"/>
          <w:szCs w:val="20"/>
        </w:rPr>
        <w:t>Cumulative Delivery of Runoff Volume to Lake Elsinore from the San Jacinto River (1964-2016)</w:t>
      </w:r>
    </w:p>
    <w:p w14:paraId="7D0484F4" w14:textId="77777777" w:rsidR="001D454C" w:rsidRDefault="001D454C" w:rsidP="001D454C">
      <w:pPr>
        <w:pStyle w:val="LFTBullet1"/>
        <w:numPr>
          <w:ilvl w:val="0"/>
          <w:numId w:val="0"/>
        </w:numPr>
        <w:ind w:left="1530" w:right="443"/>
      </w:pPr>
    </w:p>
    <w:p w14:paraId="6432ACA0" w14:textId="31DB1502" w:rsidR="00885030" w:rsidRPr="00992C06" w:rsidRDefault="00885030" w:rsidP="00992C06">
      <w:pPr>
        <w:pStyle w:val="LFTBullet1"/>
        <w:numPr>
          <w:ilvl w:val="0"/>
          <w:numId w:val="0"/>
        </w:numPr>
        <w:spacing w:before="40" w:after="0"/>
        <w:ind w:left="1080" w:right="893"/>
        <w:rPr>
          <w:rFonts w:asciiTheme="majorHAnsi" w:hAnsiTheme="majorHAnsi"/>
          <w:b/>
          <w:sz w:val="20"/>
          <w:szCs w:val="20"/>
        </w:rPr>
      </w:pPr>
      <w:r w:rsidRPr="00992C06">
        <w:rPr>
          <w:rFonts w:asciiTheme="majorHAnsi" w:hAnsiTheme="majorHAnsi"/>
          <w:b/>
          <w:noProof/>
          <w:sz w:val="20"/>
          <w:szCs w:val="20"/>
          <w:lang w:bidi="ar-SA"/>
        </w:rPr>
        <w:drawing>
          <wp:anchor distT="0" distB="182880" distL="114300" distR="114300" simplePos="0" relativeHeight="251659264" behindDoc="0" locked="0" layoutInCell="1" allowOverlap="1" wp14:anchorId="644A191D" wp14:editId="1F81663D">
            <wp:simplePos x="0" y="0"/>
            <wp:positionH relativeFrom="page">
              <wp:align>center</wp:align>
            </wp:positionH>
            <wp:positionV relativeFrom="line">
              <wp:posOffset>63500</wp:posOffset>
            </wp:positionV>
            <wp:extent cx="4263390" cy="2146300"/>
            <wp:effectExtent l="19050" t="19050" r="22860" b="2540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63390" cy="2146300"/>
                    </a:xfrm>
                    <a:prstGeom prst="rect">
                      <a:avLst/>
                    </a:prstGeom>
                    <a:noFill/>
                    <a:ln w="9525">
                      <a:solidFill>
                        <a:schemeClr val="tx1">
                          <a:lumMod val="50000"/>
                          <a:lumOff val="50000"/>
                        </a:schemeClr>
                      </a:solidFill>
                      <a:miter lim="800000"/>
                      <a:headEnd/>
                      <a:tailEnd/>
                    </a:ln>
                  </pic:spPr>
                </pic:pic>
              </a:graphicData>
            </a:graphic>
            <wp14:sizeRelH relativeFrom="margin">
              <wp14:pctWidth>0</wp14:pctWidth>
            </wp14:sizeRelH>
            <wp14:sizeRelV relativeFrom="margin">
              <wp14:pctHeight>0</wp14:pctHeight>
            </wp14:sizeRelV>
          </wp:anchor>
        </w:drawing>
      </w:r>
      <w:r w:rsidR="001D454C">
        <w:rPr>
          <w:rFonts w:asciiTheme="majorHAnsi" w:hAnsiTheme="majorHAnsi"/>
          <w:b/>
          <w:sz w:val="20"/>
          <w:szCs w:val="20"/>
        </w:rPr>
        <w:t>Figure 2-2</w:t>
      </w:r>
      <w:r w:rsidR="00B43C07">
        <w:rPr>
          <w:rFonts w:asciiTheme="majorHAnsi" w:hAnsiTheme="majorHAnsi"/>
          <w:b/>
          <w:sz w:val="20"/>
          <w:szCs w:val="20"/>
        </w:rPr>
        <w:t>5</w:t>
      </w:r>
      <w:r w:rsidRPr="00992C06">
        <w:rPr>
          <w:rFonts w:asciiTheme="majorHAnsi" w:hAnsiTheme="majorHAnsi"/>
          <w:b/>
          <w:sz w:val="20"/>
          <w:szCs w:val="20"/>
        </w:rPr>
        <w:t xml:space="preserve">. </w:t>
      </w:r>
      <w:r w:rsidR="00992C06" w:rsidRPr="00992C06">
        <w:rPr>
          <w:rFonts w:asciiTheme="majorHAnsi" w:hAnsiTheme="majorHAnsi"/>
          <w:b/>
          <w:sz w:val="20"/>
          <w:szCs w:val="20"/>
        </w:rPr>
        <w:t>Modeled water level in Lake Elsinore for Scenarios with and without Supplemental Water Additions (from Anderson, 2015a)</w:t>
      </w:r>
    </w:p>
    <w:p w14:paraId="2A64B0B3" w14:textId="7B75D044" w:rsidR="00885030" w:rsidRDefault="00885030" w:rsidP="00885030">
      <w:pPr>
        <w:pStyle w:val="LFTBullet1"/>
        <w:numPr>
          <w:ilvl w:val="0"/>
          <w:numId w:val="0"/>
        </w:numPr>
        <w:spacing w:before="40" w:after="0"/>
      </w:pPr>
    </w:p>
    <w:p w14:paraId="6DE80A99" w14:textId="77777777" w:rsidR="00885030" w:rsidRDefault="00885030" w:rsidP="00885030">
      <w:pPr>
        <w:pStyle w:val="LFTBullet1"/>
        <w:numPr>
          <w:ilvl w:val="0"/>
          <w:numId w:val="0"/>
        </w:numPr>
        <w:spacing w:before="40" w:after="0"/>
      </w:pPr>
    </w:p>
    <w:p w14:paraId="537037D3" w14:textId="15520890" w:rsidR="00126522" w:rsidRDefault="00885030" w:rsidP="00992C06">
      <w:pPr>
        <w:pStyle w:val="LFTBody"/>
        <w:spacing w:before="40" w:after="0"/>
        <w:jc w:val="center"/>
      </w:pPr>
      <w:r>
        <w:rPr>
          <w:noProof/>
          <w:lang w:bidi="ar-SA"/>
        </w:rPr>
        <w:lastRenderedPageBreak/>
        <w:drawing>
          <wp:inline distT="0" distB="0" distL="0" distR="0" wp14:anchorId="071F2B99" wp14:editId="3E6B1E96">
            <wp:extent cx="3378200" cy="4013200"/>
            <wp:effectExtent l="19050" t="19050" r="12700" b="25400"/>
            <wp:docPr id="24" name="Picture 2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78200" cy="4013200"/>
                    </a:xfrm>
                    <a:prstGeom prst="rect">
                      <a:avLst/>
                    </a:prstGeom>
                    <a:noFill/>
                    <a:ln>
                      <a:solidFill>
                        <a:schemeClr val="tx1">
                          <a:lumMod val="50000"/>
                          <a:lumOff val="50000"/>
                        </a:schemeClr>
                      </a:solidFill>
                    </a:ln>
                  </pic:spPr>
                </pic:pic>
              </a:graphicData>
            </a:graphic>
          </wp:inline>
        </w:drawing>
      </w:r>
    </w:p>
    <w:p w14:paraId="11EEDA60" w14:textId="35920EE3" w:rsidR="00885030" w:rsidRPr="00992C06" w:rsidRDefault="00885030" w:rsidP="00992C06">
      <w:pPr>
        <w:pStyle w:val="LFTBody"/>
        <w:spacing w:before="40" w:after="0"/>
        <w:ind w:left="1890" w:right="1613"/>
        <w:rPr>
          <w:rFonts w:asciiTheme="majorHAnsi" w:hAnsiTheme="majorHAnsi"/>
          <w:b/>
          <w:sz w:val="20"/>
          <w:szCs w:val="20"/>
        </w:rPr>
      </w:pPr>
      <w:r w:rsidRPr="00992C06">
        <w:rPr>
          <w:rFonts w:asciiTheme="majorHAnsi" w:hAnsiTheme="majorHAnsi"/>
          <w:b/>
          <w:sz w:val="20"/>
          <w:szCs w:val="20"/>
        </w:rPr>
        <w:t>Figure 2-</w:t>
      </w:r>
      <w:r w:rsidR="001D454C">
        <w:rPr>
          <w:rFonts w:asciiTheme="majorHAnsi" w:hAnsiTheme="majorHAnsi"/>
          <w:b/>
          <w:sz w:val="20"/>
          <w:szCs w:val="20"/>
        </w:rPr>
        <w:t>2</w:t>
      </w:r>
      <w:r w:rsidR="00B43C07">
        <w:rPr>
          <w:rFonts w:asciiTheme="majorHAnsi" w:hAnsiTheme="majorHAnsi"/>
          <w:b/>
          <w:sz w:val="20"/>
          <w:szCs w:val="20"/>
        </w:rPr>
        <w:t>6</w:t>
      </w:r>
      <w:r w:rsidRPr="00992C06">
        <w:rPr>
          <w:rFonts w:asciiTheme="majorHAnsi" w:hAnsiTheme="majorHAnsi"/>
          <w:b/>
          <w:sz w:val="20"/>
          <w:szCs w:val="20"/>
        </w:rPr>
        <w:t>.</w:t>
      </w:r>
      <w:r w:rsidR="00992C06" w:rsidRPr="00992C06">
        <w:rPr>
          <w:rFonts w:asciiTheme="majorHAnsi" w:hAnsiTheme="majorHAnsi"/>
          <w:b/>
          <w:sz w:val="20"/>
          <w:szCs w:val="20"/>
        </w:rPr>
        <w:t xml:space="preserve"> Estimate</w:t>
      </w:r>
      <w:r w:rsidR="00992C06">
        <w:rPr>
          <w:rFonts w:asciiTheme="majorHAnsi" w:hAnsiTheme="majorHAnsi"/>
          <w:b/>
          <w:sz w:val="20"/>
          <w:szCs w:val="20"/>
        </w:rPr>
        <w:t>d Concentration of Mobile-P in Canyon Lake Bottom S</w:t>
      </w:r>
      <w:r w:rsidR="00992C06" w:rsidRPr="00992C06">
        <w:rPr>
          <w:rFonts w:asciiTheme="majorHAnsi" w:hAnsiTheme="majorHAnsi"/>
          <w:b/>
          <w:sz w:val="20"/>
          <w:szCs w:val="20"/>
        </w:rPr>
        <w:t>ediments</w:t>
      </w:r>
      <w:r w:rsidR="00992C06">
        <w:rPr>
          <w:rFonts w:asciiTheme="majorHAnsi" w:hAnsiTheme="majorHAnsi"/>
          <w:b/>
          <w:sz w:val="20"/>
          <w:szCs w:val="20"/>
        </w:rPr>
        <w:t xml:space="preserve"> B</w:t>
      </w:r>
      <w:r w:rsidR="00992C06" w:rsidRPr="00992C06">
        <w:rPr>
          <w:rFonts w:asciiTheme="majorHAnsi" w:hAnsiTheme="majorHAnsi"/>
          <w:b/>
          <w:sz w:val="20"/>
          <w:szCs w:val="20"/>
        </w:rPr>
        <w:t xml:space="preserve">ased on 2014 </w:t>
      </w:r>
      <w:r w:rsidR="00992C06">
        <w:rPr>
          <w:rFonts w:asciiTheme="majorHAnsi" w:hAnsiTheme="majorHAnsi"/>
          <w:b/>
          <w:sz w:val="20"/>
          <w:szCs w:val="20"/>
        </w:rPr>
        <w:t xml:space="preserve">Hydroacoustic Survey (from Anderson </w:t>
      </w:r>
      <w:r w:rsidR="00992C06" w:rsidRPr="00992C06">
        <w:rPr>
          <w:rFonts w:asciiTheme="majorHAnsi" w:hAnsiTheme="majorHAnsi"/>
          <w:b/>
          <w:sz w:val="20"/>
          <w:szCs w:val="20"/>
        </w:rPr>
        <w:t>2015b)</w:t>
      </w:r>
    </w:p>
    <w:p w14:paraId="057E079C" w14:textId="77777777" w:rsidR="00885030" w:rsidRDefault="00885030" w:rsidP="00885030">
      <w:pPr>
        <w:pStyle w:val="LFTBody"/>
        <w:spacing w:before="40" w:after="0"/>
      </w:pPr>
    </w:p>
    <w:p w14:paraId="60065327" w14:textId="30359AFA" w:rsidR="00885030" w:rsidRDefault="00885030" w:rsidP="00992C06">
      <w:pPr>
        <w:pStyle w:val="LFTBody"/>
        <w:spacing w:before="40" w:after="0"/>
        <w:jc w:val="center"/>
      </w:pPr>
      <w:r>
        <w:rPr>
          <w:noProof/>
          <w:lang w:bidi="ar-SA"/>
        </w:rPr>
        <w:drawing>
          <wp:inline distT="0" distB="0" distL="0" distR="0" wp14:anchorId="1387437D" wp14:editId="1949D717">
            <wp:extent cx="5200650" cy="307340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00650" cy="3073400"/>
                    </a:xfrm>
                    <a:prstGeom prst="rect">
                      <a:avLst/>
                    </a:prstGeom>
                    <a:noFill/>
                  </pic:spPr>
                </pic:pic>
              </a:graphicData>
            </a:graphic>
          </wp:inline>
        </w:drawing>
      </w:r>
    </w:p>
    <w:p w14:paraId="50CEADA9" w14:textId="073D6CCD" w:rsidR="00885030" w:rsidRPr="00992C06" w:rsidRDefault="001D454C" w:rsidP="00992C06">
      <w:pPr>
        <w:pStyle w:val="LFTBody"/>
        <w:spacing w:before="40" w:after="0"/>
        <w:ind w:left="540"/>
        <w:rPr>
          <w:rFonts w:asciiTheme="majorHAnsi" w:hAnsiTheme="majorHAnsi"/>
          <w:b/>
          <w:sz w:val="20"/>
          <w:szCs w:val="20"/>
        </w:rPr>
      </w:pPr>
      <w:r>
        <w:rPr>
          <w:rFonts w:asciiTheme="majorHAnsi" w:hAnsiTheme="majorHAnsi"/>
          <w:b/>
          <w:sz w:val="20"/>
          <w:szCs w:val="20"/>
        </w:rPr>
        <w:t>Figure 2-2</w:t>
      </w:r>
      <w:r w:rsidR="00B43C07">
        <w:rPr>
          <w:rFonts w:asciiTheme="majorHAnsi" w:hAnsiTheme="majorHAnsi"/>
          <w:b/>
          <w:sz w:val="20"/>
          <w:szCs w:val="20"/>
        </w:rPr>
        <w:t>7</w:t>
      </w:r>
      <w:r w:rsidR="00885030" w:rsidRPr="00992C06">
        <w:rPr>
          <w:rFonts w:asciiTheme="majorHAnsi" w:hAnsiTheme="majorHAnsi"/>
          <w:b/>
          <w:sz w:val="20"/>
          <w:szCs w:val="20"/>
        </w:rPr>
        <w:t>.</w:t>
      </w:r>
      <w:r w:rsidR="00992C06" w:rsidRPr="00992C06">
        <w:rPr>
          <w:rFonts w:asciiTheme="majorHAnsi" w:hAnsiTheme="majorHAnsi"/>
          <w:b/>
          <w:sz w:val="20"/>
          <w:szCs w:val="20"/>
        </w:rPr>
        <w:t xml:space="preserve"> Annual Runoff Volume into Canyon Lake and Overflow to Lake Elsinore</w:t>
      </w:r>
    </w:p>
    <w:sectPr w:rsidR="00885030" w:rsidRPr="00992C06" w:rsidSect="00994700">
      <w:headerReference w:type="even" r:id="rId56"/>
      <w:headerReference w:type="default" r:id="rId57"/>
      <w:pgSz w:w="12240" w:h="15840" w:code="1"/>
      <w:pgMar w:top="1440" w:right="1440" w:bottom="1440" w:left="162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9AE045" w14:textId="77777777" w:rsidR="00FD6A63" w:rsidRDefault="00FD6A63" w:rsidP="00361D9F">
      <w:r>
        <w:separator/>
      </w:r>
    </w:p>
  </w:endnote>
  <w:endnote w:type="continuationSeparator" w:id="0">
    <w:p w14:paraId="5E886A8D" w14:textId="77777777" w:rsidR="00FD6A63" w:rsidRDefault="00FD6A63" w:rsidP="00361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F820E" w14:textId="6BDB3AC0" w:rsidR="00A96B97" w:rsidRPr="0001418F" w:rsidRDefault="00A96B97" w:rsidP="0001418F">
    <w:pPr>
      <w:pStyle w:val="LFTPageNumber"/>
    </w:pPr>
    <w:r w:rsidRPr="00513D1D">
      <w:rPr>
        <w:noProof/>
      </w:rPr>
      <mc:AlternateContent>
        <mc:Choice Requires="wps">
          <w:drawing>
            <wp:anchor distT="0" distB="0" distL="114300" distR="114300" simplePos="0" relativeHeight="251818496" behindDoc="0" locked="0" layoutInCell="1" allowOverlap="1" wp14:anchorId="66A497B3" wp14:editId="535CAB28">
              <wp:simplePos x="0" y="0"/>
              <wp:positionH relativeFrom="column">
                <wp:posOffset>5372100</wp:posOffset>
              </wp:positionH>
              <wp:positionV relativeFrom="paragraph">
                <wp:posOffset>-57150</wp:posOffset>
              </wp:positionV>
              <wp:extent cx="429260" cy="190500"/>
              <wp:effectExtent l="0" t="0" r="8890" b="0"/>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29260" cy="190500"/>
                      </a:xfrm>
                      <a:custGeom>
                        <a:avLst/>
                        <a:gdLst>
                          <a:gd name="T0" fmla="*/ 3835 w 16248"/>
                          <a:gd name="T1" fmla="*/ 3722 h 7200"/>
                          <a:gd name="T2" fmla="*/ 2518 w 16248"/>
                          <a:gd name="T3" fmla="*/ 3674 h 7200"/>
                          <a:gd name="T4" fmla="*/ 1617 w 16248"/>
                          <a:gd name="T5" fmla="*/ 4543 h 7200"/>
                          <a:gd name="T6" fmla="*/ 2029 w 16248"/>
                          <a:gd name="T7" fmla="*/ 5482 h 7200"/>
                          <a:gd name="T8" fmla="*/ 3322 w 16248"/>
                          <a:gd name="T9" fmla="*/ 5880 h 7200"/>
                          <a:gd name="T10" fmla="*/ 3525 w 16248"/>
                          <a:gd name="T11" fmla="*/ 6151 h 7200"/>
                          <a:gd name="T12" fmla="*/ 3287 w 16248"/>
                          <a:gd name="T13" fmla="*/ 6375 h 7200"/>
                          <a:gd name="T14" fmla="*/ 2820 w 16248"/>
                          <a:gd name="T15" fmla="*/ 6309 h 7200"/>
                          <a:gd name="T16" fmla="*/ 1561 w 16248"/>
                          <a:gd name="T17" fmla="*/ 6229 h 7200"/>
                          <a:gd name="T18" fmla="*/ 2537 w 16248"/>
                          <a:gd name="T19" fmla="*/ 7136 h 7200"/>
                          <a:gd name="T20" fmla="*/ 3977 w 16248"/>
                          <a:gd name="T21" fmla="*/ 7044 h 7200"/>
                          <a:gd name="T22" fmla="*/ 4657 w 16248"/>
                          <a:gd name="T23" fmla="*/ 5893 h 7200"/>
                          <a:gd name="T24" fmla="*/ 4235 w 16248"/>
                          <a:gd name="T25" fmla="*/ 5189 h 7200"/>
                          <a:gd name="T26" fmla="*/ 3192 w 16248"/>
                          <a:gd name="T27" fmla="*/ 4863 h 7200"/>
                          <a:gd name="T28" fmla="*/ 2744 w 16248"/>
                          <a:gd name="T29" fmla="*/ 4617 h 7200"/>
                          <a:gd name="T30" fmla="*/ 2914 w 16248"/>
                          <a:gd name="T31" fmla="*/ 4360 h 7200"/>
                          <a:gd name="T32" fmla="*/ 3322 w 16248"/>
                          <a:gd name="T33" fmla="*/ 4401 h 7200"/>
                          <a:gd name="T34" fmla="*/ 4905 w 16248"/>
                          <a:gd name="T35" fmla="*/ 7070 h 7200"/>
                          <a:gd name="T36" fmla="*/ 6109 w 16248"/>
                          <a:gd name="T37" fmla="*/ 5105 h 7200"/>
                          <a:gd name="T38" fmla="*/ 6555 w 16248"/>
                          <a:gd name="T39" fmla="*/ 5049 h 7200"/>
                          <a:gd name="T40" fmla="*/ 6718 w 16248"/>
                          <a:gd name="T41" fmla="*/ 5470 h 7200"/>
                          <a:gd name="T42" fmla="*/ 7898 w 16248"/>
                          <a:gd name="T43" fmla="*/ 5135 h 7200"/>
                          <a:gd name="T44" fmla="*/ 8329 w 16248"/>
                          <a:gd name="T45" fmla="*/ 5031 h 7200"/>
                          <a:gd name="T46" fmla="*/ 8527 w 16248"/>
                          <a:gd name="T47" fmla="*/ 5396 h 7200"/>
                          <a:gd name="T48" fmla="*/ 9431 w 16248"/>
                          <a:gd name="T49" fmla="*/ 4482 h 7200"/>
                          <a:gd name="T50" fmla="*/ 8397 w 16248"/>
                          <a:gd name="T51" fmla="*/ 4154 h 7200"/>
                          <a:gd name="T52" fmla="*/ 7714 w 16248"/>
                          <a:gd name="T53" fmla="*/ 4529 h 7200"/>
                          <a:gd name="T54" fmla="*/ 7297 w 16248"/>
                          <a:gd name="T55" fmla="*/ 4225 h 7200"/>
                          <a:gd name="T56" fmla="*/ 6651 w 16248"/>
                          <a:gd name="T57" fmla="*/ 4154 h 7200"/>
                          <a:gd name="T58" fmla="*/ 6052 w 16248"/>
                          <a:gd name="T59" fmla="*/ 4473 h 7200"/>
                          <a:gd name="T60" fmla="*/ 11420 w 16248"/>
                          <a:gd name="T61" fmla="*/ 6240 h 7200"/>
                          <a:gd name="T62" fmla="*/ 11652 w 16248"/>
                          <a:gd name="T63" fmla="*/ 6926 h 7200"/>
                          <a:gd name="T64" fmla="*/ 12355 w 16248"/>
                          <a:gd name="T65" fmla="*/ 7135 h 7200"/>
                          <a:gd name="T66" fmla="*/ 12895 w 16248"/>
                          <a:gd name="T67" fmla="*/ 6343 h 7200"/>
                          <a:gd name="T68" fmla="*/ 12501 w 16248"/>
                          <a:gd name="T69" fmla="*/ 6258 h 7200"/>
                          <a:gd name="T70" fmla="*/ 14410 w 16248"/>
                          <a:gd name="T71" fmla="*/ 5557 h 7200"/>
                          <a:gd name="T72" fmla="*/ 14639 w 16248"/>
                          <a:gd name="T73" fmla="*/ 5046 h 7200"/>
                          <a:gd name="T74" fmla="*/ 15011 w 16248"/>
                          <a:gd name="T75" fmla="*/ 5076 h 7200"/>
                          <a:gd name="T76" fmla="*/ 16248 w 16248"/>
                          <a:gd name="T77" fmla="*/ 7071 h 7200"/>
                          <a:gd name="T78" fmla="*/ 16147 w 16248"/>
                          <a:gd name="T79" fmla="*/ 4660 h 7200"/>
                          <a:gd name="T80" fmla="*/ 15832 w 16248"/>
                          <a:gd name="T81" fmla="*/ 4284 h 7200"/>
                          <a:gd name="T82" fmla="*/ 15344 w 16248"/>
                          <a:gd name="T83" fmla="*/ 4144 h 7200"/>
                          <a:gd name="T84" fmla="*/ 14609 w 16248"/>
                          <a:gd name="T85" fmla="*/ 4347 h 7200"/>
                          <a:gd name="T86" fmla="*/ 11046 w 16248"/>
                          <a:gd name="T87" fmla="*/ 81 h 7200"/>
                          <a:gd name="T88" fmla="*/ 5529 w 16248"/>
                          <a:gd name="T89" fmla="*/ 1178 h 7200"/>
                          <a:gd name="T90" fmla="*/ 5728 w 16248"/>
                          <a:gd name="T91" fmla="*/ 1820 h 7200"/>
                          <a:gd name="T92" fmla="*/ 5412 w 16248"/>
                          <a:gd name="T93" fmla="*/ 2494 h 7200"/>
                          <a:gd name="T94" fmla="*/ 5810 w 16248"/>
                          <a:gd name="T95" fmla="*/ 3353 h 7200"/>
                          <a:gd name="T96" fmla="*/ 6756 w 16248"/>
                          <a:gd name="T97" fmla="*/ 2054 h 7200"/>
                          <a:gd name="T98" fmla="*/ 6335 w 16248"/>
                          <a:gd name="T99" fmla="*/ 492 h 7200"/>
                          <a:gd name="T100" fmla="*/ 3191 w 16248"/>
                          <a:gd name="T101" fmla="*/ 1043 h 7200"/>
                          <a:gd name="T102" fmla="*/ 2264 w 16248"/>
                          <a:gd name="T103" fmla="*/ 71 h 7200"/>
                          <a:gd name="T104" fmla="*/ 584 w 16248"/>
                          <a:gd name="T105" fmla="*/ 377 h 7200"/>
                          <a:gd name="T106" fmla="*/ 16 w 16248"/>
                          <a:gd name="T107" fmla="*/ 2052 h 7200"/>
                          <a:gd name="T108" fmla="*/ 985 w 16248"/>
                          <a:gd name="T109" fmla="*/ 3417 h 7200"/>
                          <a:gd name="T110" fmla="*/ 2697 w 16248"/>
                          <a:gd name="T111" fmla="*/ 3245 h 7200"/>
                          <a:gd name="T112" fmla="*/ 2229 w 16248"/>
                          <a:gd name="T113" fmla="*/ 2172 h 7200"/>
                          <a:gd name="T114" fmla="*/ 1956 w 16248"/>
                          <a:gd name="T115" fmla="*/ 2640 h 7200"/>
                          <a:gd name="T116" fmla="*/ 1293 w 16248"/>
                          <a:gd name="T117" fmla="*/ 2560 h 7200"/>
                          <a:gd name="T118" fmla="*/ 1042 w 16248"/>
                          <a:gd name="T119" fmla="*/ 1777 h 7200"/>
                          <a:gd name="T120" fmla="*/ 1293 w 16248"/>
                          <a:gd name="T121" fmla="*/ 994 h 7200"/>
                          <a:gd name="T122" fmla="*/ 2000 w 16248"/>
                          <a:gd name="T123" fmla="*/ 936 h 7200"/>
                          <a:gd name="T124" fmla="*/ 3244 w 16248"/>
                          <a:gd name="T125" fmla="*/ 1345 h 7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248" h="7200">
                            <a:moveTo>
                              <a:pt x="4577" y="4691"/>
                            </a:moveTo>
                            <a:lnTo>
                              <a:pt x="4572" y="4611"/>
                            </a:lnTo>
                            <a:lnTo>
                              <a:pt x="4563" y="4534"/>
                            </a:lnTo>
                            <a:lnTo>
                              <a:pt x="4549" y="4462"/>
                            </a:lnTo>
                            <a:lnTo>
                              <a:pt x="4531" y="4394"/>
                            </a:lnTo>
                            <a:lnTo>
                              <a:pt x="4510" y="4328"/>
                            </a:lnTo>
                            <a:lnTo>
                              <a:pt x="4484" y="4266"/>
                            </a:lnTo>
                            <a:lnTo>
                              <a:pt x="4456" y="4208"/>
                            </a:lnTo>
                            <a:lnTo>
                              <a:pt x="4424" y="4153"/>
                            </a:lnTo>
                            <a:lnTo>
                              <a:pt x="4388" y="4101"/>
                            </a:lnTo>
                            <a:lnTo>
                              <a:pt x="4349" y="4052"/>
                            </a:lnTo>
                            <a:lnTo>
                              <a:pt x="4308" y="4007"/>
                            </a:lnTo>
                            <a:lnTo>
                              <a:pt x="4264" y="3964"/>
                            </a:lnTo>
                            <a:lnTo>
                              <a:pt x="4217" y="3925"/>
                            </a:lnTo>
                            <a:lnTo>
                              <a:pt x="4169" y="3888"/>
                            </a:lnTo>
                            <a:lnTo>
                              <a:pt x="4117" y="3854"/>
                            </a:lnTo>
                            <a:lnTo>
                              <a:pt x="4064" y="3823"/>
                            </a:lnTo>
                            <a:lnTo>
                              <a:pt x="4009" y="3794"/>
                            </a:lnTo>
                            <a:lnTo>
                              <a:pt x="3952" y="3768"/>
                            </a:lnTo>
                            <a:lnTo>
                              <a:pt x="3893" y="3743"/>
                            </a:lnTo>
                            <a:lnTo>
                              <a:pt x="3835" y="3722"/>
                            </a:lnTo>
                            <a:lnTo>
                              <a:pt x="3774" y="3702"/>
                            </a:lnTo>
                            <a:lnTo>
                              <a:pt x="3711" y="3685"/>
                            </a:lnTo>
                            <a:lnTo>
                              <a:pt x="3649" y="3670"/>
                            </a:lnTo>
                            <a:lnTo>
                              <a:pt x="3585" y="3657"/>
                            </a:lnTo>
                            <a:lnTo>
                              <a:pt x="3521" y="3645"/>
                            </a:lnTo>
                            <a:lnTo>
                              <a:pt x="3457" y="3636"/>
                            </a:lnTo>
                            <a:lnTo>
                              <a:pt x="3392" y="3628"/>
                            </a:lnTo>
                            <a:lnTo>
                              <a:pt x="3327" y="3622"/>
                            </a:lnTo>
                            <a:lnTo>
                              <a:pt x="3263" y="3617"/>
                            </a:lnTo>
                            <a:lnTo>
                              <a:pt x="3198" y="3614"/>
                            </a:lnTo>
                            <a:lnTo>
                              <a:pt x="3135" y="3612"/>
                            </a:lnTo>
                            <a:lnTo>
                              <a:pt x="3072" y="3611"/>
                            </a:lnTo>
                            <a:lnTo>
                              <a:pt x="3013" y="3612"/>
                            </a:lnTo>
                            <a:lnTo>
                              <a:pt x="2953" y="3614"/>
                            </a:lnTo>
                            <a:lnTo>
                              <a:pt x="2892" y="3618"/>
                            </a:lnTo>
                            <a:lnTo>
                              <a:pt x="2830" y="3623"/>
                            </a:lnTo>
                            <a:lnTo>
                              <a:pt x="2768" y="3629"/>
                            </a:lnTo>
                            <a:lnTo>
                              <a:pt x="2705" y="3637"/>
                            </a:lnTo>
                            <a:lnTo>
                              <a:pt x="2643" y="3647"/>
                            </a:lnTo>
                            <a:lnTo>
                              <a:pt x="2580" y="3660"/>
                            </a:lnTo>
                            <a:lnTo>
                              <a:pt x="2518" y="3674"/>
                            </a:lnTo>
                            <a:lnTo>
                              <a:pt x="2456" y="3689"/>
                            </a:lnTo>
                            <a:lnTo>
                              <a:pt x="2396" y="3708"/>
                            </a:lnTo>
                            <a:lnTo>
                              <a:pt x="2336" y="3728"/>
                            </a:lnTo>
                            <a:lnTo>
                              <a:pt x="2276" y="3749"/>
                            </a:lnTo>
                            <a:lnTo>
                              <a:pt x="2218" y="3775"/>
                            </a:lnTo>
                            <a:lnTo>
                              <a:pt x="2161" y="3801"/>
                            </a:lnTo>
                            <a:lnTo>
                              <a:pt x="2106" y="3831"/>
                            </a:lnTo>
                            <a:lnTo>
                              <a:pt x="2053" y="3862"/>
                            </a:lnTo>
                            <a:lnTo>
                              <a:pt x="2003" y="3897"/>
                            </a:lnTo>
                            <a:lnTo>
                              <a:pt x="1953" y="3935"/>
                            </a:lnTo>
                            <a:lnTo>
                              <a:pt x="1907" y="3975"/>
                            </a:lnTo>
                            <a:lnTo>
                              <a:pt x="1863" y="4017"/>
                            </a:lnTo>
                            <a:lnTo>
                              <a:pt x="1822" y="4063"/>
                            </a:lnTo>
                            <a:lnTo>
                              <a:pt x="1784" y="4112"/>
                            </a:lnTo>
                            <a:lnTo>
                              <a:pt x="1749" y="4164"/>
                            </a:lnTo>
                            <a:lnTo>
                              <a:pt x="1717" y="4219"/>
                            </a:lnTo>
                            <a:lnTo>
                              <a:pt x="1690" y="4277"/>
                            </a:lnTo>
                            <a:lnTo>
                              <a:pt x="1665" y="4339"/>
                            </a:lnTo>
                            <a:lnTo>
                              <a:pt x="1645" y="4404"/>
                            </a:lnTo>
                            <a:lnTo>
                              <a:pt x="1629" y="4471"/>
                            </a:lnTo>
                            <a:lnTo>
                              <a:pt x="1617" y="4543"/>
                            </a:lnTo>
                            <a:lnTo>
                              <a:pt x="1610" y="4619"/>
                            </a:lnTo>
                            <a:lnTo>
                              <a:pt x="1608" y="4697"/>
                            </a:lnTo>
                            <a:lnTo>
                              <a:pt x="1609" y="4751"/>
                            </a:lnTo>
                            <a:lnTo>
                              <a:pt x="1612" y="4804"/>
                            </a:lnTo>
                            <a:lnTo>
                              <a:pt x="1618" y="4855"/>
                            </a:lnTo>
                            <a:lnTo>
                              <a:pt x="1625" y="4905"/>
                            </a:lnTo>
                            <a:lnTo>
                              <a:pt x="1635" y="4953"/>
                            </a:lnTo>
                            <a:lnTo>
                              <a:pt x="1647" y="5000"/>
                            </a:lnTo>
                            <a:lnTo>
                              <a:pt x="1661" y="5045"/>
                            </a:lnTo>
                            <a:lnTo>
                              <a:pt x="1679" y="5089"/>
                            </a:lnTo>
                            <a:lnTo>
                              <a:pt x="1698" y="5131"/>
                            </a:lnTo>
                            <a:lnTo>
                              <a:pt x="1719" y="5171"/>
                            </a:lnTo>
                            <a:lnTo>
                              <a:pt x="1744" y="5211"/>
                            </a:lnTo>
                            <a:lnTo>
                              <a:pt x="1770" y="5250"/>
                            </a:lnTo>
                            <a:lnTo>
                              <a:pt x="1799" y="5287"/>
                            </a:lnTo>
                            <a:lnTo>
                              <a:pt x="1831" y="5322"/>
                            </a:lnTo>
                            <a:lnTo>
                              <a:pt x="1865" y="5357"/>
                            </a:lnTo>
                            <a:lnTo>
                              <a:pt x="1902" y="5390"/>
                            </a:lnTo>
                            <a:lnTo>
                              <a:pt x="1942" y="5422"/>
                            </a:lnTo>
                            <a:lnTo>
                              <a:pt x="1984" y="5453"/>
                            </a:lnTo>
                            <a:lnTo>
                              <a:pt x="2029" y="5482"/>
                            </a:lnTo>
                            <a:lnTo>
                              <a:pt x="2077" y="5511"/>
                            </a:lnTo>
                            <a:lnTo>
                              <a:pt x="2127" y="5538"/>
                            </a:lnTo>
                            <a:lnTo>
                              <a:pt x="2180" y="5564"/>
                            </a:lnTo>
                            <a:lnTo>
                              <a:pt x="2236" y="5589"/>
                            </a:lnTo>
                            <a:lnTo>
                              <a:pt x="2295" y="5614"/>
                            </a:lnTo>
                            <a:lnTo>
                              <a:pt x="2357" y="5636"/>
                            </a:lnTo>
                            <a:lnTo>
                              <a:pt x="2422" y="5659"/>
                            </a:lnTo>
                            <a:lnTo>
                              <a:pt x="2490" y="5680"/>
                            </a:lnTo>
                            <a:lnTo>
                              <a:pt x="2561" y="5699"/>
                            </a:lnTo>
                            <a:lnTo>
                              <a:pt x="2634" y="5719"/>
                            </a:lnTo>
                            <a:lnTo>
                              <a:pt x="2711" y="5737"/>
                            </a:lnTo>
                            <a:lnTo>
                              <a:pt x="2792" y="5754"/>
                            </a:lnTo>
                            <a:lnTo>
                              <a:pt x="2874" y="5771"/>
                            </a:lnTo>
                            <a:lnTo>
                              <a:pt x="2972" y="5790"/>
                            </a:lnTo>
                            <a:lnTo>
                              <a:pt x="3060" y="5809"/>
                            </a:lnTo>
                            <a:lnTo>
                              <a:pt x="3138" y="5827"/>
                            </a:lnTo>
                            <a:lnTo>
                              <a:pt x="3208" y="5844"/>
                            </a:lnTo>
                            <a:lnTo>
                              <a:pt x="3239" y="5853"/>
                            </a:lnTo>
                            <a:lnTo>
                              <a:pt x="3269" y="5862"/>
                            </a:lnTo>
                            <a:lnTo>
                              <a:pt x="3296" y="5871"/>
                            </a:lnTo>
                            <a:lnTo>
                              <a:pt x="3322" y="5880"/>
                            </a:lnTo>
                            <a:lnTo>
                              <a:pt x="3345" y="5889"/>
                            </a:lnTo>
                            <a:lnTo>
                              <a:pt x="3367" y="5898"/>
                            </a:lnTo>
                            <a:lnTo>
                              <a:pt x="3388" y="5907"/>
                            </a:lnTo>
                            <a:lnTo>
                              <a:pt x="3406" y="5918"/>
                            </a:lnTo>
                            <a:lnTo>
                              <a:pt x="3423" y="5928"/>
                            </a:lnTo>
                            <a:lnTo>
                              <a:pt x="3438" y="5938"/>
                            </a:lnTo>
                            <a:lnTo>
                              <a:pt x="3452" y="5948"/>
                            </a:lnTo>
                            <a:lnTo>
                              <a:pt x="3464" y="5959"/>
                            </a:lnTo>
                            <a:lnTo>
                              <a:pt x="3475" y="5972"/>
                            </a:lnTo>
                            <a:lnTo>
                              <a:pt x="3485" y="5983"/>
                            </a:lnTo>
                            <a:lnTo>
                              <a:pt x="3493" y="5995"/>
                            </a:lnTo>
                            <a:lnTo>
                              <a:pt x="3501" y="6008"/>
                            </a:lnTo>
                            <a:lnTo>
                              <a:pt x="3508" y="6022"/>
                            </a:lnTo>
                            <a:lnTo>
                              <a:pt x="3513" y="6036"/>
                            </a:lnTo>
                            <a:lnTo>
                              <a:pt x="3517" y="6050"/>
                            </a:lnTo>
                            <a:lnTo>
                              <a:pt x="3520" y="6065"/>
                            </a:lnTo>
                            <a:lnTo>
                              <a:pt x="3523" y="6082"/>
                            </a:lnTo>
                            <a:lnTo>
                              <a:pt x="3524" y="6098"/>
                            </a:lnTo>
                            <a:lnTo>
                              <a:pt x="3525" y="6115"/>
                            </a:lnTo>
                            <a:lnTo>
                              <a:pt x="3526" y="6134"/>
                            </a:lnTo>
                            <a:lnTo>
                              <a:pt x="3525" y="6151"/>
                            </a:lnTo>
                            <a:lnTo>
                              <a:pt x="3523" y="6168"/>
                            </a:lnTo>
                            <a:lnTo>
                              <a:pt x="3520" y="6186"/>
                            </a:lnTo>
                            <a:lnTo>
                              <a:pt x="3515" y="6201"/>
                            </a:lnTo>
                            <a:lnTo>
                              <a:pt x="3509" y="6216"/>
                            </a:lnTo>
                            <a:lnTo>
                              <a:pt x="3501" y="6231"/>
                            </a:lnTo>
                            <a:lnTo>
                              <a:pt x="3493" y="6245"/>
                            </a:lnTo>
                            <a:lnTo>
                              <a:pt x="3485" y="6258"/>
                            </a:lnTo>
                            <a:lnTo>
                              <a:pt x="3475" y="6270"/>
                            </a:lnTo>
                            <a:lnTo>
                              <a:pt x="3464" y="6282"/>
                            </a:lnTo>
                            <a:lnTo>
                              <a:pt x="3453" y="6293"/>
                            </a:lnTo>
                            <a:lnTo>
                              <a:pt x="3439" y="6304"/>
                            </a:lnTo>
                            <a:lnTo>
                              <a:pt x="3426" y="6313"/>
                            </a:lnTo>
                            <a:lnTo>
                              <a:pt x="3413" y="6322"/>
                            </a:lnTo>
                            <a:lnTo>
                              <a:pt x="3399" y="6331"/>
                            </a:lnTo>
                            <a:lnTo>
                              <a:pt x="3384" y="6339"/>
                            </a:lnTo>
                            <a:lnTo>
                              <a:pt x="3368" y="6347"/>
                            </a:lnTo>
                            <a:lnTo>
                              <a:pt x="3352" y="6354"/>
                            </a:lnTo>
                            <a:lnTo>
                              <a:pt x="3336" y="6360"/>
                            </a:lnTo>
                            <a:lnTo>
                              <a:pt x="3320" y="6365"/>
                            </a:lnTo>
                            <a:lnTo>
                              <a:pt x="3303" y="6370"/>
                            </a:lnTo>
                            <a:lnTo>
                              <a:pt x="3287" y="6375"/>
                            </a:lnTo>
                            <a:lnTo>
                              <a:pt x="3270" y="6379"/>
                            </a:lnTo>
                            <a:lnTo>
                              <a:pt x="3254" y="6383"/>
                            </a:lnTo>
                            <a:lnTo>
                              <a:pt x="3220" y="6390"/>
                            </a:lnTo>
                            <a:lnTo>
                              <a:pt x="3187" y="6394"/>
                            </a:lnTo>
                            <a:lnTo>
                              <a:pt x="3155" y="6396"/>
                            </a:lnTo>
                            <a:lnTo>
                              <a:pt x="3126" y="6397"/>
                            </a:lnTo>
                            <a:lnTo>
                              <a:pt x="3098" y="6397"/>
                            </a:lnTo>
                            <a:lnTo>
                              <a:pt x="3073" y="6395"/>
                            </a:lnTo>
                            <a:lnTo>
                              <a:pt x="3048" y="6393"/>
                            </a:lnTo>
                            <a:lnTo>
                              <a:pt x="3023" y="6390"/>
                            </a:lnTo>
                            <a:lnTo>
                              <a:pt x="3000" y="6386"/>
                            </a:lnTo>
                            <a:lnTo>
                              <a:pt x="2977" y="6381"/>
                            </a:lnTo>
                            <a:lnTo>
                              <a:pt x="2956" y="6375"/>
                            </a:lnTo>
                            <a:lnTo>
                              <a:pt x="2936" y="6369"/>
                            </a:lnTo>
                            <a:lnTo>
                              <a:pt x="2916" y="6363"/>
                            </a:lnTo>
                            <a:lnTo>
                              <a:pt x="2897" y="6355"/>
                            </a:lnTo>
                            <a:lnTo>
                              <a:pt x="2880" y="6347"/>
                            </a:lnTo>
                            <a:lnTo>
                              <a:pt x="2863" y="6339"/>
                            </a:lnTo>
                            <a:lnTo>
                              <a:pt x="2847" y="6329"/>
                            </a:lnTo>
                            <a:lnTo>
                              <a:pt x="2833" y="6319"/>
                            </a:lnTo>
                            <a:lnTo>
                              <a:pt x="2820" y="6309"/>
                            </a:lnTo>
                            <a:lnTo>
                              <a:pt x="2809" y="6298"/>
                            </a:lnTo>
                            <a:lnTo>
                              <a:pt x="2793" y="6282"/>
                            </a:lnTo>
                            <a:lnTo>
                              <a:pt x="2776" y="6265"/>
                            </a:lnTo>
                            <a:lnTo>
                              <a:pt x="2762" y="6248"/>
                            </a:lnTo>
                            <a:lnTo>
                              <a:pt x="2749" y="6232"/>
                            </a:lnTo>
                            <a:lnTo>
                              <a:pt x="2737" y="6213"/>
                            </a:lnTo>
                            <a:lnTo>
                              <a:pt x="2726" y="6196"/>
                            </a:lnTo>
                            <a:lnTo>
                              <a:pt x="2714" y="6178"/>
                            </a:lnTo>
                            <a:lnTo>
                              <a:pt x="2705" y="6159"/>
                            </a:lnTo>
                            <a:lnTo>
                              <a:pt x="2697" y="6140"/>
                            </a:lnTo>
                            <a:lnTo>
                              <a:pt x="2689" y="6120"/>
                            </a:lnTo>
                            <a:lnTo>
                              <a:pt x="2683" y="6100"/>
                            </a:lnTo>
                            <a:lnTo>
                              <a:pt x="2678" y="6081"/>
                            </a:lnTo>
                            <a:lnTo>
                              <a:pt x="2673" y="6059"/>
                            </a:lnTo>
                            <a:lnTo>
                              <a:pt x="2670" y="6039"/>
                            </a:lnTo>
                            <a:lnTo>
                              <a:pt x="2667" y="6016"/>
                            </a:lnTo>
                            <a:lnTo>
                              <a:pt x="2665" y="5995"/>
                            </a:lnTo>
                            <a:lnTo>
                              <a:pt x="1535" y="5995"/>
                            </a:lnTo>
                            <a:lnTo>
                              <a:pt x="1539" y="6077"/>
                            </a:lnTo>
                            <a:lnTo>
                              <a:pt x="1549" y="6154"/>
                            </a:lnTo>
                            <a:lnTo>
                              <a:pt x="1561" y="6229"/>
                            </a:lnTo>
                            <a:lnTo>
                              <a:pt x="1577" y="6300"/>
                            </a:lnTo>
                            <a:lnTo>
                              <a:pt x="1598" y="6368"/>
                            </a:lnTo>
                            <a:lnTo>
                              <a:pt x="1623" y="6433"/>
                            </a:lnTo>
                            <a:lnTo>
                              <a:pt x="1651" y="6497"/>
                            </a:lnTo>
                            <a:lnTo>
                              <a:pt x="1683" y="6556"/>
                            </a:lnTo>
                            <a:lnTo>
                              <a:pt x="1717" y="6612"/>
                            </a:lnTo>
                            <a:lnTo>
                              <a:pt x="1756" y="6666"/>
                            </a:lnTo>
                            <a:lnTo>
                              <a:pt x="1797" y="6716"/>
                            </a:lnTo>
                            <a:lnTo>
                              <a:pt x="1841" y="6764"/>
                            </a:lnTo>
                            <a:lnTo>
                              <a:pt x="1888" y="6810"/>
                            </a:lnTo>
                            <a:lnTo>
                              <a:pt x="1938" y="6851"/>
                            </a:lnTo>
                            <a:lnTo>
                              <a:pt x="1989" y="6891"/>
                            </a:lnTo>
                            <a:lnTo>
                              <a:pt x="2043" y="6928"/>
                            </a:lnTo>
                            <a:lnTo>
                              <a:pt x="2099" y="6962"/>
                            </a:lnTo>
                            <a:lnTo>
                              <a:pt x="2157" y="6995"/>
                            </a:lnTo>
                            <a:lnTo>
                              <a:pt x="2217" y="7025"/>
                            </a:lnTo>
                            <a:lnTo>
                              <a:pt x="2278" y="7051"/>
                            </a:lnTo>
                            <a:lnTo>
                              <a:pt x="2341" y="7076"/>
                            </a:lnTo>
                            <a:lnTo>
                              <a:pt x="2405" y="7098"/>
                            </a:lnTo>
                            <a:lnTo>
                              <a:pt x="2470" y="7118"/>
                            </a:lnTo>
                            <a:lnTo>
                              <a:pt x="2537" y="7136"/>
                            </a:lnTo>
                            <a:lnTo>
                              <a:pt x="2604" y="7151"/>
                            </a:lnTo>
                            <a:lnTo>
                              <a:pt x="2672" y="7164"/>
                            </a:lnTo>
                            <a:lnTo>
                              <a:pt x="2740" y="7176"/>
                            </a:lnTo>
                            <a:lnTo>
                              <a:pt x="2808" y="7185"/>
                            </a:lnTo>
                            <a:lnTo>
                              <a:pt x="2877" y="7191"/>
                            </a:lnTo>
                            <a:lnTo>
                              <a:pt x="2946" y="7196"/>
                            </a:lnTo>
                            <a:lnTo>
                              <a:pt x="3015" y="7199"/>
                            </a:lnTo>
                            <a:lnTo>
                              <a:pt x="3083" y="7200"/>
                            </a:lnTo>
                            <a:lnTo>
                              <a:pt x="3154" y="7199"/>
                            </a:lnTo>
                            <a:lnTo>
                              <a:pt x="3225" y="7197"/>
                            </a:lnTo>
                            <a:lnTo>
                              <a:pt x="3296" y="7193"/>
                            </a:lnTo>
                            <a:lnTo>
                              <a:pt x="3367" y="7187"/>
                            </a:lnTo>
                            <a:lnTo>
                              <a:pt x="3438" y="7180"/>
                            </a:lnTo>
                            <a:lnTo>
                              <a:pt x="3509" y="7170"/>
                            </a:lnTo>
                            <a:lnTo>
                              <a:pt x="3579" y="7158"/>
                            </a:lnTo>
                            <a:lnTo>
                              <a:pt x="3648" y="7145"/>
                            </a:lnTo>
                            <a:lnTo>
                              <a:pt x="3716" y="7130"/>
                            </a:lnTo>
                            <a:lnTo>
                              <a:pt x="3783" y="7111"/>
                            </a:lnTo>
                            <a:lnTo>
                              <a:pt x="3849" y="7091"/>
                            </a:lnTo>
                            <a:lnTo>
                              <a:pt x="3914" y="7068"/>
                            </a:lnTo>
                            <a:lnTo>
                              <a:pt x="3977" y="7044"/>
                            </a:lnTo>
                            <a:lnTo>
                              <a:pt x="4038" y="7017"/>
                            </a:lnTo>
                            <a:lnTo>
                              <a:pt x="4098" y="6986"/>
                            </a:lnTo>
                            <a:lnTo>
                              <a:pt x="4154" y="6953"/>
                            </a:lnTo>
                            <a:lnTo>
                              <a:pt x="4209" y="6918"/>
                            </a:lnTo>
                            <a:lnTo>
                              <a:pt x="4262" y="6879"/>
                            </a:lnTo>
                            <a:lnTo>
                              <a:pt x="4313" y="6837"/>
                            </a:lnTo>
                            <a:lnTo>
                              <a:pt x="4361" y="6793"/>
                            </a:lnTo>
                            <a:lnTo>
                              <a:pt x="4405" y="6745"/>
                            </a:lnTo>
                            <a:lnTo>
                              <a:pt x="4447" y="6694"/>
                            </a:lnTo>
                            <a:lnTo>
                              <a:pt x="4485" y="6640"/>
                            </a:lnTo>
                            <a:lnTo>
                              <a:pt x="4520" y="6583"/>
                            </a:lnTo>
                            <a:lnTo>
                              <a:pt x="4551" y="6522"/>
                            </a:lnTo>
                            <a:lnTo>
                              <a:pt x="4580" y="6458"/>
                            </a:lnTo>
                            <a:lnTo>
                              <a:pt x="4604" y="6391"/>
                            </a:lnTo>
                            <a:lnTo>
                              <a:pt x="4624" y="6319"/>
                            </a:lnTo>
                            <a:lnTo>
                              <a:pt x="4640" y="6244"/>
                            </a:lnTo>
                            <a:lnTo>
                              <a:pt x="4651" y="6165"/>
                            </a:lnTo>
                            <a:lnTo>
                              <a:pt x="4658" y="6082"/>
                            </a:lnTo>
                            <a:lnTo>
                              <a:pt x="4661" y="5995"/>
                            </a:lnTo>
                            <a:lnTo>
                              <a:pt x="4660" y="5943"/>
                            </a:lnTo>
                            <a:lnTo>
                              <a:pt x="4657" y="5893"/>
                            </a:lnTo>
                            <a:lnTo>
                              <a:pt x="4652" y="5845"/>
                            </a:lnTo>
                            <a:lnTo>
                              <a:pt x="4645" y="5799"/>
                            </a:lnTo>
                            <a:lnTo>
                              <a:pt x="4637" y="5754"/>
                            </a:lnTo>
                            <a:lnTo>
                              <a:pt x="4627" y="5711"/>
                            </a:lnTo>
                            <a:lnTo>
                              <a:pt x="4614" y="5669"/>
                            </a:lnTo>
                            <a:lnTo>
                              <a:pt x="4600" y="5629"/>
                            </a:lnTo>
                            <a:lnTo>
                              <a:pt x="4585" y="5590"/>
                            </a:lnTo>
                            <a:lnTo>
                              <a:pt x="4569" y="5554"/>
                            </a:lnTo>
                            <a:lnTo>
                              <a:pt x="4550" y="5518"/>
                            </a:lnTo>
                            <a:lnTo>
                              <a:pt x="4530" y="5483"/>
                            </a:lnTo>
                            <a:lnTo>
                              <a:pt x="4509" y="5451"/>
                            </a:lnTo>
                            <a:lnTo>
                              <a:pt x="4486" y="5419"/>
                            </a:lnTo>
                            <a:lnTo>
                              <a:pt x="4463" y="5389"/>
                            </a:lnTo>
                            <a:lnTo>
                              <a:pt x="4439" y="5359"/>
                            </a:lnTo>
                            <a:lnTo>
                              <a:pt x="4412" y="5331"/>
                            </a:lnTo>
                            <a:lnTo>
                              <a:pt x="4385" y="5305"/>
                            </a:lnTo>
                            <a:lnTo>
                              <a:pt x="4356" y="5279"/>
                            </a:lnTo>
                            <a:lnTo>
                              <a:pt x="4328" y="5255"/>
                            </a:lnTo>
                            <a:lnTo>
                              <a:pt x="4298" y="5233"/>
                            </a:lnTo>
                            <a:lnTo>
                              <a:pt x="4266" y="5210"/>
                            </a:lnTo>
                            <a:lnTo>
                              <a:pt x="4235" y="5189"/>
                            </a:lnTo>
                            <a:lnTo>
                              <a:pt x="4202" y="5169"/>
                            </a:lnTo>
                            <a:lnTo>
                              <a:pt x="4169" y="5150"/>
                            </a:lnTo>
                            <a:lnTo>
                              <a:pt x="4135" y="5132"/>
                            </a:lnTo>
                            <a:lnTo>
                              <a:pt x="4101" y="5114"/>
                            </a:lnTo>
                            <a:lnTo>
                              <a:pt x="4065" y="5098"/>
                            </a:lnTo>
                            <a:lnTo>
                              <a:pt x="4030" y="5083"/>
                            </a:lnTo>
                            <a:lnTo>
                              <a:pt x="3993" y="5067"/>
                            </a:lnTo>
                            <a:lnTo>
                              <a:pt x="3956" y="5053"/>
                            </a:lnTo>
                            <a:lnTo>
                              <a:pt x="3920" y="5040"/>
                            </a:lnTo>
                            <a:lnTo>
                              <a:pt x="3883" y="5027"/>
                            </a:lnTo>
                            <a:lnTo>
                              <a:pt x="3846" y="5014"/>
                            </a:lnTo>
                            <a:lnTo>
                              <a:pt x="3808" y="5002"/>
                            </a:lnTo>
                            <a:lnTo>
                              <a:pt x="3771" y="4991"/>
                            </a:lnTo>
                            <a:lnTo>
                              <a:pt x="3694" y="4970"/>
                            </a:lnTo>
                            <a:lnTo>
                              <a:pt x="3619" y="4951"/>
                            </a:lnTo>
                            <a:lnTo>
                              <a:pt x="3544" y="4934"/>
                            </a:lnTo>
                            <a:lnTo>
                              <a:pt x="3470" y="4918"/>
                            </a:lnTo>
                            <a:lnTo>
                              <a:pt x="3397" y="4902"/>
                            </a:lnTo>
                            <a:lnTo>
                              <a:pt x="3326" y="4889"/>
                            </a:lnTo>
                            <a:lnTo>
                              <a:pt x="3258" y="4876"/>
                            </a:lnTo>
                            <a:lnTo>
                              <a:pt x="3192" y="4863"/>
                            </a:lnTo>
                            <a:lnTo>
                              <a:pt x="3129" y="4849"/>
                            </a:lnTo>
                            <a:lnTo>
                              <a:pt x="3070" y="4836"/>
                            </a:lnTo>
                            <a:lnTo>
                              <a:pt x="3015" y="4823"/>
                            </a:lnTo>
                            <a:lnTo>
                              <a:pt x="2965" y="4808"/>
                            </a:lnTo>
                            <a:lnTo>
                              <a:pt x="2942" y="4801"/>
                            </a:lnTo>
                            <a:lnTo>
                              <a:pt x="2920" y="4793"/>
                            </a:lnTo>
                            <a:lnTo>
                              <a:pt x="2899" y="4785"/>
                            </a:lnTo>
                            <a:lnTo>
                              <a:pt x="2880" y="4777"/>
                            </a:lnTo>
                            <a:lnTo>
                              <a:pt x="2856" y="4764"/>
                            </a:lnTo>
                            <a:lnTo>
                              <a:pt x="2831" y="4749"/>
                            </a:lnTo>
                            <a:lnTo>
                              <a:pt x="2819" y="4741"/>
                            </a:lnTo>
                            <a:lnTo>
                              <a:pt x="2808" y="4732"/>
                            </a:lnTo>
                            <a:lnTo>
                              <a:pt x="2797" y="4723"/>
                            </a:lnTo>
                            <a:lnTo>
                              <a:pt x="2787" y="4713"/>
                            </a:lnTo>
                            <a:lnTo>
                              <a:pt x="2777" y="4701"/>
                            </a:lnTo>
                            <a:lnTo>
                              <a:pt x="2769" y="4690"/>
                            </a:lnTo>
                            <a:lnTo>
                              <a:pt x="2761" y="4677"/>
                            </a:lnTo>
                            <a:lnTo>
                              <a:pt x="2755" y="4664"/>
                            </a:lnTo>
                            <a:lnTo>
                              <a:pt x="2750" y="4649"/>
                            </a:lnTo>
                            <a:lnTo>
                              <a:pt x="2746" y="4633"/>
                            </a:lnTo>
                            <a:lnTo>
                              <a:pt x="2744" y="4617"/>
                            </a:lnTo>
                            <a:lnTo>
                              <a:pt x="2743" y="4598"/>
                            </a:lnTo>
                            <a:lnTo>
                              <a:pt x="2743" y="4578"/>
                            </a:lnTo>
                            <a:lnTo>
                              <a:pt x="2745" y="4559"/>
                            </a:lnTo>
                            <a:lnTo>
                              <a:pt x="2748" y="4540"/>
                            </a:lnTo>
                            <a:lnTo>
                              <a:pt x="2751" y="4523"/>
                            </a:lnTo>
                            <a:lnTo>
                              <a:pt x="2756" y="4507"/>
                            </a:lnTo>
                            <a:lnTo>
                              <a:pt x="2761" y="4491"/>
                            </a:lnTo>
                            <a:lnTo>
                              <a:pt x="2768" y="4477"/>
                            </a:lnTo>
                            <a:lnTo>
                              <a:pt x="2775" y="4463"/>
                            </a:lnTo>
                            <a:lnTo>
                              <a:pt x="2783" y="4451"/>
                            </a:lnTo>
                            <a:lnTo>
                              <a:pt x="2793" y="4438"/>
                            </a:lnTo>
                            <a:lnTo>
                              <a:pt x="2802" y="4427"/>
                            </a:lnTo>
                            <a:lnTo>
                              <a:pt x="2812" y="4417"/>
                            </a:lnTo>
                            <a:lnTo>
                              <a:pt x="2823" y="4408"/>
                            </a:lnTo>
                            <a:lnTo>
                              <a:pt x="2834" y="4399"/>
                            </a:lnTo>
                            <a:lnTo>
                              <a:pt x="2846" y="4391"/>
                            </a:lnTo>
                            <a:lnTo>
                              <a:pt x="2860" y="4383"/>
                            </a:lnTo>
                            <a:lnTo>
                              <a:pt x="2873" y="4376"/>
                            </a:lnTo>
                            <a:lnTo>
                              <a:pt x="2886" y="4370"/>
                            </a:lnTo>
                            <a:lnTo>
                              <a:pt x="2900" y="4365"/>
                            </a:lnTo>
                            <a:lnTo>
                              <a:pt x="2914" y="4360"/>
                            </a:lnTo>
                            <a:lnTo>
                              <a:pt x="2929" y="4356"/>
                            </a:lnTo>
                            <a:lnTo>
                              <a:pt x="2944" y="4352"/>
                            </a:lnTo>
                            <a:lnTo>
                              <a:pt x="2959" y="4348"/>
                            </a:lnTo>
                            <a:lnTo>
                              <a:pt x="2974" y="4345"/>
                            </a:lnTo>
                            <a:lnTo>
                              <a:pt x="3006" y="4341"/>
                            </a:lnTo>
                            <a:lnTo>
                              <a:pt x="3038" y="4338"/>
                            </a:lnTo>
                            <a:lnTo>
                              <a:pt x="3070" y="4337"/>
                            </a:lnTo>
                            <a:lnTo>
                              <a:pt x="3101" y="4335"/>
                            </a:lnTo>
                            <a:lnTo>
                              <a:pt x="3120" y="4335"/>
                            </a:lnTo>
                            <a:lnTo>
                              <a:pt x="3137" y="4337"/>
                            </a:lnTo>
                            <a:lnTo>
                              <a:pt x="3155" y="4339"/>
                            </a:lnTo>
                            <a:lnTo>
                              <a:pt x="3172" y="4342"/>
                            </a:lnTo>
                            <a:lnTo>
                              <a:pt x="3190" y="4345"/>
                            </a:lnTo>
                            <a:lnTo>
                              <a:pt x="3208" y="4350"/>
                            </a:lnTo>
                            <a:lnTo>
                              <a:pt x="3225" y="4355"/>
                            </a:lnTo>
                            <a:lnTo>
                              <a:pt x="3241" y="4360"/>
                            </a:lnTo>
                            <a:lnTo>
                              <a:pt x="3259" y="4367"/>
                            </a:lnTo>
                            <a:lnTo>
                              <a:pt x="3275" y="4374"/>
                            </a:lnTo>
                            <a:lnTo>
                              <a:pt x="3291" y="4382"/>
                            </a:lnTo>
                            <a:lnTo>
                              <a:pt x="3306" y="4392"/>
                            </a:lnTo>
                            <a:lnTo>
                              <a:pt x="3322" y="4401"/>
                            </a:lnTo>
                            <a:lnTo>
                              <a:pt x="3336" y="4411"/>
                            </a:lnTo>
                            <a:lnTo>
                              <a:pt x="3350" y="4422"/>
                            </a:lnTo>
                            <a:lnTo>
                              <a:pt x="3364" y="4434"/>
                            </a:lnTo>
                            <a:lnTo>
                              <a:pt x="3379" y="4446"/>
                            </a:lnTo>
                            <a:lnTo>
                              <a:pt x="3392" y="4458"/>
                            </a:lnTo>
                            <a:lnTo>
                              <a:pt x="3405" y="4470"/>
                            </a:lnTo>
                            <a:lnTo>
                              <a:pt x="3417" y="4483"/>
                            </a:lnTo>
                            <a:lnTo>
                              <a:pt x="3429" y="4498"/>
                            </a:lnTo>
                            <a:lnTo>
                              <a:pt x="3441" y="4512"/>
                            </a:lnTo>
                            <a:lnTo>
                              <a:pt x="3451" y="4527"/>
                            </a:lnTo>
                            <a:lnTo>
                              <a:pt x="3460" y="4543"/>
                            </a:lnTo>
                            <a:lnTo>
                              <a:pt x="3468" y="4560"/>
                            </a:lnTo>
                            <a:lnTo>
                              <a:pt x="3476" y="4576"/>
                            </a:lnTo>
                            <a:lnTo>
                              <a:pt x="3483" y="4594"/>
                            </a:lnTo>
                            <a:lnTo>
                              <a:pt x="3488" y="4612"/>
                            </a:lnTo>
                            <a:lnTo>
                              <a:pt x="3493" y="4631"/>
                            </a:lnTo>
                            <a:lnTo>
                              <a:pt x="3497" y="4650"/>
                            </a:lnTo>
                            <a:lnTo>
                              <a:pt x="3500" y="4671"/>
                            </a:lnTo>
                            <a:lnTo>
                              <a:pt x="3501" y="4691"/>
                            </a:lnTo>
                            <a:lnTo>
                              <a:pt x="4577" y="4691"/>
                            </a:lnTo>
                            <a:close/>
                            <a:moveTo>
                              <a:pt x="4905" y="7070"/>
                            </a:moveTo>
                            <a:lnTo>
                              <a:pt x="5992" y="7070"/>
                            </a:lnTo>
                            <a:lnTo>
                              <a:pt x="5992" y="5520"/>
                            </a:lnTo>
                            <a:lnTo>
                              <a:pt x="5992" y="5493"/>
                            </a:lnTo>
                            <a:lnTo>
                              <a:pt x="5993" y="5465"/>
                            </a:lnTo>
                            <a:lnTo>
                              <a:pt x="5994" y="5438"/>
                            </a:lnTo>
                            <a:lnTo>
                              <a:pt x="5997" y="5412"/>
                            </a:lnTo>
                            <a:lnTo>
                              <a:pt x="6000" y="5386"/>
                            </a:lnTo>
                            <a:lnTo>
                              <a:pt x="6003" y="5362"/>
                            </a:lnTo>
                            <a:lnTo>
                              <a:pt x="6007" y="5338"/>
                            </a:lnTo>
                            <a:lnTo>
                              <a:pt x="6012" y="5314"/>
                            </a:lnTo>
                            <a:lnTo>
                              <a:pt x="6017" y="5292"/>
                            </a:lnTo>
                            <a:lnTo>
                              <a:pt x="6022" y="5269"/>
                            </a:lnTo>
                            <a:lnTo>
                              <a:pt x="6029" y="5248"/>
                            </a:lnTo>
                            <a:lnTo>
                              <a:pt x="6036" y="5226"/>
                            </a:lnTo>
                            <a:lnTo>
                              <a:pt x="6044" y="5207"/>
                            </a:lnTo>
                            <a:lnTo>
                              <a:pt x="6053" y="5188"/>
                            </a:lnTo>
                            <a:lnTo>
                              <a:pt x="6063" y="5169"/>
                            </a:lnTo>
                            <a:lnTo>
                              <a:pt x="6074" y="5152"/>
                            </a:lnTo>
                            <a:lnTo>
                              <a:pt x="6085" y="5135"/>
                            </a:lnTo>
                            <a:lnTo>
                              <a:pt x="6097" y="5119"/>
                            </a:lnTo>
                            <a:lnTo>
                              <a:pt x="6109" y="5105"/>
                            </a:lnTo>
                            <a:lnTo>
                              <a:pt x="6123" y="5091"/>
                            </a:lnTo>
                            <a:lnTo>
                              <a:pt x="6138" y="5078"/>
                            </a:lnTo>
                            <a:lnTo>
                              <a:pt x="6153" y="5066"/>
                            </a:lnTo>
                            <a:lnTo>
                              <a:pt x="6170" y="5055"/>
                            </a:lnTo>
                            <a:lnTo>
                              <a:pt x="6187" y="5045"/>
                            </a:lnTo>
                            <a:lnTo>
                              <a:pt x="6206" y="5037"/>
                            </a:lnTo>
                            <a:lnTo>
                              <a:pt x="6224" y="5029"/>
                            </a:lnTo>
                            <a:lnTo>
                              <a:pt x="6244" y="5023"/>
                            </a:lnTo>
                            <a:lnTo>
                              <a:pt x="6266" y="5016"/>
                            </a:lnTo>
                            <a:lnTo>
                              <a:pt x="6288" y="5012"/>
                            </a:lnTo>
                            <a:lnTo>
                              <a:pt x="6311" y="5009"/>
                            </a:lnTo>
                            <a:lnTo>
                              <a:pt x="6335" y="5007"/>
                            </a:lnTo>
                            <a:lnTo>
                              <a:pt x="6360" y="5007"/>
                            </a:lnTo>
                            <a:lnTo>
                              <a:pt x="6391" y="5007"/>
                            </a:lnTo>
                            <a:lnTo>
                              <a:pt x="6419" y="5009"/>
                            </a:lnTo>
                            <a:lnTo>
                              <a:pt x="6445" y="5013"/>
                            </a:lnTo>
                            <a:lnTo>
                              <a:pt x="6471" y="5017"/>
                            </a:lnTo>
                            <a:lnTo>
                              <a:pt x="6494" y="5024"/>
                            </a:lnTo>
                            <a:lnTo>
                              <a:pt x="6515" y="5031"/>
                            </a:lnTo>
                            <a:lnTo>
                              <a:pt x="6536" y="5040"/>
                            </a:lnTo>
                            <a:lnTo>
                              <a:pt x="6555" y="5049"/>
                            </a:lnTo>
                            <a:lnTo>
                              <a:pt x="6573" y="5060"/>
                            </a:lnTo>
                            <a:lnTo>
                              <a:pt x="6590" y="5071"/>
                            </a:lnTo>
                            <a:lnTo>
                              <a:pt x="6605" y="5085"/>
                            </a:lnTo>
                            <a:lnTo>
                              <a:pt x="6618" y="5098"/>
                            </a:lnTo>
                            <a:lnTo>
                              <a:pt x="6631" y="5113"/>
                            </a:lnTo>
                            <a:lnTo>
                              <a:pt x="6642" y="5129"/>
                            </a:lnTo>
                            <a:lnTo>
                              <a:pt x="6654" y="5145"/>
                            </a:lnTo>
                            <a:lnTo>
                              <a:pt x="6663" y="5162"/>
                            </a:lnTo>
                            <a:lnTo>
                              <a:pt x="6671" y="5181"/>
                            </a:lnTo>
                            <a:lnTo>
                              <a:pt x="6679" y="5199"/>
                            </a:lnTo>
                            <a:lnTo>
                              <a:pt x="6685" y="5218"/>
                            </a:lnTo>
                            <a:lnTo>
                              <a:pt x="6691" y="5239"/>
                            </a:lnTo>
                            <a:lnTo>
                              <a:pt x="6696" y="5260"/>
                            </a:lnTo>
                            <a:lnTo>
                              <a:pt x="6701" y="5281"/>
                            </a:lnTo>
                            <a:lnTo>
                              <a:pt x="6705" y="5303"/>
                            </a:lnTo>
                            <a:lnTo>
                              <a:pt x="6708" y="5325"/>
                            </a:lnTo>
                            <a:lnTo>
                              <a:pt x="6710" y="5349"/>
                            </a:lnTo>
                            <a:lnTo>
                              <a:pt x="6712" y="5372"/>
                            </a:lnTo>
                            <a:lnTo>
                              <a:pt x="6714" y="5396"/>
                            </a:lnTo>
                            <a:lnTo>
                              <a:pt x="6716" y="5420"/>
                            </a:lnTo>
                            <a:lnTo>
                              <a:pt x="6718" y="5470"/>
                            </a:lnTo>
                            <a:lnTo>
                              <a:pt x="6718" y="5520"/>
                            </a:lnTo>
                            <a:lnTo>
                              <a:pt x="6718" y="7070"/>
                            </a:lnTo>
                            <a:lnTo>
                              <a:pt x="7805" y="7070"/>
                            </a:lnTo>
                            <a:lnTo>
                              <a:pt x="7805" y="5520"/>
                            </a:lnTo>
                            <a:lnTo>
                              <a:pt x="7806" y="5493"/>
                            </a:lnTo>
                            <a:lnTo>
                              <a:pt x="7806" y="5465"/>
                            </a:lnTo>
                            <a:lnTo>
                              <a:pt x="7808" y="5438"/>
                            </a:lnTo>
                            <a:lnTo>
                              <a:pt x="7810" y="5412"/>
                            </a:lnTo>
                            <a:lnTo>
                              <a:pt x="7812" y="5386"/>
                            </a:lnTo>
                            <a:lnTo>
                              <a:pt x="7816" y="5362"/>
                            </a:lnTo>
                            <a:lnTo>
                              <a:pt x="7819" y="5338"/>
                            </a:lnTo>
                            <a:lnTo>
                              <a:pt x="7824" y="5314"/>
                            </a:lnTo>
                            <a:lnTo>
                              <a:pt x="7830" y="5292"/>
                            </a:lnTo>
                            <a:lnTo>
                              <a:pt x="7836" y="5269"/>
                            </a:lnTo>
                            <a:lnTo>
                              <a:pt x="7842" y="5248"/>
                            </a:lnTo>
                            <a:lnTo>
                              <a:pt x="7850" y="5226"/>
                            </a:lnTo>
                            <a:lnTo>
                              <a:pt x="7858" y="5207"/>
                            </a:lnTo>
                            <a:lnTo>
                              <a:pt x="7866" y="5188"/>
                            </a:lnTo>
                            <a:lnTo>
                              <a:pt x="7876" y="5169"/>
                            </a:lnTo>
                            <a:lnTo>
                              <a:pt x="7886" y="5152"/>
                            </a:lnTo>
                            <a:lnTo>
                              <a:pt x="7898" y="5135"/>
                            </a:lnTo>
                            <a:lnTo>
                              <a:pt x="7910" y="5119"/>
                            </a:lnTo>
                            <a:lnTo>
                              <a:pt x="7923" y="5105"/>
                            </a:lnTo>
                            <a:lnTo>
                              <a:pt x="7936" y="5091"/>
                            </a:lnTo>
                            <a:lnTo>
                              <a:pt x="7950" y="5078"/>
                            </a:lnTo>
                            <a:lnTo>
                              <a:pt x="7967" y="5066"/>
                            </a:lnTo>
                            <a:lnTo>
                              <a:pt x="7983" y="5055"/>
                            </a:lnTo>
                            <a:lnTo>
                              <a:pt x="8000" y="5045"/>
                            </a:lnTo>
                            <a:lnTo>
                              <a:pt x="8018" y="5037"/>
                            </a:lnTo>
                            <a:lnTo>
                              <a:pt x="8038" y="5029"/>
                            </a:lnTo>
                            <a:lnTo>
                              <a:pt x="8058" y="5023"/>
                            </a:lnTo>
                            <a:lnTo>
                              <a:pt x="8078" y="5016"/>
                            </a:lnTo>
                            <a:lnTo>
                              <a:pt x="8101" y="5012"/>
                            </a:lnTo>
                            <a:lnTo>
                              <a:pt x="8124" y="5009"/>
                            </a:lnTo>
                            <a:lnTo>
                              <a:pt x="8148" y="5007"/>
                            </a:lnTo>
                            <a:lnTo>
                              <a:pt x="8174" y="5007"/>
                            </a:lnTo>
                            <a:lnTo>
                              <a:pt x="8203" y="5007"/>
                            </a:lnTo>
                            <a:lnTo>
                              <a:pt x="8232" y="5009"/>
                            </a:lnTo>
                            <a:lnTo>
                              <a:pt x="8258" y="5013"/>
                            </a:lnTo>
                            <a:lnTo>
                              <a:pt x="8283" y="5017"/>
                            </a:lnTo>
                            <a:lnTo>
                              <a:pt x="8307" y="5024"/>
                            </a:lnTo>
                            <a:lnTo>
                              <a:pt x="8329" y="5031"/>
                            </a:lnTo>
                            <a:lnTo>
                              <a:pt x="8349" y="5040"/>
                            </a:lnTo>
                            <a:lnTo>
                              <a:pt x="8369" y="5049"/>
                            </a:lnTo>
                            <a:lnTo>
                              <a:pt x="8386" y="5060"/>
                            </a:lnTo>
                            <a:lnTo>
                              <a:pt x="8402" y="5071"/>
                            </a:lnTo>
                            <a:lnTo>
                              <a:pt x="8417" y="5085"/>
                            </a:lnTo>
                            <a:lnTo>
                              <a:pt x="8432" y="5098"/>
                            </a:lnTo>
                            <a:lnTo>
                              <a:pt x="8444" y="5113"/>
                            </a:lnTo>
                            <a:lnTo>
                              <a:pt x="8455" y="5129"/>
                            </a:lnTo>
                            <a:lnTo>
                              <a:pt x="8466" y="5145"/>
                            </a:lnTo>
                            <a:lnTo>
                              <a:pt x="8475" y="5162"/>
                            </a:lnTo>
                            <a:lnTo>
                              <a:pt x="8485" y="5181"/>
                            </a:lnTo>
                            <a:lnTo>
                              <a:pt x="8492" y="5199"/>
                            </a:lnTo>
                            <a:lnTo>
                              <a:pt x="8499" y="5218"/>
                            </a:lnTo>
                            <a:lnTo>
                              <a:pt x="8505" y="5239"/>
                            </a:lnTo>
                            <a:lnTo>
                              <a:pt x="8510" y="5260"/>
                            </a:lnTo>
                            <a:lnTo>
                              <a:pt x="8514" y="5281"/>
                            </a:lnTo>
                            <a:lnTo>
                              <a:pt x="8518" y="5303"/>
                            </a:lnTo>
                            <a:lnTo>
                              <a:pt x="8521" y="5325"/>
                            </a:lnTo>
                            <a:lnTo>
                              <a:pt x="8524" y="5349"/>
                            </a:lnTo>
                            <a:lnTo>
                              <a:pt x="8526" y="5372"/>
                            </a:lnTo>
                            <a:lnTo>
                              <a:pt x="8527" y="5396"/>
                            </a:lnTo>
                            <a:lnTo>
                              <a:pt x="8529" y="5420"/>
                            </a:lnTo>
                            <a:lnTo>
                              <a:pt x="8530" y="5470"/>
                            </a:lnTo>
                            <a:lnTo>
                              <a:pt x="8530" y="5520"/>
                            </a:lnTo>
                            <a:lnTo>
                              <a:pt x="8530" y="7070"/>
                            </a:lnTo>
                            <a:lnTo>
                              <a:pt x="9618" y="7070"/>
                            </a:lnTo>
                            <a:lnTo>
                              <a:pt x="9618" y="5106"/>
                            </a:lnTo>
                            <a:lnTo>
                              <a:pt x="9618" y="5063"/>
                            </a:lnTo>
                            <a:lnTo>
                              <a:pt x="9615" y="5020"/>
                            </a:lnTo>
                            <a:lnTo>
                              <a:pt x="9612" y="4976"/>
                            </a:lnTo>
                            <a:lnTo>
                              <a:pt x="9607" y="4932"/>
                            </a:lnTo>
                            <a:lnTo>
                              <a:pt x="9600" y="4888"/>
                            </a:lnTo>
                            <a:lnTo>
                              <a:pt x="9590" y="4845"/>
                            </a:lnTo>
                            <a:lnTo>
                              <a:pt x="9580" y="4801"/>
                            </a:lnTo>
                            <a:lnTo>
                              <a:pt x="9568" y="4760"/>
                            </a:lnTo>
                            <a:lnTo>
                              <a:pt x="9554" y="4718"/>
                            </a:lnTo>
                            <a:lnTo>
                              <a:pt x="9539" y="4676"/>
                            </a:lnTo>
                            <a:lnTo>
                              <a:pt x="9521" y="4635"/>
                            </a:lnTo>
                            <a:lnTo>
                              <a:pt x="9501" y="4595"/>
                            </a:lnTo>
                            <a:lnTo>
                              <a:pt x="9480" y="4557"/>
                            </a:lnTo>
                            <a:lnTo>
                              <a:pt x="9456" y="4519"/>
                            </a:lnTo>
                            <a:lnTo>
                              <a:pt x="9431" y="4482"/>
                            </a:lnTo>
                            <a:lnTo>
                              <a:pt x="9404" y="4448"/>
                            </a:lnTo>
                            <a:lnTo>
                              <a:pt x="9373" y="4413"/>
                            </a:lnTo>
                            <a:lnTo>
                              <a:pt x="9342" y="4381"/>
                            </a:lnTo>
                            <a:lnTo>
                              <a:pt x="9307" y="4350"/>
                            </a:lnTo>
                            <a:lnTo>
                              <a:pt x="9270" y="4321"/>
                            </a:lnTo>
                            <a:lnTo>
                              <a:pt x="9232" y="4294"/>
                            </a:lnTo>
                            <a:lnTo>
                              <a:pt x="9191" y="4267"/>
                            </a:lnTo>
                            <a:lnTo>
                              <a:pt x="9148" y="4244"/>
                            </a:lnTo>
                            <a:lnTo>
                              <a:pt x="9102" y="4222"/>
                            </a:lnTo>
                            <a:lnTo>
                              <a:pt x="9053" y="4203"/>
                            </a:lnTo>
                            <a:lnTo>
                              <a:pt x="9002" y="4186"/>
                            </a:lnTo>
                            <a:lnTo>
                              <a:pt x="8949" y="4170"/>
                            </a:lnTo>
                            <a:lnTo>
                              <a:pt x="8893" y="4158"/>
                            </a:lnTo>
                            <a:lnTo>
                              <a:pt x="8834" y="4149"/>
                            </a:lnTo>
                            <a:lnTo>
                              <a:pt x="8772" y="4142"/>
                            </a:lnTo>
                            <a:lnTo>
                              <a:pt x="8708" y="4138"/>
                            </a:lnTo>
                            <a:lnTo>
                              <a:pt x="8641" y="4136"/>
                            </a:lnTo>
                            <a:lnTo>
                              <a:pt x="8576" y="4137"/>
                            </a:lnTo>
                            <a:lnTo>
                              <a:pt x="8513" y="4141"/>
                            </a:lnTo>
                            <a:lnTo>
                              <a:pt x="8454" y="4146"/>
                            </a:lnTo>
                            <a:lnTo>
                              <a:pt x="8397" y="4154"/>
                            </a:lnTo>
                            <a:lnTo>
                              <a:pt x="8343" y="4163"/>
                            </a:lnTo>
                            <a:lnTo>
                              <a:pt x="8292" y="4174"/>
                            </a:lnTo>
                            <a:lnTo>
                              <a:pt x="8242" y="4187"/>
                            </a:lnTo>
                            <a:lnTo>
                              <a:pt x="8196" y="4201"/>
                            </a:lnTo>
                            <a:lnTo>
                              <a:pt x="8151" y="4216"/>
                            </a:lnTo>
                            <a:lnTo>
                              <a:pt x="8110" y="4233"/>
                            </a:lnTo>
                            <a:lnTo>
                              <a:pt x="8070" y="4250"/>
                            </a:lnTo>
                            <a:lnTo>
                              <a:pt x="8033" y="4268"/>
                            </a:lnTo>
                            <a:lnTo>
                              <a:pt x="7998" y="4288"/>
                            </a:lnTo>
                            <a:lnTo>
                              <a:pt x="7965" y="4307"/>
                            </a:lnTo>
                            <a:lnTo>
                              <a:pt x="7934" y="4326"/>
                            </a:lnTo>
                            <a:lnTo>
                              <a:pt x="7905" y="4347"/>
                            </a:lnTo>
                            <a:lnTo>
                              <a:pt x="7878" y="4367"/>
                            </a:lnTo>
                            <a:lnTo>
                              <a:pt x="7853" y="4387"/>
                            </a:lnTo>
                            <a:lnTo>
                              <a:pt x="7830" y="4407"/>
                            </a:lnTo>
                            <a:lnTo>
                              <a:pt x="7808" y="4426"/>
                            </a:lnTo>
                            <a:lnTo>
                              <a:pt x="7789" y="4446"/>
                            </a:lnTo>
                            <a:lnTo>
                              <a:pt x="7771" y="4464"/>
                            </a:lnTo>
                            <a:lnTo>
                              <a:pt x="7753" y="4482"/>
                            </a:lnTo>
                            <a:lnTo>
                              <a:pt x="7739" y="4499"/>
                            </a:lnTo>
                            <a:lnTo>
                              <a:pt x="7714" y="4529"/>
                            </a:lnTo>
                            <a:lnTo>
                              <a:pt x="7693" y="4554"/>
                            </a:lnTo>
                            <a:lnTo>
                              <a:pt x="7678" y="4572"/>
                            </a:lnTo>
                            <a:lnTo>
                              <a:pt x="7668" y="4582"/>
                            </a:lnTo>
                            <a:lnTo>
                              <a:pt x="7655" y="4556"/>
                            </a:lnTo>
                            <a:lnTo>
                              <a:pt x="7641" y="4530"/>
                            </a:lnTo>
                            <a:lnTo>
                              <a:pt x="7625" y="4505"/>
                            </a:lnTo>
                            <a:lnTo>
                              <a:pt x="7610" y="4481"/>
                            </a:lnTo>
                            <a:lnTo>
                              <a:pt x="7593" y="4458"/>
                            </a:lnTo>
                            <a:lnTo>
                              <a:pt x="7575" y="4434"/>
                            </a:lnTo>
                            <a:lnTo>
                              <a:pt x="7555" y="4413"/>
                            </a:lnTo>
                            <a:lnTo>
                              <a:pt x="7535" y="4392"/>
                            </a:lnTo>
                            <a:lnTo>
                              <a:pt x="7515" y="4371"/>
                            </a:lnTo>
                            <a:lnTo>
                              <a:pt x="7493" y="4352"/>
                            </a:lnTo>
                            <a:lnTo>
                              <a:pt x="7471" y="4333"/>
                            </a:lnTo>
                            <a:lnTo>
                              <a:pt x="7448" y="4315"/>
                            </a:lnTo>
                            <a:lnTo>
                              <a:pt x="7424" y="4298"/>
                            </a:lnTo>
                            <a:lnTo>
                              <a:pt x="7400" y="4281"/>
                            </a:lnTo>
                            <a:lnTo>
                              <a:pt x="7375" y="4266"/>
                            </a:lnTo>
                            <a:lnTo>
                              <a:pt x="7349" y="4252"/>
                            </a:lnTo>
                            <a:lnTo>
                              <a:pt x="7324" y="4238"/>
                            </a:lnTo>
                            <a:lnTo>
                              <a:pt x="7297" y="4225"/>
                            </a:lnTo>
                            <a:lnTo>
                              <a:pt x="7270" y="4213"/>
                            </a:lnTo>
                            <a:lnTo>
                              <a:pt x="7243" y="4202"/>
                            </a:lnTo>
                            <a:lnTo>
                              <a:pt x="7215" y="4191"/>
                            </a:lnTo>
                            <a:lnTo>
                              <a:pt x="7187" y="4182"/>
                            </a:lnTo>
                            <a:lnTo>
                              <a:pt x="7159" y="4173"/>
                            </a:lnTo>
                            <a:lnTo>
                              <a:pt x="7130" y="4165"/>
                            </a:lnTo>
                            <a:lnTo>
                              <a:pt x="7101" y="4158"/>
                            </a:lnTo>
                            <a:lnTo>
                              <a:pt x="7073" y="4152"/>
                            </a:lnTo>
                            <a:lnTo>
                              <a:pt x="7044" y="4147"/>
                            </a:lnTo>
                            <a:lnTo>
                              <a:pt x="7015" y="4143"/>
                            </a:lnTo>
                            <a:lnTo>
                              <a:pt x="6986" y="4140"/>
                            </a:lnTo>
                            <a:lnTo>
                              <a:pt x="6956" y="4138"/>
                            </a:lnTo>
                            <a:lnTo>
                              <a:pt x="6928" y="4136"/>
                            </a:lnTo>
                            <a:lnTo>
                              <a:pt x="6899" y="4136"/>
                            </a:lnTo>
                            <a:lnTo>
                              <a:pt x="6862" y="4136"/>
                            </a:lnTo>
                            <a:lnTo>
                              <a:pt x="6825" y="4138"/>
                            </a:lnTo>
                            <a:lnTo>
                              <a:pt x="6790" y="4139"/>
                            </a:lnTo>
                            <a:lnTo>
                              <a:pt x="6754" y="4142"/>
                            </a:lnTo>
                            <a:lnTo>
                              <a:pt x="6720" y="4145"/>
                            </a:lnTo>
                            <a:lnTo>
                              <a:pt x="6685" y="4149"/>
                            </a:lnTo>
                            <a:lnTo>
                              <a:pt x="6651" y="4154"/>
                            </a:lnTo>
                            <a:lnTo>
                              <a:pt x="6617" y="4160"/>
                            </a:lnTo>
                            <a:lnTo>
                              <a:pt x="6583" y="4166"/>
                            </a:lnTo>
                            <a:lnTo>
                              <a:pt x="6551" y="4174"/>
                            </a:lnTo>
                            <a:lnTo>
                              <a:pt x="6520" y="4183"/>
                            </a:lnTo>
                            <a:lnTo>
                              <a:pt x="6487" y="4192"/>
                            </a:lnTo>
                            <a:lnTo>
                              <a:pt x="6457" y="4202"/>
                            </a:lnTo>
                            <a:lnTo>
                              <a:pt x="6426" y="4213"/>
                            </a:lnTo>
                            <a:lnTo>
                              <a:pt x="6396" y="4224"/>
                            </a:lnTo>
                            <a:lnTo>
                              <a:pt x="6366" y="4238"/>
                            </a:lnTo>
                            <a:lnTo>
                              <a:pt x="6337" y="4252"/>
                            </a:lnTo>
                            <a:lnTo>
                              <a:pt x="6308" y="4266"/>
                            </a:lnTo>
                            <a:lnTo>
                              <a:pt x="6280" y="4282"/>
                            </a:lnTo>
                            <a:lnTo>
                              <a:pt x="6252" y="4300"/>
                            </a:lnTo>
                            <a:lnTo>
                              <a:pt x="6226" y="4317"/>
                            </a:lnTo>
                            <a:lnTo>
                              <a:pt x="6200" y="4337"/>
                            </a:lnTo>
                            <a:lnTo>
                              <a:pt x="6173" y="4357"/>
                            </a:lnTo>
                            <a:lnTo>
                              <a:pt x="6148" y="4377"/>
                            </a:lnTo>
                            <a:lnTo>
                              <a:pt x="6123" y="4400"/>
                            </a:lnTo>
                            <a:lnTo>
                              <a:pt x="6099" y="4423"/>
                            </a:lnTo>
                            <a:lnTo>
                              <a:pt x="6075" y="4448"/>
                            </a:lnTo>
                            <a:lnTo>
                              <a:pt x="6052" y="4473"/>
                            </a:lnTo>
                            <a:lnTo>
                              <a:pt x="6029" y="4501"/>
                            </a:lnTo>
                            <a:lnTo>
                              <a:pt x="6008" y="4528"/>
                            </a:lnTo>
                            <a:lnTo>
                              <a:pt x="5986" y="4558"/>
                            </a:lnTo>
                            <a:lnTo>
                              <a:pt x="5965" y="4588"/>
                            </a:lnTo>
                            <a:lnTo>
                              <a:pt x="5954" y="4588"/>
                            </a:lnTo>
                            <a:lnTo>
                              <a:pt x="5954" y="4207"/>
                            </a:lnTo>
                            <a:lnTo>
                              <a:pt x="4905" y="4207"/>
                            </a:lnTo>
                            <a:lnTo>
                              <a:pt x="4905" y="7070"/>
                            </a:lnTo>
                            <a:close/>
                            <a:moveTo>
                              <a:pt x="9983" y="7070"/>
                            </a:moveTo>
                            <a:lnTo>
                              <a:pt x="11047" y="7070"/>
                            </a:lnTo>
                            <a:lnTo>
                              <a:pt x="11047" y="4206"/>
                            </a:lnTo>
                            <a:lnTo>
                              <a:pt x="9983" y="4206"/>
                            </a:lnTo>
                            <a:lnTo>
                              <a:pt x="9983" y="7070"/>
                            </a:lnTo>
                            <a:close/>
                            <a:moveTo>
                              <a:pt x="11414" y="3330"/>
                            </a:moveTo>
                            <a:lnTo>
                              <a:pt x="11414" y="4206"/>
                            </a:lnTo>
                            <a:lnTo>
                              <a:pt x="11414" y="5009"/>
                            </a:lnTo>
                            <a:lnTo>
                              <a:pt x="11414" y="6016"/>
                            </a:lnTo>
                            <a:lnTo>
                              <a:pt x="11414" y="6076"/>
                            </a:lnTo>
                            <a:lnTo>
                              <a:pt x="11415" y="6133"/>
                            </a:lnTo>
                            <a:lnTo>
                              <a:pt x="11417" y="6188"/>
                            </a:lnTo>
                            <a:lnTo>
                              <a:pt x="11420" y="6240"/>
                            </a:lnTo>
                            <a:lnTo>
                              <a:pt x="11423" y="6291"/>
                            </a:lnTo>
                            <a:lnTo>
                              <a:pt x="11427" y="6340"/>
                            </a:lnTo>
                            <a:lnTo>
                              <a:pt x="11432" y="6387"/>
                            </a:lnTo>
                            <a:lnTo>
                              <a:pt x="11438" y="6432"/>
                            </a:lnTo>
                            <a:lnTo>
                              <a:pt x="11444" y="6475"/>
                            </a:lnTo>
                            <a:lnTo>
                              <a:pt x="11452" y="6517"/>
                            </a:lnTo>
                            <a:lnTo>
                              <a:pt x="11460" y="6557"/>
                            </a:lnTo>
                            <a:lnTo>
                              <a:pt x="11469" y="6594"/>
                            </a:lnTo>
                            <a:lnTo>
                              <a:pt x="11479" y="6631"/>
                            </a:lnTo>
                            <a:lnTo>
                              <a:pt x="11490" y="6665"/>
                            </a:lnTo>
                            <a:lnTo>
                              <a:pt x="11503" y="6698"/>
                            </a:lnTo>
                            <a:lnTo>
                              <a:pt x="11515" y="6729"/>
                            </a:lnTo>
                            <a:lnTo>
                              <a:pt x="11529" y="6759"/>
                            </a:lnTo>
                            <a:lnTo>
                              <a:pt x="11543" y="6786"/>
                            </a:lnTo>
                            <a:lnTo>
                              <a:pt x="11557" y="6811"/>
                            </a:lnTo>
                            <a:lnTo>
                              <a:pt x="11572" y="6834"/>
                            </a:lnTo>
                            <a:lnTo>
                              <a:pt x="11587" y="6855"/>
                            </a:lnTo>
                            <a:lnTo>
                              <a:pt x="11603" y="6875"/>
                            </a:lnTo>
                            <a:lnTo>
                              <a:pt x="11618" y="6893"/>
                            </a:lnTo>
                            <a:lnTo>
                              <a:pt x="11635" y="6910"/>
                            </a:lnTo>
                            <a:lnTo>
                              <a:pt x="11652" y="6926"/>
                            </a:lnTo>
                            <a:lnTo>
                              <a:pt x="11670" y="6941"/>
                            </a:lnTo>
                            <a:lnTo>
                              <a:pt x="11688" y="6956"/>
                            </a:lnTo>
                            <a:lnTo>
                              <a:pt x="11708" y="6971"/>
                            </a:lnTo>
                            <a:lnTo>
                              <a:pt x="11748" y="6999"/>
                            </a:lnTo>
                            <a:lnTo>
                              <a:pt x="11793" y="7030"/>
                            </a:lnTo>
                            <a:lnTo>
                              <a:pt x="11817" y="7042"/>
                            </a:lnTo>
                            <a:lnTo>
                              <a:pt x="11843" y="7054"/>
                            </a:lnTo>
                            <a:lnTo>
                              <a:pt x="11869" y="7065"/>
                            </a:lnTo>
                            <a:lnTo>
                              <a:pt x="11897" y="7076"/>
                            </a:lnTo>
                            <a:lnTo>
                              <a:pt x="11926" y="7085"/>
                            </a:lnTo>
                            <a:lnTo>
                              <a:pt x="11955" y="7093"/>
                            </a:lnTo>
                            <a:lnTo>
                              <a:pt x="11987" y="7101"/>
                            </a:lnTo>
                            <a:lnTo>
                              <a:pt x="12020" y="7108"/>
                            </a:lnTo>
                            <a:lnTo>
                              <a:pt x="12055" y="7114"/>
                            </a:lnTo>
                            <a:lnTo>
                              <a:pt x="12092" y="7119"/>
                            </a:lnTo>
                            <a:lnTo>
                              <a:pt x="12130" y="7125"/>
                            </a:lnTo>
                            <a:lnTo>
                              <a:pt x="12170" y="7128"/>
                            </a:lnTo>
                            <a:lnTo>
                              <a:pt x="12212" y="7131"/>
                            </a:lnTo>
                            <a:lnTo>
                              <a:pt x="12258" y="7133"/>
                            </a:lnTo>
                            <a:lnTo>
                              <a:pt x="12305" y="7134"/>
                            </a:lnTo>
                            <a:lnTo>
                              <a:pt x="12355" y="7135"/>
                            </a:lnTo>
                            <a:lnTo>
                              <a:pt x="12381" y="7134"/>
                            </a:lnTo>
                            <a:lnTo>
                              <a:pt x="12410" y="7133"/>
                            </a:lnTo>
                            <a:lnTo>
                              <a:pt x="12443" y="7132"/>
                            </a:lnTo>
                            <a:lnTo>
                              <a:pt x="12478" y="7130"/>
                            </a:lnTo>
                            <a:lnTo>
                              <a:pt x="12515" y="7127"/>
                            </a:lnTo>
                            <a:lnTo>
                              <a:pt x="12554" y="7123"/>
                            </a:lnTo>
                            <a:lnTo>
                              <a:pt x="12593" y="7118"/>
                            </a:lnTo>
                            <a:lnTo>
                              <a:pt x="12634" y="7113"/>
                            </a:lnTo>
                            <a:lnTo>
                              <a:pt x="12674" y="7108"/>
                            </a:lnTo>
                            <a:lnTo>
                              <a:pt x="12716" y="7101"/>
                            </a:lnTo>
                            <a:lnTo>
                              <a:pt x="12757" y="7094"/>
                            </a:lnTo>
                            <a:lnTo>
                              <a:pt x="12797" y="7086"/>
                            </a:lnTo>
                            <a:lnTo>
                              <a:pt x="12837" y="7078"/>
                            </a:lnTo>
                            <a:lnTo>
                              <a:pt x="12875" y="7067"/>
                            </a:lnTo>
                            <a:lnTo>
                              <a:pt x="12911" y="7057"/>
                            </a:lnTo>
                            <a:lnTo>
                              <a:pt x="12945" y="7045"/>
                            </a:lnTo>
                            <a:lnTo>
                              <a:pt x="12945" y="6328"/>
                            </a:lnTo>
                            <a:lnTo>
                              <a:pt x="12936" y="6332"/>
                            </a:lnTo>
                            <a:lnTo>
                              <a:pt x="12925" y="6336"/>
                            </a:lnTo>
                            <a:lnTo>
                              <a:pt x="12911" y="6340"/>
                            </a:lnTo>
                            <a:lnTo>
                              <a:pt x="12895" y="6343"/>
                            </a:lnTo>
                            <a:lnTo>
                              <a:pt x="12858" y="6348"/>
                            </a:lnTo>
                            <a:lnTo>
                              <a:pt x="12817" y="6352"/>
                            </a:lnTo>
                            <a:lnTo>
                              <a:pt x="12773" y="6355"/>
                            </a:lnTo>
                            <a:lnTo>
                              <a:pt x="12729" y="6357"/>
                            </a:lnTo>
                            <a:lnTo>
                              <a:pt x="12689" y="6358"/>
                            </a:lnTo>
                            <a:lnTo>
                              <a:pt x="12653" y="6358"/>
                            </a:lnTo>
                            <a:lnTo>
                              <a:pt x="12637" y="6357"/>
                            </a:lnTo>
                            <a:lnTo>
                              <a:pt x="12622" y="6354"/>
                            </a:lnTo>
                            <a:lnTo>
                              <a:pt x="12607" y="6351"/>
                            </a:lnTo>
                            <a:lnTo>
                              <a:pt x="12594" y="6346"/>
                            </a:lnTo>
                            <a:lnTo>
                              <a:pt x="12582" y="6341"/>
                            </a:lnTo>
                            <a:lnTo>
                              <a:pt x="12571" y="6335"/>
                            </a:lnTo>
                            <a:lnTo>
                              <a:pt x="12561" y="6327"/>
                            </a:lnTo>
                            <a:lnTo>
                              <a:pt x="12552" y="6320"/>
                            </a:lnTo>
                            <a:lnTo>
                              <a:pt x="12542" y="6313"/>
                            </a:lnTo>
                            <a:lnTo>
                              <a:pt x="12535" y="6305"/>
                            </a:lnTo>
                            <a:lnTo>
                              <a:pt x="12528" y="6298"/>
                            </a:lnTo>
                            <a:lnTo>
                              <a:pt x="12522" y="6291"/>
                            </a:lnTo>
                            <a:lnTo>
                              <a:pt x="12512" y="6277"/>
                            </a:lnTo>
                            <a:lnTo>
                              <a:pt x="12505" y="6266"/>
                            </a:lnTo>
                            <a:lnTo>
                              <a:pt x="12501" y="6258"/>
                            </a:lnTo>
                            <a:lnTo>
                              <a:pt x="12497" y="6250"/>
                            </a:lnTo>
                            <a:lnTo>
                              <a:pt x="12493" y="6240"/>
                            </a:lnTo>
                            <a:lnTo>
                              <a:pt x="12490" y="6230"/>
                            </a:lnTo>
                            <a:lnTo>
                              <a:pt x="12484" y="6204"/>
                            </a:lnTo>
                            <a:lnTo>
                              <a:pt x="12478" y="6177"/>
                            </a:lnTo>
                            <a:lnTo>
                              <a:pt x="12475" y="6144"/>
                            </a:lnTo>
                            <a:lnTo>
                              <a:pt x="12472" y="6108"/>
                            </a:lnTo>
                            <a:lnTo>
                              <a:pt x="12470" y="6067"/>
                            </a:lnTo>
                            <a:lnTo>
                              <a:pt x="12470" y="6025"/>
                            </a:lnTo>
                            <a:lnTo>
                              <a:pt x="12470" y="5009"/>
                            </a:lnTo>
                            <a:lnTo>
                              <a:pt x="12945" y="5009"/>
                            </a:lnTo>
                            <a:lnTo>
                              <a:pt x="12945" y="4206"/>
                            </a:lnTo>
                            <a:lnTo>
                              <a:pt x="12470" y="4206"/>
                            </a:lnTo>
                            <a:lnTo>
                              <a:pt x="12470" y="3330"/>
                            </a:lnTo>
                            <a:lnTo>
                              <a:pt x="11414" y="3330"/>
                            </a:lnTo>
                            <a:close/>
                            <a:moveTo>
                              <a:pt x="13312" y="7071"/>
                            </a:moveTo>
                            <a:lnTo>
                              <a:pt x="14405" y="7071"/>
                            </a:lnTo>
                            <a:lnTo>
                              <a:pt x="14405" y="5695"/>
                            </a:lnTo>
                            <a:lnTo>
                              <a:pt x="14406" y="5647"/>
                            </a:lnTo>
                            <a:lnTo>
                              <a:pt x="14407" y="5602"/>
                            </a:lnTo>
                            <a:lnTo>
                              <a:pt x="14410" y="5557"/>
                            </a:lnTo>
                            <a:lnTo>
                              <a:pt x="14413" y="5515"/>
                            </a:lnTo>
                            <a:lnTo>
                              <a:pt x="14417" y="5474"/>
                            </a:lnTo>
                            <a:lnTo>
                              <a:pt x="14422" y="5435"/>
                            </a:lnTo>
                            <a:lnTo>
                              <a:pt x="14429" y="5399"/>
                            </a:lnTo>
                            <a:lnTo>
                              <a:pt x="14436" y="5364"/>
                            </a:lnTo>
                            <a:lnTo>
                              <a:pt x="14444" y="5331"/>
                            </a:lnTo>
                            <a:lnTo>
                              <a:pt x="14454" y="5301"/>
                            </a:lnTo>
                            <a:lnTo>
                              <a:pt x="14464" y="5271"/>
                            </a:lnTo>
                            <a:lnTo>
                              <a:pt x="14475" y="5244"/>
                            </a:lnTo>
                            <a:lnTo>
                              <a:pt x="14487" y="5218"/>
                            </a:lnTo>
                            <a:lnTo>
                              <a:pt x="14499" y="5195"/>
                            </a:lnTo>
                            <a:lnTo>
                              <a:pt x="14514" y="5173"/>
                            </a:lnTo>
                            <a:lnTo>
                              <a:pt x="14529" y="5153"/>
                            </a:lnTo>
                            <a:lnTo>
                              <a:pt x="14539" y="5138"/>
                            </a:lnTo>
                            <a:lnTo>
                              <a:pt x="14550" y="5122"/>
                            </a:lnTo>
                            <a:lnTo>
                              <a:pt x="14562" y="5107"/>
                            </a:lnTo>
                            <a:lnTo>
                              <a:pt x="14575" y="5094"/>
                            </a:lnTo>
                            <a:lnTo>
                              <a:pt x="14591" y="5081"/>
                            </a:lnTo>
                            <a:lnTo>
                              <a:pt x="14606" y="5068"/>
                            </a:lnTo>
                            <a:lnTo>
                              <a:pt x="14622" y="5057"/>
                            </a:lnTo>
                            <a:lnTo>
                              <a:pt x="14639" y="5046"/>
                            </a:lnTo>
                            <a:lnTo>
                              <a:pt x="14657" y="5037"/>
                            </a:lnTo>
                            <a:lnTo>
                              <a:pt x="14675" y="5028"/>
                            </a:lnTo>
                            <a:lnTo>
                              <a:pt x="14692" y="5021"/>
                            </a:lnTo>
                            <a:lnTo>
                              <a:pt x="14711" y="5014"/>
                            </a:lnTo>
                            <a:lnTo>
                              <a:pt x="14728" y="5008"/>
                            </a:lnTo>
                            <a:lnTo>
                              <a:pt x="14746" y="5004"/>
                            </a:lnTo>
                            <a:lnTo>
                              <a:pt x="14763" y="5002"/>
                            </a:lnTo>
                            <a:lnTo>
                              <a:pt x="14780" y="5000"/>
                            </a:lnTo>
                            <a:lnTo>
                              <a:pt x="14802" y="5000"/>
                            </a:lnTo>
                            <a:lnTo>
                              <a:pt x="14823" y="5000"/>
                            </a:lnTo>
                            <a:lnTo>
                              <a:pt x="14844" y="5002"/>
                            </a:lnTo>
                            <a:lnTo>
                              <a:pt x="14864" y="5005"/>
                            </a:lnTo>
                            <a:lnTo>
                              <a:pt x="14882" y="5009"/>
                            </a:lnTo>
                            <a:lnTo>
                              <a:pt x="14900" y="5014"/>
                            </a:lnTo>
                            <a:lnTo>
                              <a:pt x="14918" y="5020"/>
                            </a:lnTo>
                            <a:lnTo>
                              <a:pt x="14935" y="5027"/>
                            </a:lnTo>
                            <a:lnTo>
                              <a:pt x="14951" y="5035"/>
                            </a:lnTo>
                            <a:lnTo>
                              <a:pt x="14967" y="5044"/>
                            </a:lnTo>
                            <a:lnTo>
                              <a:pt x="14982" y="5053"/>
                            </a:lnTo>
                            <a:lnTo>
                              <a:pt x="14997" y="5064"/>
                            </a:lnTo>
                            <a:lnTo>
                              <a:pt x="15011" y="5076"/>
                            </a:lnTo>
                            <a:lnTo>
                              <a:pt x="15024" y="5088"/>
                            </a:lnTo>
                            <a:lnTo>
                              <a:pt x="15038" y="5101"/>
                            </a:lnTo>
                            <a:lnTo>
                              <a:pt x="15050" y="5114"/>
                            </a:lnTo>
                            <a:lnTo>
                              <a:pt x="15062" y="5129"/>
                            </a:lnTo>
                            <a:lnTo>
                              <a:pt x="15073" y="5145"/>
                            </a:lnTo>
                            <a:lnTo>
                              <a:pt x="15083" y="5162"/>
                            </a:lnTo>
                            <a:lnTo>
                              <a:pt x="15093" y="5181"/>
                            </a:lnTo>
                            <a:lnTo>
                              <a:pt x="15103" y="5200"/>
                            </a:lnTo>
                            <a:lnTo>
                              <a:pt x="15111" y="5220"/>
                            </a:lnTo>
                            <a:lnTo>
                              <a:pt x="15118" y="5243"/>
                            </a:lnTo>
                            <a:lnTo>
                              <a:pt x="15125" y="5265"/>
                            </a:lnTo>
                            <a:lnTo>
                              <a:pt x="15130" y="5290"/>
                            </a:lnTo>
                            <a:lnTo>
                              <a:pt x="15135" y="5316"/>
                            </a:lnTo>
                            <a:lnTo>
                              <a:pt x="15140" y="5343"/>
                            </a:lnTo>
                            <a:lnTo>
                              <a:pt x="15143" y="5371"/>
                            </a:lnTo>
                            <a:lnTo>
                              <a:pt x="15146" y="5400"/>
                            </a:lnTo>
                            <a:lnTo>
                              <a:pt x="15148" y="5431"/>
                            </a:lnTo>
                            <a:lnTo>
                              <a:pt x="15149" y="5463"/>
                            </a:lnTo>
                            <a:lnTo>
                              <a:pt x="15149" y="5496"/>
                            </a:lnTo>
                            <a:lnTo>
                              <a:pt x="15149" y="7071"/>
                            </a:lnTo>
                            <a:lnTo>
                              <a:pt x="16248" y="7071"/>
                            </a:lnTo>
                            <a:lnTo>
                              <a:pt x="16248" y="5250"/>
                            </a:lnTo>
                            <a:lnTo>
                              <a:pt x="16248" y="5215"/>
                            </a:lnTo>
                            <a:lnTo>
                              <a:pt x="16247" y="5182"/>
                            </a:lnTo>
                            <a:lnTo>
                              <a:pt x="16246" y="5147"/>
                            </a:lnTo>
                            <a:lnTo>
                              <a:pt x="16244" y="5114"/>
                            </a:lnTo>
                            <a:lnTo>
                              <a:pt x="16242" y="5082"/>
                            </a:lnTo>
                            <a:lnTo>
                              <a:pt x="16239" y="5049"/>
                            </a:lnTo>
                            <a:lnTo>
                              <a:pt x="16236" y="5017"/>
                            </a:lnTo>
                            <a:lnTo>
                              <a:pt x="16232" y="4987"/>
                            </a:lnTo>
                            <a:lnTo>
                              <a:pt x="16228" y="4956"/>
                            </a:lnTo>
                            <a:lnTo>
                              <a:pt x="16223" y="4927"/>
                            </a:lnTo>
                            <a:lnTo>
                              <a:pt x="16218" y="4897"/>
                            </a:lnTo>
                            <a:lnTo>
                              <a:pt x="16211" y="4869"/>
                            </a:lnTo>
                            <a:lnTo>
                              <a:pt x="16205" y="4840"/>
                            </a:lnTo>
                            <a:lnTo>
                              <a:pt x="16199" y="4813"/>
                            </a:lnTo>
                            <a:lnTo>
                              <a:pt x="16191" y="4786"/>
                            </a:lnTo>
                            <a:lnTo>
                              <a:pt x="16184" y="4760"/>
                            </a:lnTo>
                            <a:lnTo>
                              <a:pt x="16176" y="4734"/>
                            </a:lnTo>
                            <a:lnTo>
                              <a:pt x="16167" y="4709"/>
                            </a:lnTo>
                            <a:lnTo>
                              <a:pt x="16158" y="4684"/>
                            </a:lnTo>
                            <a:lnTo>
                              <a:pt x="16147" y="4660"/>
                            </a:lnTo>
                            <a:lnTo>
                              <a:pt x="16137" y="4636"/>
                            </a:lnTo>
                            <a:lnTo>
                              <a:pt x="16127" y="4613"/>
                            </a:lnTo>
                            <a:lnTo>
                              <a:pt x="16115" y="4590"/>
                            </a:lnTo>
                            <a:lnTo>
                              <a:pt x="16104" y="4569"/>
                            </a:lnTo>
                            <a:lnTo>
                              <a:pt x="16092" y="4548"/>
                            </a:lnTo>
                            <a:lnTo>
                              <a:pt x="16078" y="4527"/>
                            </a:lnTo>
                            <a:lnTo>
                              <a:pt x="16065" y="4507"/>
                            </a:lnTo>
                            <a:lnTo>
                              <a:pt x="16052" y="4487"/>
                            </a:lnTo>
                            <a:lnTo>
                              <a:pt x="16038" y="4468"/>
                            </a:lnTo>
                            <a:lnTo>
                              <a:pt x="16023" y="4450"/>
                            </a:lnTo>
                            <a:lnTo>
                              <a:pt x="16007" y="4432"/>
                            </a:lnTo>
                            <a:lnTo>
                              <a:pt x="15991" y="4415"/>
                            </a:lnTo>
                            <a:lnTo>
                              <a:pt x="15975" y="4398"/>
                            </a:lnTo>
                            <a:lnTo>
                              <a:pt x="15959" y="4381"/>
                            </a:lnTo>
                            <a:lnTo>
                              <a:pt x="15941" y="4366"/>
                            </a:lnTo>
                            <a:lnTo>
                              <a:pt x="15924" y="4351"/>
                            </a:lnTo>
                            <a:lnTo>
                              <a:pt x="15907" y="4337"/>
                            </a:lnTo>
                            <a:lnTo>
                              <a:pt x="15889" y="4322"/>
                            </a:lnTo>
                            <a:lnTo>
                              <a:pt x="15870" y="4309"/>
                            </a:lnTo>
                            <a:lnTo>
                              <a:pt x="15851" y="4296"/>
                            </a:lnTo>
                            <a:lnTo>
                              <a:pt x="15832" y="4284"/>
                            </a:lnTo>
                            <a:lnTo>
                              <a:pt x="15812" y="4271"/>
                            </a:lnTo>
                            <a:lnTo>
                              <a:pt x="15793" y="4260"/>
                            </a:lnTo>
                            <a:lnTo>
                              <a:pt x="15773" y="4249"/>
                            </a:lnTo>
                            <a:lnTo>
                              <a:pt x="15751" y="4239"/>
                            </a:lnTo>
                            <a:lnTo>
                              <a:pt x="15731" y="4228"/>
                            </a:lnTo>
                            <a:lnTo>
                              <a:pt x="15710" y="4219"/>
                            </a:lnTo>
                            <a:lnTo>
                              <a:pt x="15687" y="4211"/>
                            </a:lnTo>
                            <a:lnTo>
                              <a:pt x="15665" y="4203"/>
                            </a:lnTo>
                            <a:lnTo>
                              <a:pt x="15643" y="4195"/>
                            </a:lnTo>
                            <a:lnTo>
                              <a:pt x="15620" y="4188"/>
                            </a:lnTo>
                            <a:lnTo>
                              <a:pt x="15597" y="4182"/>
                            </a:lnTo>
                            <a:lnTo>
                              <a:pt x="15574" y="4175"/>
                            </a:lnTo>
                            <a:lnTo>
                              <a:pt x="15549" y="4169"/>
                            </a:lnTo>
                            <a:lnTo>
                              <a:pt x="15525" y="4164"/>
                            </a:lnTo>
                            <a:lnTo>
                              <a:pt x="15501" y="4160"/>
                            </a:lnTo>
                            <a:lnTo>
                              <a:pt x="15475" y="4156"/>
                            </a:lnTo>
                            <a:lnTo>
                              <a:pt x="15450" y="4152"/>
                            </a:lnTo>
                            <a:lnTo>
                              <a:pt x="15423" y="4149"/>
                            </a:lnTo>
                            <a:lnTo>
                              <a:pt x="15398" y="4147"/>
                            </a:lnTo>
                            <a:lnTo>
                              <a:pt x="15371" y="4145"/>
                            </a:lnTo>
                            <a:lnTo>
                              <a:pt x="15344" y="4144"/>
                            </a:lnTo>
                            <a:lnTo>
                              <a:pt x="15317" y="4143"/>
                            </a:lnTo>
                            <a:lnTo>
                              <a:pt x="15289" y="4142"/>
                            </a:lnTo>
                            <a:lnTo>
                              <a:pt x="15225" y="4143"/>
                            </a:lnTo>
                            <a:lnTo>
                              <a:pt x="15161" y="4145"/>
                            </a:lnTo>
                            <a:lnTo>
                              <a:pt x="15129" y="4147"/>
                            </a:lnTo>
                            <a:lnTo>
                              <a:pt x="15096" y="4149"/>
                            </a:lnTo>
                            <a:lnTo>
                              <a:pt x="15065" y="4153"/>
                            </a:lnTo>
                            <a:lnTo>
                              <a:pt x="15032" y="4157"/>
                            </a:lnTo>
                            <a:lnTo>
                              <a:pt x="15000" y="4163"/>
                            </a:lnTo>
                            <a:lnTo>
                              <a:pt x="14967" y="4170"/>
                            </a:lnTo>
                            <a:lnTo>
                              <a:pt x="14935" y="4179"/>
                            </a:lnTo>
                            <a:lnTo>
                              <a:pt x="14902" y="4188"/>
                            </a:lnTo>
                            <a:lnTo>
                              <a:pt x="14869" y="4199"/>
                            </a:lnTo>
                            <a:lnTo>
                              <a:pt x="14835" y="4211"/>
                            </a:lnTo>
                            <a:lnTo>
                              <a:pt x="14802" y="4225"/>
                            </a:lnTo>
                            <a:lnTo>
                              <a:pt x="14768" y="4242"/>
                            </a:lnTo>
                            <a:lnTo>
                              <a:pt x="14718" y="4273"/>
                            </a:lnTo>
                            <a:lnTo>
                              <a:pt x="14672" y="4302"/>
                            </a:lnTo>
                            <a:lnTo>
                              <a:pt x="14651" y="4316"/>
                            </a:lnTo>
                            <a:lnTo>
                              <a:pt x="14629" y="4331"/>
                            </a:lnTo>
                            <a:lnTo>
                              <a:pt x="14609" y="4347"/>
                            </a:lnTo>
                            <a:lnTo>
                              <a:pt x="14589" y="4362"/>
                            </a:lnTo>
                            <a:lnTo>
                              <a:pt x="14568" y="4378"/>
                            </a:lnTo>
                            <a:lnTo>
                              <a:pt x="14547" y="4396"/>
                            </a:lnTo>
                            <a:lnTo>
                              <a:pt x="14526" y="4415"/>
                            </a:lnTo>
                            <a:lnTo>
                              <a:pt x="14504" y="4434"/>
                            </a:lnTo>
                            <a:lnTo>
                              <a:pt x="14458" y="4480"/>
                            </a:lnTo>
                            <a:lnTo>
                              <a:pt x="14405" y="4533"/>
                            </a:lnTo>
                            <a:lnTo>
                              <a:pt x="14405" y="3077"/>
                            </a:lnTo>
                            <a:lnTo>
                              <a:pt x="13312" y="3077"/>
                            </a:lnTo>
                            <a:lnTo>
                              <a:pt x="13312" y="7071"/>
                            </a:lnTo>
                            <a:close/>
                            <a:moveTo>
                              <a:pt x="7003" y="3472"/>
                            </a:moveTo>
                            <a:lnTo>
                              <a:pt x="8063" y="3472"/>
                            </a:lnTo>
                            <a:lnTo>
                              <a:pt x="8063" y="1297"/>
                            </a:lnTo>
                            <a:lnTo>
                              <a:pt x="8083" y="1297"/>
                            </a:lnTo>
                            <a:lnTo>
                              <a:pt x="8545" y="3473"/>
                            </a:lnTo>
                            <a:lnTo>
                              <a:pt x="9466" y="3473"/>
                            </a:lnTo>
                            <a:lnTo>
                              <a:pt x="9961" y="1297"/>
                            </a:lnTo>
                            <a:lnTo>
                              <a:pt x="9983" y="1297"/>
                            </a:lnTo>
                            <a:lnTo>
                              <a:pt x="9983" y="3046"/>
                            </a:lnTo>
                            <a:lnTo>
                              <a:pt x="11047" y="3046"/>
                            </a:lnTo>
                            <a:lnTo>
                              <a:pt x="11046" y="81"/>
                            </a:lnTo>
                            <a:lnTo>
                              <a:pt x="9514" y="81"/>
                            </a:lnTo>
                            <a:lnTo>
                              <a:pt x="9031" y="2075"/>
                            </a:lnTo>
                            <a:lnTo>
                              <a:pt x="9021" y="2075"/>
                            </a:lnTo>
                            <a:lnTo>
                              <a:pt x="8538" y="81"/>
                            </a:lnTo>
                            <a:lnTo>
                              <a:pt x="7003" y="81"/>
                            </a:lnTo>
                            <a:lnTo>
                              <a:pt x="7003" y="3472"/>
                            </a:lnTo>
                            <a:close/>
                            <a:moveTo>
                              <a:pt x="4579" y="950"/>
                            </a:moveTo>
                            <a:lnTo>
                              <a:pt x="4910" y="950"/>
                            </a:lnTo>
                            <a:lnTo>
                              <a:pt x="4978" y="952"/>
                            </a:lnTo>
                            <a:lnTo>
                              <a:pt x="5043" y="957"/>
                            </a:lnTo>
                            <a:lnTo>
                              <a:pt x="5104" y="965"/>
                            </a:lnTo>
                            <a:lnTo>
                              <a:pt x="5161" y="976"/>
                            </a:lnTo>
                            <a:lnTo>
                              <a:pt x="5215" y="990"/>
                            </a:lnTo>
                            <a:lnTo>
                              <a:pt x="5265" y="1006"/>
                            </a:lnTo>
                            <a:lnTo>
                              <a:pt x="5312" y="1026"/>
                            </a:lnTo>
                            <a:lnTo>
                              <a:pt x="5356" y="1046"/>
                            </a:lnTo>
                            <a:lnTo>
                              <a:pt x="5396" y="1069"/>
                            </a:lnTo>
                            <a:lnTo>
                              <a:pt x="5434" y="1094"/>
                            </a:lnTo>
                            <a:lnTo>
                              <a:pt x="5468" y="1121"/>
                            </a:lnTo>
                            <a:lnTo>
                              <a:pt x="5500" y="1149"/>
                            </a:lnTo>
                            <a:lnTo>
                              <a:pt x="5529" y="1178"/>
                            </a:lnTo>
                            <a:lnTo>
                              <a:pt x="5556" y="1209"/>
                            </a:lnTo>
                            <a:lnTo>
                              <a:pt x="5580" y="1242"/>
                            </a:lnTo>
                            <a:lnTo>
                              <a:pt x="5601" y="1273"/>
                            </a:lnTo>
                            <a:lnTo>
                              <a:pt x="5622" y="1307"/>
                            </a:lnTo>
                            <a:lnTo>
                              <a:pt x="5639" y="1341"/>
                            </a:lnTo>
                            <a:lnTo>
                              <a:pt x="5654" y="1374"/>
                            </a:lnTo>
                            <a:lnTo>
                              <a:pt x="5669" y="1408"/>
                            </a:lnTo>
                            <a:lnTo>
                              <a:pt x="5681" y="1442"/>
                            </a:lnTo>
                            <a:lnTo>
                              <a:pt x="5691" y="1476"/>
                            </a:lnTo>
                            <a:lnTo>
                              <a:pt x="5700" y="1509"/>
                            </a:lnTo>
                            <a:lnTo>
                              <a:pt x="5707" y="1541"/>
                            </a:lnTo>
                            <a:lnTo>
                              <a:pt x="5713" y="1573"/>
                            </a:lnTo>
                            <a:lnTo>
                              <a:pt x="5718" y="1604"/>
                            </a:lnTo>
                            <a:lnTo>
                              <a:pt x="5722" y="1633"/>
                            </a:lnTo>
                            <a:lnTo>
                              <a:pt x="5724" y="1662"/>
                            </a:lnTo>
                            <a:lnTo>
                              <a:pt x="5726" y="1688"/>
                            </a:lnTo>
                            <a:lnTo>
                              <a:pt x="5728" y="1714"/>
                            </a:lnTo>
                            <a:lnTo>
                              <a:pt x="5728" y="1736"/>
                            </a:lnTo>
                            <a:lnTo>
                              <a:pt x="5729" y="1757"/>
                            </a:lnTo>
                            <a:lnTo>
                              <a:pt x="5728" y="1788"/>
                            </a:lnTo>
                            <a:lnTo>
                              <a:pt x="5728" y="1820"/>
                            </a:lnTo>
                            <a:lnTo>
                              <a:pt x="5726" y="1852"/>
                            </a:lnTo>
                            <a:lnTo>
                              <a:pt x="5724" y="1886"/>
                            </a:lnTo>
                            <a:lnTo>
                              <a:pt x="5720" y="1920"/>
                            </a:lnTo>
                            <a:lnTo>
                              <a:pt x="5716" y="1954"/>
                            </a:lnTo>
                            <a:lnTo>
                              <a:pt x="5711" y="1989"/>
                            </a:lnTo>
                            <a:lnTo>
                              <a:pt x="5704" y="2025"/>
                            </a:lnTo>
                            <a:lnTo>
                              <a:pt x="5697" y="2059"/>
                            </a:lnTo>
                            <a:lnTo>
                              <a:pt x="5688" y="2095"/>
                            </a:lnTo>
                            <a:lnTo>
                              <a:pt x="5677" y="2131"/>
                            </a:lnTo>
                            <a:lnTo>
                              <a:pt x="5664" y="2165"/>
                            </a:lnTo>
                            <a:lnTo>
                              <a:pt x="5651" y="2200"/>
                            </a:lnTo>
                            <a:lnTo>
                              <a:pt x="5636" y="2233"/>
                            </a:lnTo>
                            <a:lnTo>
                              <a:pt x="5620" y="2267"/>
                            </a:lnTo>
                            <a:lnTo>
                              <a:pt x="5600" y="2300"/>
                            </a:lnTo>
                            <a:lnTo>
                              <a:pt x="5580" y="2331"/>
                            </a:lnTo>
                            <a:lnTo>
                              <a:pt x="5558" y="2362"/>
                            </a:lnTo>
                            <a:lnTo>
                              <a:pt x="5532" y="2392"/>
                            </a:lnTo>
                            <a:lnTo>
                              <a:pt x="5506" y="2420"/>
                            </a:lnTo>
                            <a:lnTo>
                              <a:pt x="5477" y="2447"/>
                            </a:lnTo>
                            <a:lnTo>
                              <a:pt x="5445" y="2471"/>
                            </a:lnTo>
                            <a:lnTo>
                              <a:pt x="5412" y="2494"/>
                            </a:lnTo>
                            <a:lnTo>
                              <a:pt x="5375" y="2516"/>
                            </a:lnTo>
                            <a:lnTo>
                              <a:pt x="5336" y="2535"/>
                            </a:lnTo>
                            <a:lnTo>
                              <a:pt x="5295" y="2553"/>
                            </a:lnTo>
                            <a:lnTo>
                              <a:pt x="5251" y="2568"/>
                            </a:lnTo>
                            <a:lnTo>
                              <a:pt x="5203" y="2580"/>
                            </a:lnTo>
                            <a:lnTo>
                              <a:pt x="5154" y="2590"/>
                            </a:lnTo>
                            <a:lnTo>
                              <a:pt x="5101" y="2597"/>
                            </a:lnTo>
                            <a:lnTo>
                              <a:pt x="5045" y="2602"/>
                            </a:lnTo>
                            <a:lnTo>
                              <a:pt x="4986" y="2604"/>
                            </a:lnTo>
                            <a:lnTo>
                              <a:pt x="4579" y="2604"/>
                            </a:lnTo>
                            <a:lnTo>
                              <a:pt x="4579" y="950"/>
                            </a:lnTo>
                            <a:close/>
                            <a:moveTo>
                              <a:pt x="3537" y="3472"/>
                            </a:moveTo>
                            <a:lnTo>
                              <a:pt x="5043" y="3472"/>
                            </a:lnTo>
                            <a:lnTo>
                              <a:pt x="5152" y="3471"/>
                            </a:lnTo>
                            <a:lnTo>
                              <a:pt x="5256" y="3465"/>
                            </a:lnTo>
                            <a:lnTo>
                              <a:pt x="5358" y="3456"/>
                            </a:lnTo>
                            <a:lnTo>
                              <a:pt x="5455" y="3443"/>
                            </a:lnTo>
                            <a:lnTo>
                              <a:pt x="5550" y="3425"/>
                            </a:lnTo>
                            <a:lnTo>
                              <a:pt x="5640" y="3405"/>
                            </a:lnTo>
                            <a:lnTo>
                              <a:pt x="5726" y="3380"/>
                            </a:lnTo>
                            <a:lnTo>
                              <a:pt x="5810" y="3353"/>
                            </a:lnTo>
                            <a:lnTo>
                              <a:pt x="5890" y="3322"/>
                            </a:lnTo>
                            <a:lnTo>
                              <a:pt x="5966" y="3288"/>
                            </a:lnTo>
                            <a:lnTo>
                              <a:pt x="6038" y="3250"/>
                            </a:lnTo>
                            <a:lnTo>
                              <a:pt x="6107" y="3209"/>
                            </a:lnTo>
                            <a:lnTo>
                              <a:pt x="6173" y="3164"/>
                            </a:lnTo>
                            <a:lnTo>
                              <a:pt x="6235" y="3117"/>
                            </a:lnTo>
                            <a:lnTo>
                              <a:pt x="6294" y="3066"/>
                            </a:lnTo>
                            <a:lnTo>
                              <a:pt x="6349" y="3012"/>
                            </a:lnTo>
                            <a:lnTo>
                              <a:pt x="6401" y="2955"/>
                            </a:lnTo>
                            <a:lnTo>
                              <a:pt x="6448" y="2896"/>
                            </a:lnTo>
                            <a:lnTo>
                              <a:pt x="6493" y="2833"/>
                            </a:lnTo>
                            <a:lnTo>
                              <a:pt x="6535" y="2768"/>
                            </a:lnTo>
                            <a:lnTo>
                              <a:pt x="6573" y="2698"/>
                            </a:lnTo>
                            <a:lnTo>
                              <a:pt x="6608" y="2627"/>
                            </a:lnTo>
                            <a:lnTo>
                              <a:pt x="6638" y="2554"/>
                            </a:lnTo>
                            <a:lnTo>
                              <a:pt x="6667" y="2476"/>
                            </a:lnTo>
                            <a:lnTo>
                              <a:pt x="6691" y="2398"/>
                            </a:lnTo>
                            <a:lnTo>
                              <a:pt x="6712" y="2315"/>
                            </a:lnTo>
                            <a:lnTo>
                              <a:pt x="6731" y="2230"/>
                            </a:lnTo>
                            <a:lnTo>
                              <a:pt x="6745" y="2144"/>
                            </a:lnTo>
                            <a:lnTo>
                              <a:pt x="6756" y="2054"/>
                            </a:lnTo>
                            <a:lnTo>
                              <a:pt x="6764" y="1962"/>
                            </a:lnTo>
                            <a:lnTo>
                              <a:pt x="6769" y="1869"/>
                            </a:lnTo>
                            <a:lnTo>
                              <a:pt x="6771" y="1772"/>
                            </a:lnTo>
                            <a:lnTo>
                              <a:pt x="6769" y="1692"/>
                            </a:lnTo>
                            <a:lnTo>
                              <a:pt x="6766" y="1612"/>
                            </a:lnTo>
                            <a:lnTo>
                              <a:pt x="6760" y="1532"/>
                            </a:lnTo>
                            <a:lnTo>
                              <a:pt x="6752" y="1454"/>
                            </a:lnTo>
                            <a:lnTo>
                              <a:pt x="6741" y="1375"/>
                            </a:lnTo>
                            <a:lnTo>
                              <a:pt x="6727" y="1299"/>
                            </a:lnTo>
                            <a:lnTo>
                              <a:pt x="6710" y="1222"/>
                            </a:lnTo>
                            <a:lnTo>
                              <a:pt x="6691" y="1147"/>
                            </a:lnTo>
                            <a:lnTo>
                              <a:pt x="6669" y="1073"/>
                            </a:lnTo>
                            <a:lnTo>
                              <a:pt x="6644" y="1001"/>
                            </a:lnTo>
                            <a:lnTo>
                              <a:pt x="6616" y="930"/>
                            </a:lnTo>
                            <a:lnTo>
                              <a:pt x="6586" y="861"/>
                            </a:lnTo>
                            <a:lnTo>
                              <a:pt x="6552" y="794"/>
                            </a:lnTo>
                            <a:lnTo>
                              <a:pt x="6514" y="729"/>
                            </a:lnTo>
                            <a:lnTo>
                              <a:pt x="6475" y="666"/>
                            </a:lnTo>
                            <a:lnTo>
                              <a:pt x="6431" y="606"/>
                            </a:lnTo>
                            <a:lnTo>
                              <a:pt x="6384" y="547"/>
                            </a:lnTo>
                            <a:lnTo>
                              <a:pt x="6335" y="492"/>
                            </a:lnTo>
                            <a:lnTo>
                              <a:pt x="6281" y="440"/>
                            </a:lnTo>
                            <a:lnTo>
                              <a:pt x="6224" y="390"/>
                            </a:lnTo>
                            <a:lnTo>
                              <a:pt x="6163" y="344"/>
                            </a:lnTo>
                            <a:lnTo>
                              <a:pt x="6099" y="301"/>
                            </a:lnTo>
                            <a:lnTo>
                              <a:pt x="6031" y="261"/>
                            </a:lnTo>
                            <a:lnTo>
                              <a:pt x="5960" y="224"/>
                            </a:lnTo>
                            <a:lnTo>
                              <a:pt x="5885" y="193"/>
                            </a:lnTo>
                            <a:lnTo>
                              <a:pt x="5806" y="163"/>
                            </a:lnTo>
                            <a:lnTo>
                              <a:pt x="5722" y="139"/>
                            </a:lnTo>
                            <a:lnTo>
                              <a:pt x="5635" y="118"/>
                            </a:lnTo>
                            <a:lnTo>
                              <a:pt x="5544" y="102"/>
                            </a:lnTo>
                            <a:lnTo>
                              <a:pt x="5449" y="91"/>
                            </a:lnTo>
                            <a:lnTo>
                              <a:pt x="5350" y="84"/>
                            </a:lnTo>
                            <a:lnTo>
                              <a:pt x="5246" y="81"/>
                            </a:lnTo>
                            <a:lnTo>
                              <a:pt x="3537" y="81"/>
                            </a:lnTo>
                            <a:lnTo>
                              <a:pt x="3537" y="3472"/>
                            </a:lnTo>
                            <a:close/>
                            <a:moveTo>
                              <a:pt x="3244" y="1345"/>
                            </a:moveTo>
                            <a:lnTo>
                              <a:pt x="3234" y="1266"/>
                            </a:lnTo>
                            <a:lnTo>
                              <a:pt x="3222" y="1190"/>
                            </a:lnTo>
                            <a:lnTo>
                              <a:pt x="3207" y="1115"/>
                            </a:lnTo>
                            <a:lnTo>
                              <a:pt x="3191" y="1043"/>
                            </a:lnTo>
                            <a:lnTo>
                              <a:pt x="3170" y="973"/>
                            </a:lnTo>
                            <a:lnTo>
                              <a:pt x="3149" y="905"/>
                            </a:lnTo>
                            <a:lnTo>
                              <a:pt x="3125" y="839"/>
                            </a:lnTo>
                            <a:lnTo>
                              <a:pt x="3097" y="776"/>
                            </a:lnTo>
                            <a:lnTo>
                              <a:pt x="3068" y="716"/>
                            </a:lnTo>
                            <a:lnTo>
                              <a:pt x="3036" y="656"/>
                            </a:lnTo>
                            <a:lnTo>
                              <a:pt x="3002" y="600"/>
                            </a:lnTo>
                            <a:lnTo>
                              <a:pt x="2965" y="546"/>
                            </a:lnTo>
                            <a:lnTo>
                              <a:pt x="2926" y="495"/>
                            </a:lnTo>
                            <a:lnTo>
                              <a:pt x="2884" y="445"/>
                            </a:lnTo>
                            <a:lnTo>
                              <a:pt x="2840" y="400"/>
                            </a:lnTo>
                            <a:lnTo>
                              <a:pt x="2794" y="355"/>
                            </a:lnTo>
                            <a:lnTo>
                              <a:pt x="2745" y="313"/>
                            </a:lnTo>
                            <a:lnTo>
                              <a:pt x="2693" y="274"/>
                            </a:lnTo>
                            <a:lnTo>
                              <a:pt x="2639" y="238"/>
                            </a:lnTo>
                            <a:lnTo>
                              <a:pt x="2582" y="203"/>
                            </a:lnTo>
                            <a:lnTo>
                              <a:pt x="2524" y="171"/>
                            </a:lnTo>
                            <a:lnTo>
                              <a:pt x="2463" y="143"/>
                            </a:lnTo>
                            <a:lnTo>
                              <a:pt x="2399" y="116"/>
                            </a:lnTo>
                            <a:lnTo>
                              <a:pt x="2333" y="93"/>
                            </a:lnTo>
                            <a:lnTo>
                              <a:pt x="2264" y="71"/>
                            </a:lnTo>
                            <a:lnTo>
                              <a:pt x="2192" y="53"/>
                            </a:lnTo>
                            <a:lnTo>
                              <a:pt x="2118" y="38"/>
                            </a:lnTo>
                            <a:lnTo>
                              <a:pt x="2043" y="24"/>
                            </a:lnTo>
                            <a:lnTo>
                              <a:pt x="1964" y="14"/>
                            </a:lnTo>
                            <a:lnTo>
                              <a:pt x="1884" y="6"/>
                            </a:lnTo>
                            <a:lnTo>
                              <a:pt x="1800" y="2"/>
                            </a:lnTo>
                            <a:lnTo>
                              <a:pt x="1714" y="0"/>
                            </a:lnTo>
                            <a:lnTo>
                              <a:pt x="1618" y="2"/>
                            </a:lnTo>
                            <a:lnTo>
                              <a:pt x="1523" y="8"/>
                            </a:lnTo>
                            <a:lnTo>
                              <a:pt x="1431" y="18"/>
                            </a:lnTo>
                            <a:lnTo>
                              <a:pt x="1341" y="33"/>
                            </a:lnTo>
                            <a:lnTo>
                              <a:pt x="1254" y="51"/>
                            </a:lnTo>
                            <a:lnTo>
                              <a:pt x="1169" y="72"/>
                            </a:lnTo>
                            <a:lnTo>
                              <a:pt x="1087" y="98"/>
                            </a:lnTo>
                            <a:lnTo>
                              <a:pt x="1007" y="127"/>
                            </a:lnTo>
                            <a:lnTo>
                              <a:pt x="929" y="160"/>
                            </a:lnTo>
                            <a:lnTo>
                              <a:pt x="855" y="197"/>
                            </a:lnTo>
                            <a:lnTo>
                              <a:pt x="783" y="237"/>
                            </a:lnTo>
                            <a:lnTo>
                              <a:pt x="714" y="280"/>
                            </a:lnTo>
                            <a:lnTo>
                              <a:pt x="648" y="327"/>
                            </a:lnTo>
                            <a:lnTo>
                              <a:pt x="584" y="377"/>
                            </a:lnTo>
                            <a:lnTo>
                              <a:pt x="524" y="431"/>
                            </a:lnTo>
                            <a:lnTo>
                              <a:pt x="466" y="487"/>
                            </a:lnTo>
                            <a:lnTo>
                              <a:pt x="412" y="547"/>
                            </a:lnTo>
                            <a:lnTo>
                              <a:pt x="361" y="611"/>
                            </a:lnTo>
                            <a:lnTo>
                              <a:pt x="313" y="676"/>
                            </a:lnTo>
                            <a:lnTo>
                              <a:pt x="268" y="745"/>
                            </a:lnTo>
                            <a:lnTo>
                              <a:pt x="226" y="817"/>
                            </a:lnTo>
                            <a:lnTo>
                              <a:pt x="188" y="891"/>
                            </a:lnTo>
                            <a:lnTo>
                              <a:pt x="152" y="968"/>
                            </a:lnTo>
                            <a:lnTo>
                              <a:pt x="122" y="1048"/>
                            </a:lnTo>
                            <a:lnTo>
                              <a:pt x="93" y="1131"/>
                            </a:lnTo>
                            <a:lnTo>
                              <a:pt x="69" y="1216"/>
                            </a:lnTo>
                            <a:lnTo>
                              <a:pt x="48" y="1304"/>
                            </a:lnTo>
                            <a:lnTo>
                              <a:pt x="30" y="1394"/>
                            </a:lnTo>
                            <a:lnTo>
                              <a:pt x="17" y="1486"/>
                            </a:lnTo>
                            <a:lnTo>
                              <a:pt x="8" y="1581"/>
                            </a:lnTo>
                            <a:lnTo>
                              <a:pt x="2" y="1678"/>
                            </a:lnTo>
                            <a:lnTo>
                              <a:pt x="0" y="1777"/>
                            </a:lnTo>
                            <a:lnTo>
                              <a:pt x="2" y="1870"/>
                            </a:lnTo>
                            <a:lnTo>
                              <a:pt x="7" y="1961"/>
                            </a:lnTo>
                            <a:lnTo>
                              <a:pt x="16" y="2052"/>
                            </a:lnTo>
                            <a:lnTo>
                              <a:pt x="28" y="2141"/>
                            </a:lnTo>
                            <a:lnTo>
                              <a:pt x="45" y="2227"/>
                            </a:lnTo>
                            <a:lnTo>
                              <a:pt x="65" y="2313"/>
                            </a:lnTo>
                            <a:lnTo>
                              <a:pt x="87" y="2396"/>
                            </a:lnTo>
                            <a:lnTo>
                              <a:pt x="114" y="2477"/>
                            </a:lnTo>
                            <a:lnTo>
                              <a:pt x="144" y="2557"/>
                            </a:lnTo>
                            <a:lnTo>
                              <a:pt x="178" y="2633"/>
                            </a:lnTo>
                            <a:lnTo>
                              <a:pt x="214" y="2708"/>
                            </a:lnTo>
                            <a:lnTo>
                              <a:pt x="254" y="2779"/>
                            </a:lnTo>
                            <a:lnTo>
                              <a:pt x="298" y="2848"/>
                            </a:lnTo>
                            <a:lnTo>
                              <a:pt x="344" y="2915"/>
                            </a:lnTo>
                            <a:lnTo>
                              <a:pt x="394" y="2980"/>
                            </a:lnTo>
                            <a:lnTo>
                              <a:pt x="447" y="3041"/>
                            </a:lnTo>
                            <a:lnTo>
                              <a:pt x="504" y="3099"/>
                            </a:lnTo>
                            <a:lnTo>
                              <a:pt x="563" y="3154"/>
                            </a:lnTo>
                            <a:lnTo>
                              <a:pt x="626" y="3207"/>
                            </a:lnTo>
                            <a:lnTo>
                              <a:pt x="692" y="3256"/>
                            </a:lnTo>
                            <a:lnTo>
                              <a:pt x="760" y="3301"/>
                            </a:lnTo>
                            <a:lnTo>
                              <a:pt x="832" y="3344"/>
                            </a:lnTo>
                            <a:lnTo>
                              <a:pt x="907" y="3381"/>
                            </a:lnTo>
                            <a:lnTo>
                              <a:pt x="985" y="3417"/>
                            </a:lnTo>
                            <a:lnTo>
                              <a:pt x="1066" y="3448"/>
                            </a:lnTo>
                            <a:lnTo>
                              <a:pt x="1150" y="3475"/>
                            </a:lnTo>
                            <a:lnTo>
                              <a:pt x="1237" y="3499"/>
                            </a:lnTo>
                            <a:lnTo>
                              <a:pt x="1326" y="3518"/>
                            </a:lnTo>
                            <a:lnTo>
                              <a:pt x="1420" y="3533"/>
                            </a:lnTo>
                            <a:lnTo>
                              <a:pt x="1515" y="3544"/>
                            </a:lnTo>
                            <a:lnTo>
                              <a:pt x="1613" y="3551"/>
                            </a:lnTo>
                            <a:lnTo>
                              <a:pt x="1714" y="3554"/>
                            </a:lnTo>
                            <a:lnTo>
                              <a:pt x="1806" y="3552"/>
                            </a:lnTo>
                            <a:lnTo>
                              <a:pt x="1895" y="3545"/>
                            </a:lnTo>
                            <a:lnTo>
                              <a:pt x="1981" y="3535"/>
                            </a:lnTo>
                            <a:lnTo>
                              <a:pt x="2065" y="3521"/>
                            </a:lnTo>
                            <a:lnTo>
                              <a:pt x="2146" y="3503"/>
                            </a:lnTo>
                            <a:lnTo>
                              <a:pt x="2224" y="3482"/>
                            </a:lnTo>
                            <a:lnTo>
                              <a:pt x="2300" y="3457"/>
                            </a:lnTo>
                            <a:lnTo>
                              <a:pt x="2373" y="3429"/>
                            </a:lnTo>
                            <a:lnTo>
                              <a:pt x="2443" y="3398"/>
                            </a:lnTo>
                            <a:lnTo>
                              <a:pt x="2510" y="3364"/>
                            </a:lnTo>
                            <a:lnTo>
                              <a:pt x="2575" y="3327"/>
                            </a:lnTo>
                            <a:lnTo>
                              <a:pt x="2637" y="3288"/>
                            </a:lnTo>
                            <a:lnTo>
                              <a:pt x="2697" y="3245"/>
                            </a:lnTo>
                            <a:lnTo>
                              <a:pt x="2753" y="3201"/>
                            </a:lnTo>
                            <a:lnTo>
                              <a:pt x="2807" y="3154"/>
                            </a:lnTo>
                            <a:lnTo>
                              <a:pt x="2858" y="3104"/>
                            </a:lnTo>
                            <a:lnTo>
                              <a:pt x="2905" y="3053"/>
                            </a:lnTo>
                            <a:lnTo>
                              <a:pt x="2950" y="3000"/>
                            </a:lnTo>
                            <a:lnTo>
                              <a:pt x="2992" y="2946"/>
                            </a:lnTo>
                            <a:lnTo>
                              <a:pt x="3030" y="2889"/>
                            </a:lnTo>
                            <a:lnTo>
                              <a:pt x="3067" y="2832"/>
                            </a:lnTo>
                            <a:lnTo>
                              <a:pt x="3099" y="2773"/>
                            </a:lnTo>
                            <a:lnTo>
                              <a:pt x="3129" y="2713"/>
                            </a:lnTo>
                            <a:lnTo>
                              <a:pt x="3156" y="2651"/>
                            </a:lnTo>
                            <a:lnTo>
                              <a:pt x="3180" y="2589"/>
                            </a:lnTo>
                            <a:lnTo>
                              <a:pt x="3200" y="2527"/>
                            </a:lnTo>
                            <a:lnTo>
                              <a:pt x="3218" y="2463"/>
                            </a:lnTo>
                            <a:lnTo>
                              <a:pt x="3232" y="2400"/>
                            </a:lnTo>
                            <a:lnTo>
                              <a:pt x="3244" y="2335"/>
                            </a:lnTo>
                            <a:lnTo>
                              <a:pt x="3252" y="2271"/>
                            </a:lnTo>
                            <a:lnTo>
                              <a:pt x="3257" y="2207"/>
                            </a:lnTo>
                            <a:lnTo>
                              <a:pt x="3258" y="2143"/>
                            </a:lnTo>
                            <a:lnTo>
                              <a:pt x="2235" y="2143"/>
                            </a:lnTo>
                            <a:lnTo>
                              <a:pt x="2229" y="2172"/>
                            </a:lnTo>
                            <a:lnTo>
                              <a:pt x="2223" y="2201"/>
                            </a:lnTo>
                            <a:lnTo>
                              <a:pt x="2216" y="2229"/>
                            </a:lnTo>
                            <a:lnTo>
                              <a:pt x="2208" y="2258"/>
                            </a:lnTo>
                            <a:lnTo>
                              <a:pt x="2201" y="2285"/>
                            </a:lnTo>
                            <a:lnTo>
                              <a:pt x="2191" y="2313"/>
                            </a:lnTo>
                            <a:lnTo>
                              <a:pt x="2182" y="2340"/>
                            </a:lnTo>
                            <a:lnTo>
                              <a:pt x="2172" y="2365"/>
                            </a:lnTo>
                            <a:lnTo>
                              <a:pt x="2162" y="2390"/>
                            </a:lnTo>
                            <a:lnTo>
                              <a:pt x="2151" y="2415"/>
                            </a:lnTo>
                            <a:lnTo>
                              <a:pt x="2140" y="2438"/>
                            </a:lnTo>
                            <a:lnTo>
                              <a:pt x="2126" y="2461"/>
                            </a:lnTo>
                            <a:lnTo>
                              <a:pt x="2113" y="2483"/>
                            </a:lnTo>
                            <a:lnTo>
                              <a:pt x="2099" y="2505"/>
                            </a:lnTo>
                            <a:lnTo>
                              <a:pt x="2085" y="2525"/>
                            </a:lnTo>
                            <a:lnTo>
                              <a:pt x="2069" y="2544"/>
                            </a:lnTo>
                            <a:lnTo>
                              <a:pt x="2052" y="2563"/>
                            </a:lnTo>
                            <a:lnTo>
                              <a:pt x="2035" y="2580"/>
                            </a:lnTo>
                            <a:lnTo>
                              <a:pt x="2017" y="2597"/>
                            </a:lnTo>
                            <a:lnTo>
                              <a:pt x="1997" y="2613"/>
                            </a:lnTo>
                            <a:lnTo>
                              <a:pt x="1977" y="2627"/>
                            </a:lnTo>
                            <a:lnTo>
                              <a:pt x="1956" y="2640"/>
                            </a:lnTo>
                            <a:lnTo>
                              <a:pt x="1934" y="2653"/>
                            </a:lnTo>
                            <a:lnTo>
                              <a:pt x="1911" y="2664"/>
                            </a:lnTo>
                            <a:lnTo>
                              <a:pt x="1887" y="2674"/>
                            </a:lnTo>
                            <a:lnTo>
                              <a:pt x="1861" y="2683"/>
                            </a:lnTo>
                            <a:lnTo>
                              <a:pt x="1835" y="2690"/>
                            </a:lnTo>
                            <a:lnTo>
                              <a:pt x="1808" y="2696"/>
                            </a:lnTo>
                            <a:lnTo>
                              <a:pt x="1779" y="2701"/>
                            </a:lnTo>
                            <a:lnTo>
                              <a:pt x="1749" y="2704"/>
                            </a:lnTo>
                            <a:lnTo>
                              <a:pt x="1718" y="2708"/>
                            </a:lnTo>
                            <a:lnTo>
                              <a:pt x="1686" y="2708"/>
                            </a:lnTo>
                            <a:lnTo>
                              <a:pt x="1641" y="2706"/>
                            </a:lnTo>
                            <a:lnTo>
                              <a:pt x="1598" y="2702"/>
                            </a:lnTo>
                            <a:lnTo>
                              <a:pt x="1557" y="2695"/>
                            </a:lnTo>
                            <a:lnTo>
                              <a:pt x="1518" y="2686"/>
                            </a:lnTo>
                            <a:lnTo>
                              <a:pt x="1481" y="2675"/>
                            </a:lnTo>
                            <a:lnTo>
                              <a:pt x="1445" y="2661"/>
                            </a:lnTo>
                            <a:lnTo>
                              <a:pt x="1412" y="2644"/>
                            </a:lnTo>
                            <a:lnTo>
                              <a:pt x="1379" y="2626"/>
                            </a:lnTo>
                            <a:lnTo>
                              <a:pt x="1349" y="2606"/>
                            </a:lnTo>
                            <a:lnTo>
                              <a:pt x="1320" y="2584"/>
                            </a:lnTo>
                            <a:lnTo>
                              <a:pt x="1293" y="2560"/>
                            </a:lnTo>
                            <a:lnTo>
                              <a:pt x="1267" y="2533"/>
                            </a:lnTo>
                            <a:lnTo>
                              <a:pt x="1244" y="2506"/>
                            </a:lnTo>
                            <a:lnTo>
                              <a:pt x="1222" y="2476"/>
                            </a:lnTo>
                            <a:lnTo>
                              <a:pt x="1200" y="2446"/>
                            </a:lnTo>
                            <a:lnTo>
                              <a:pt x="1181" y="2413"/>
                            </a:lnTo>
                            <a:lnTo>
                              <a:pt x="1163" y="2379"/>
                            </a:lnTo>
                            <a:lnTo>
                              <a:pt x="1146" y="2345"/>
                            </a:lnTo>
                            <a:lnTo>
                              <a:pt x="1131" y="2309"/>
                            </a:lnTo>
                            <a:lnTo>
                              <a:pt x="1117" y="2271"/>
                            </a:lnTo>
                            <a:lnTo>
                              <a:pt x="1104" y="2233"/>
                            </a:lnTo>
                            <a:lnTo>
                              <a:pt x="1093" y="2195"/>
                            </a:lnTo>
                            <a:lnTo>
                              <a:pt x="1083" y="2155"/>
                            </a:lnTo>
                            <a:lnTo>
                              <a:pt x="1073" y="2114"/>
                            </a:lnTo>
                            <a:lnTo>
                              <a:pt x="1066" y="2073"/>
                            </a:lnTo>
                            <a:lnTo>
                              <a:pt x="1059" y="2032"/>
                            </a:lnTo>
                            <a:lnTo>
                              <a:pt x="1054" y="1990"/>
                            </a:lnTo>
                            <a:lnTo>
                              <a:pt x="1049" y="1948"/>
                            </a:lnTo>
                            <a:lnTo>
                              <a:pt x="1046" y="1905"/>
                            </a:lnTo>
                            <a:lnTo>
                              <a:pt x="1044" y="1862"/>
                            </a:lnTo>
                            <a:lnTo>
                              <a:pt x="1042" y="1820"/>
                            </a:lnTo>
                            <a:lnTo>
                              <a:pt x="1042" y="1777"/>
                            </a:lnTo>
                            <a:lnTo>
                              <a:pt x="1042" y="1734"/>
                            </a:lnTo>
                            <a:lnTo>
                              <a:pt x="1044" y="1691"/>
                            </a:lnTo>
                            <a:lnTo>
                              <a:pt x="1046" y="1648"/>
                            </a:lnTo>
                            <a:lnTo>
                              <a:pt x="1049" y="1606"/>
                            </a:lnTo>
                            <a:lnTo>
                              <a:pt x="1054" y="1564"/>
                            </a:lnTo>
                            <a:lnTo>
                              <a:pt x="1059" y="1521"/>
                            </a:lnTo>
                            <a:lnTo>
                              <a:pt x="1066" y="1480"/>
                            </a:lnTo>
                            <a:lnTo>
                              <a:pt x="1073" y="1438"/>
                            </a:lnTo>
                            <a:lnTo>
                              <a:pt x="1083" y="1399"/>
                            </a:lnTo>
                            <a:lnTo>
                              <a:pt x="1093" y="1359"/>
                            </a:lnTo>
                            <a:lnTo>
                              <a:pt x="1104" y="1320"/>
                            </a:lnTo>
                            <a:lnTo>
                              <a:pt x="1117" y="1281"/>
                            </a:lnTo>
                            <a:lnTo>
                              <a:pt x="1131" y="1245"/>
                            </a:lnTo>
                            <a:lnTo>
                              <a:pt x="1146" y="1209"/>
                            </a:lnTo>
                            <a:lnTo>
                              <a:pt x="1163" y="1173"/>
                            </a:lnTo>
                            <a:lnTo>
                              <a:pt x="1181" y="1140"/>
                            </a:lnTo>
                            <a:lnTo>
                              <a:pt x="1200" y="1108"/>
                            </a:lnTo>
                            <a:lnTo>
                              <a:pt x="1222" y="1076"/>
                            </a:lnTo>
                            <a:lnTo>
                              <a:pt x="1244" y="1048"/>
                            </a:lnTo>
                            <a:lnTo>
                              <a:pt x="1267" y="1019"/>
                            </a:lnTo>
                            <a:lnTo>
                              <a:pt x="1293" y="994"/>
                            </a:lnTo>
                            <a:lnTo>
                              <a:pt x="1320" y="969"/>
                            </a:lnTo>
                            <a:lnTo>
                              <a:pt x="1349" y="947"/>
                            </a:lnTo>
                            <a:lnTo>
                              <a:pt x="1379" y="927"/>
                            </a:lnTo>
                            <a:lnTo>
                              <a:pt x="1412" y="908"/>
                            </a:lnTo>
                            <a:lnTo>
                              <a:pt x="1445" y="892"/>
                            </a:lnTo>
                            <a:lnTo>
                              <a:pt x="1481" y="879"/>
                            </a:lnTo>
                            <a:lnTo>
                              <a:pt x="1518" y="866"/>
                            </a:lnTo>
                            <a:lnTo>
                              <a:pt x="1557" y="857"/>
                            </a:lnTo>
                            <a:lnTo>
                              <a:pt x="1598" y="851"/>
                            </a:lnTo>
                            <a:lnTo>
                              <a:pt x="1641" y="847"/>
                            </a:lnTo>
                            <a:lnTo>
                              <a:pt x="1686" y="845"/>
                            </a:lnTo>
                            <a:lnTo>
                              <a:pt x="1725" y="846"/>
                            </a:lnTo>
                            <a:lnTo>
                              <a:pt x="1763" y="850"/>
                            </a:lnTo>
                            <a:lnTo>
                              <a:pt x="1798" y="855"/>
                            </a:lnTo>
                            <a:lnTo>
                              <a:pt x="1832" y="861"/>
                            </a:lnTo>
                            <a:lnTo>
                              <a:pt x="1864" y="871"/>
                            </a:lnTo>
                            <a:lnTo>
                              <a:pt x="1895" y="881"/>
                            </a:lnTo>
                            <a:lnTo>
                              <a:pt x="1923" y="893"/>
                            </a:lnTo>
                            <a:lnTo>
                              <a:pt x="1950" y="906"/>
                            </a:lnTo>
                            <a:lnTo>
                              <a:pt x="1975" y="921"/>
                            </a:lnTo>
                            <a:lnTo>
                              <a:pt x="2000" y="936"/>
                            </a:lnTo>
                            <a:lnTo>
                              <a:pt x="2022" y="953"/>
                            </a:lnTo>
                            <a:lnTo>
                              <a:pt x="2042" y="970"/>
                            </a:lnTo>
                            <a:lnTo>
                              <a:pt x="2062" y="990"/>
                            </a:lnTo>
                            <a:lnTo>
                              <a:pt x="2081" y="1008"/>
                            </a:lnTo>
                            <a:lnTo>
                              <a:pt x="2097" y="1029"/>
                            </a:lnTo>
                            <a:lnTo>
                              <a:pt x="2112" y="1049"/>
                            </a:lnTo>
                            <a:lnTo>
                              <a:pt x="2127" y="1069"/>
                            </a:lnTo>
                            <a:lnTo>
                              <a:pt x="2141" y="1090"/>
                            </a:lnTo>
                            <a:lnTo>
                              <a:pt x="2153" y="1111"/>
                            </a:lnTo>
                            <a:lnTo>
                              <a:pt x="2163" y="1133"/>
                            </a:lnTo>
                            <a:lnTo>
                              <a:pt x="2173" y="1153"/>
                            </a:lnTo>
                            <a:lnTo>
                              <a:pt x="2182" y="1174"/>
                            </a:lnTo>
                            <a:lnTo>
                              <a:pt x="2190" y="1195"/>
                            </a:lnTo>
                            <a:lnTo>
                              <a:pt x="2198" y="1214"/>
                            </a:lnTo>
                            <a:lnTo>
                              <a:pt x="2205" y="1233"/>
                            </a:lnTo>
                            <a:lnTo>
                              <a:pt x="2210" y="1253"/>
                            </a:lnTo>
                            <a:lnTo>
                              <a:pt x="2215" y="1270"/>
                            </a:lnTo>
                            <a:lnTo>
                              <a:pt x="2219" y="1287"/>
                            </a:lnTo>
                            <a:lnTo>
                              <a:pt x="2226" y="1318"/>
                            </a:lnTo>
                            <a:lnTo>
                              <a:pt x="2230" y="1345"/>
                            </a:lnTo>
                            <a:lnTo>
                              <a:pt x="3244" y="1345"/>
                            </a:lnTo>
                            <a:close/>
                            <a:moveTo>
                              <a:pt x="9983" y="3924"/>
                            </a:moveTo>
                            <a:lnTo>
                              <a:pt x="11047" y="3924"/>
                            </a:lnTo>
                            <a:lnTo>
                              <a:pt x="11047" y="3330"/>
                            </a:lnTo>
                            <a:lnTo>
                              <a:pt x="9983" y="3330"/>
                            </a:lnTo>
                            <a:lnTo>
                              <a:pt x="9983" y="3924"/>
                            </a:lnTo>
                            <a:close/>
                          </a:path>
                        </a:pathLst>
                      </a:custGeom>
                      <a:solidFill>
                        <a:schemeClr val="tx2"/>
                      </a:solidFill>
                      <a:ln>
                        <a:noFill/>
                      </a:ln>
                    </wps:spPr>
                    <wps:bodyPr rot="0" vert="horz" wrap="square" lIns="91440" tIns="45720" rIns="91440" bIns="45720" anchor="t" anchorCtr="0" upright="1">
                      <a:noAutofit/>
                    </wps:bodyPr>
                  </wps:wsp>
                </a:graphicData>
              </a:graphic>
            </wp:anchor>
          </w:drawing>
        </mc:Choice>
        <mc:Fallback>
          <w:pict>
            <v:shape w14:anchorId="3159196F" id="Freeform 1" o:spid="_x0000_s1026" style="position:absolute;margin-left:423pt;margin-top:-4.5pt;width:33.8pt;height:15pt;z-index:251818496;visibility:visible;mso-wrap-style:square;mso-wrap-distance-left:9pt;mso-wrap-distance-top:0;mso-wrap-distance-right:9pt;mso-wrap-distance-bottom:0;mso-position-horizontal:absolute;mso-position-horizontal-relative:text;mso-position-vertical:absolute;mso-position-vertical-relative:text;v-text-anchor:top" coordsize="16248,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" path="m4577,4691r-5,-80l4563,4534r-14,-72l4531,4394r-21,-66l4484,4266r-28,-58l4424,4153r-36,-52l4349,4052r-41,-45l4264,3964r-47,-39l4169,3888r-52,-34l4064,3823r-55,-29l3952,3768r-59,-25l3835,3722r-61,-20l3711,3685r-62,-15l3585,3657r-64,-12l3457,3636r-65,-8l3327,3622r-64,-5l3198,3614r-63,-2l3072,3611r-59,1l2953,3614r-61,4l2830,3623r-62,6l2705,3637r-62,10l2580,3660r-62,14l2456,3689r-60,19l2336,3728r-60,21l2218,3775r-57,26l2106,3831r-53,31l2003,3897r-50,38l1907,3975r-44,42l1822,4063r-38,49l1749,4164r-32,55l1690,4277r-25,62l1645,4404r-16,67l1617,4543r-7,76l1608,4697r1,54l1612,4804r6,51l1625,4905r10,48l1647,5000r14,45l1679,5089r19,42l1719,5171r25,40l1770,5250r29,37l1831,5322r34,35l1902,5390r40,32l1984,5453r45,29l2077,5511r50,27l2180,5564r56,25l2295,5614r62,22l2422,5659r68,21l2561,5699r73,20l2711,5737r81,17l2874,5771r98,19l3060,5809r78,18l3208,5844r31,9l3269,5862r27,9l3322,5880r23,9l3367,5898r21,9l3406,5918r17,10l3438,5938r14,10l3464,5959r11,13l3485,5983r8,12l3501,6008r7,14l3513,6036r4,14l3520,6065r3,17l3524,6098r1,17l3526,6134r-1,17l3523,6168r-3,18l3515,6201r-6,15l3501,6231r-8,14l3485,6258r-10,12l3464,6282r-11,11l3439,6304r-13,9l3413,6322r-14,9l3384,6339r-16,8l3352,6354r-16,6l3320,6365r-17,5l3287,6375r-17,4l3254,6383r-34,7l3187,6394r-32,2l3126,6397r-28,l3073,6395r-25,-2l3023,6390r-23,-4l2977,6381r-21,-6l2936,6369r-20,-6l2897,6355r-17,-8l2863,6339r-16,-10l2833,6319r-13,-10l2809,6298r-16,-16l2776,6265r-14,-17l2749,6232r-12,-19l2726,6196r-12,-18l2705,6159r-8,-19l2689,6120r-6,-20l2678,6081r-5,-22l2670,6039r-3,-23l2665,5995r-1130,l1539,6077r10,77l1561,6229r16,71l1598,6368r25,65l1651,6497r32,59l1717,6612r39,54l1797,6716r44,48l1888,6810r50,41l1989,6891r54,37l2099,6962r58,33l2217,7025r61,26l2341,7076r64,22l2470,7118r67,18l2604,7151r68,13l2740,7176r68,9l2877,7191r69,5l3015,7199r68,1l3154,7199r71,-2l3296,7193r71,-6l3438,7180r71,-10l3579,7158r69,-13l3716,7130r67,-19l3849,7091r65,-23l3977,7044r61,-27l4098,6986r56,-33l4209,6918r53,-39l4313,6837r48,-44l4405,6745r42,-51l4485,6640r35,-57l4551,6522r29,-64l4604,6391r20,-72l4640,6244r11,-79l4658,6082r3,-87l4660,5943r-3,-50l4652,5845r-7,-46l4637,5754r-10,-43l4614,5669r-14,-40l4585,5590r-16,-36l4550,5518r-20,-35l4509,5451r-23,-32l4463,5389r-24,-30l4412,5331r-27,-26l4356,5279r-28,-24l4298,5233r-32,-23l4235,5189r-33,-20l4169,5150r-34,-18l4101,5114r-36,-16l4030,5083r-37,-16l3956,5053r-36,-13l3883,5027r-37,-13l3808,5002r-37,-11l3694,4970r-75,-19l3544,4934r-74,-16l3397,4902r-71,-13l3258,4876r-66,-13l3129,4849r-59,-13l3015,4823r-50,-15l2942,4801r-22,-8l2899,4785r-19,-8l2856,4764r-25,-15l2819,4741r-11,-9l2797,4723r-10,-10l2777,4701r-8,-11l2761,4677r-6,-13l2750,4649r-4,-16l2744,4617r-1,-19l2743,4578r2,-19l2748,4540r3,-17l2756,4507r5,-16l2768,4477r7,-14l2783,4451r10,-13l2802,4427r10,-10l2823,4408r11,-9l2846,4391r14,-8l2873,4376r13,-6l2900,4365r14,-5l2929,4356r15,-4l2959,4348r15,-3l3006,4341r32,-3l3070,4337r31,-2l3120,4335r17,2l3155,4339r17,3l3190,4345r18,5l3225,4355r16,5l3259,4367r16,7l3291,4382r15,10l3322,4401r14,10l3350,4422r14,12l3379,4446r13,12l3405,4470r12,13l3429,4498r12,14l3451,4527r9,16l3468,4560r8,16l3483,4594r5,18l3493,4631r4,19l3500,4671r1,20l4577,4691xm4905,7070r1087,l5992,5520r,-27l5993,5465r1,-27l5997,5412r3,-26l6003,5362r4,-24l6012,5314r5,-22l6022,5269r7,-21l6036,5226r8,-19l6053,5188r10,-19l6074,5152r11,-17l6097,5119r12,-14l6123,5091r15,-13l6153,5066r17,-11l6187,5045r19,-8l6224,5029r20,-6l6266,5016r22,-4l6311,5009r24,-2l6360,5007r31,l6419,5009r26,4l6471,5017r23,7l6515,5031r21,9l6555,5049r18,11l6590,5071r15,14l6618,5098r13,15l6642,5129r12,16l6663,5162r8,19l6679,5199r6,19l6691,5239r5,21l6701,5281r4,22l6708,5325r2,24l6712,5372r2,24l6716,5420r2,50l6718,5520r,1550l7805,7070r,-1550l7806,5493r,-28l7808,5438r2,-26l7812,5386r4,-24l7819,5338r5,-24l7830,5292r6,-23l7842,5248r8,-22l7858,5207r8,-19l7876,5169r10,-17l7898,5135r12,-16l7923,5105r13,-14l7950,5078r17,-12l7983,5055r17,-10l8018,5037r20,-8l8058,5023r20,-7l8101,5012r23,-3l8148,5007r26,l8203,5007r29,2l8258,5013r25,4l8307,5024r22,7l8349,5040r20,9l8386,5060r16,11l8417,5085r15,13l8444,5113r11,16l8466,5145r9,17l8485,5181r7,18l8499,5218r6,21l8510,5260r4,21l8518,5303r3,22l8524,5349r2,23l8527,5396r2,24l8530,5470r,50l8530,7070r1088,l9618,5106r,-43l9615,5020r-3,-44l9607,4932r-7,-44l9590,4845r-10,-44l9568,4760r-14,-42l9539,4676r-18,-41l9501,4595r-21,-38l9456,4519r-25,-37l9404,4448r-31,-35l9342,4381r-35,-31l9270,4321r-38,-27l9191,4267r-43,-23l9102,4222r-49,-19l9002,4186r-53,-16l8893,4158r-59,-9l8772,4142r-64,-4l8641,4136r-65,1l8513,4141r-59,5l8397,4154r-54,9l8292,4174r-50,13l8196,4201r-45,15l8110,4233r-40,17l8033,4268r-35,20l7965,4307r-31,19l7905,4347r-27,20l7853,4387r-23,20l7808,4426r-19,20l7771,4464r-18,18l7739,4499r-25,30l7693,4554r-15,18l7668,4582r-13,-26l7641,4530r-16,-25l7610,4481r-17,-23l7575,4434r-20,-21l7535,4392r-20,-21l7493,4352r-22,-19l7448,4315r-24,-17l7400,4281r-25,-15l7349,4252r-25,-14l7297,4225r-27,-12l7243,4202r-28,-11l7187,4182r-28,-9l7130,4165r-29,-7l7073,4152r-29,-5l7015,4143r-29,-3l6956,4138r-28,-2l6899,4136r-37,l6825,4138r-35,1l6754,4142r-34,3l6685,4149r-34,5l6617,4160r-34,6l6551,4174r-31,9l6487,4192r-30,10l6426,4213r-30,11l6366,4238r-29,14l6308,4266r-28,16l6252,4300r-26,17l6200,4337r-27,20l6148,4377r-25,23l6099,4423r-24,25l6052,4473r-23,28l6008,4528r-22,30l5965,4588r-11,l5954,4207r-1049,l4905,7070xm9983,7070r1064,l11047,4206r-1064,l9983,7070xm11414,3330r,876l11414,5009r,1007l11414,6076r1,57l11417,6188r3,52l11423,6291r4,49l11432,6387r6,45l11444,6475r8,42l11460,6557r9,37l11479,6631r11,34l11503,6698r12,31l11529,6759r14,27l11557,6811r15,23l11587,6855r16,20l11618,6893r17,17l11652,6926r18,15l11688,6956r20,15l11748,6999r45,31l11817,7042r26,12l11869,7065r28,11l11926,7085r29,8l11987,7101r33,7l12055,7114r37,5l12130,7125r40,3l12212,7131r46,2l12305,7134r50,1l12381,7134r29,-1l12443,7132r35,-2l12515,7127r39,-4l12593,7118r41,-5l12674,7108r42,-7l12757,7094r40,-8l12837,7078r38,-11l12911,7057r34,-12l12945,6328r-9,4l12925,6336r-14,4l12895,6343r-37,5l12817,6352r-44,3l12729,6357r-40,1l12653,6358r-16,-1l12622,6354r-15,-3l12594,6346r-12,-5l12571,6335r-10,-8l12552,6320r-10,-7l12535,6305r-7,-7l12522,6291r-10,-14l12505,6266r-4,-8l12497,6250r-4,-10l12490,6230r-6,-26l12478,6177r-3,-33l12472,6108r-2,-41l12470,6025r,-1016l12945,5009r,-803l12470,4206r,-876l11414,3330xm13312,7071r1093,l14405,5695r1,-48l14407,5602r3,-45l14413,5515r4,-41l14422,5435r7,-36l14436,5364r8,-33l14454,5301r10,-30l14475,5244r12,-26l14499,5195r15,-22l14529,5153r10,-15l14550,5122r12,-15l14575,5094r16,-13l14606,5068r16,-11l14639,5046r18,-9l14675,5028r17,-7l14711,5014r17,-6l14746,5004r17,-2l14780,5000r22,l14823,5000r21,2l14864,5005r18,4l14900,5014r18,6l14935,5027r16,8l14967,5044r15,9l14997,5064r14,12l15024,5088r14,13l15050,5114r12,15l15073,5145r10,17l15093,5181r10,19l15111,5220r7,23l15125,5265r5,25l15135,5316r5,27l15143,5371r3,29l15148,5431r1,32l15149,5496r,1575l16248,7071r,-1821l16248,5215r-1,-33l16246,5147r-2,-33l16242,5082r-3,-33l16236,5017r-4,-30l16228,4956r-5,-29l16218,4897r-7,-28l16205,4840r-6,-27l16191,4786r-7,-26l16176,4734r-9,-25l16158,4684r-11,-24l16137,4636r-10,-23l16115,4590r-11,-21l16092,4548r-14,-21l16065,4507r-13,-20l16038,4468r-15,-18l16007,4432r-16,-17l15975,4398r-16,-17l15941,4366r-17,-15l15907,4337r-18,-15l15870,4309r-19,-13l15832,4284r-20,-13l15793,4260r-20,-11l15751,4239r-20,-11l15710,4219r-23,-8l15665,4203r-22,-8l15620,4188r-23,-6l15574,4175r-25,-6l15525,4164r-24,-4l15475,4156r-25,-4l15423,4149r-25,-2l15371,4145r-27,-1l15317,4143r-28,-1l15225,4143r-64,2l15129,4147r-33,2l15065,4153r-33,4l15000,4163r-33,7l14935,4179r-33,9l14869,4199r-34,12l14802,4225r-34,17l14718,4273r-46,29l14651,4316r-22,15l14609,4347r-20,15l14568,4378r-21,18l14526,4415r-22,19l14458,4480r-53,53l14405,3077r-1093,l13312,7071xm7003,3472r1060,l8063,1297r20,l8545,3473r921,l9961,1297r22,l9983,3046r1064,l11046,81r-1532,l9031,2075r-10,l8538,81r-1535,l7003,3472xm4579,950r331,l4978,952r65,5l5104,965r57,11l5215,990r50,16l5312,1026r44,20l5396,1069r38,25l5468,1121r32,28l5529,1178r27,31l5580,1242r21,31l5622,1307r17,34l5654,1374r15,34l5681,1442r10,34l5700,1509r7,32l5713,1573r5,31l5722,1633r2,29l5726,1688r2,26l5728,1736r1,21l5728,1788r,32l5726,1852r-2,34l5720,1920r-4,34l5711,1989r-7,36l5697,2059r-9,36l5677,2131r-13,34l5651,2200r-15,33l5620,2267r-20,33l5580,2331r-22,31l5532,2392r-26,28l5477,2447r-32,24l5412,2494r-37,22l5336,2535r-41,18l5251,2568r-48,12l5154,2590r-53,7l5045,2602r-59,2l4579,2604r,-1654xm3537,3472r1506,l5152,3471r104,-6l5358,3456r97,-13l5550,3425r90,-20l5726,3380r84,-27l5890,3322r76,-34l6038,3250r69,-41l6173,3164r62,-47l6294,3066r55,-54l6401,2955r47,-59l6493,2833r42,-65l6573,2698r35,-71l6638,2554r29,-78l6691,2398r21,-83l6731,2230r14,-86l6756,2054r8,-92l6769,1869r2,-97l6769,1692r-3,-80l6760,1532r-8,-78l6741,1375r-14,-76l6710,1222r-19,-75l6669,1073r-25,-72l6616,930r-30,-69l6552,794r-38,-65l6475,666r-44,-60l6384,547r-49,-55l6281,440r-57,-50l6163,344r-64,-43l6031,261r-71,-37l5885,193r-79,-30l5722,139r-87,-21l5544,102,5449,91r-99,-7l5246,81r-1709,l3537,3472xm3244,1345r-10,-79l3222,1190r-15,-75l3191,1043r-21,-70l3149,905r-24,-66l3097,776r-29,-60l3036,656r-34,-56l2965,546r-39,-51l2884,445r-44,-45l2794,355r-49,-42l2693,274r-54,-36l2582,203r-58,-32l2463,143r-64,-27l2333,93,2264,71,2192,53,2118,38,2043,24,1964,14,1884,6,1800,2,1714,r-96,2l1523,8r-92,10l1341,33r-87,18l1169,72r-82,26l1007,127r-78,33l855,197r-72,40l714,280r-66,47l584,377r-60,54l466,487r-54,60l361,611r-48,65l268,745r-42,72l188,891r-36,77l122,1048r-29,83l69,1216r-21,88l30,1394r-13,92l8,1581r-6,97l,1777r2,93l7,1961r9,91l28,2141r17,86l65,2313r22,83l114,2477r30,80l178,2633r36,75l254,2779r44,69l344,2915r50,65l447,3041r57,58l563,3154r63,53l692,3256r68,45l832,3344r75,37l985,3417r81,31l1150,3475r87,24l1326,3518r94,15l1515,3544r98,7l1714,3554r92,-2l1895,3545r86,-10l2065,3521r81,-18l2224,3482r76,-25l2373,3429r70,-31l2510,3364r65,-37l2637,3288r60,-43l2753,3201r54,-47l2858,3104r47,-51l2950,3000r42,-54l3030,2889r37,-57l3099,2773r30,-60l3156,2651r24,-62l3200,2527r18,-64l3232,2400r12,-65l3252,2271r5,-64l3258,2143r-1023,l2229,2172r-6,29l2216,2229r-8,29l2201,2285r-10,28l2182,2340r-10,25l2162,2390r-11,25l2140,2438r-14,23l2113,2483r-14,22l2085,2525r-16,19l2052,2563r-17,17l2017,2597r-20,16l1977,2627r-21,13l1934,2653r-23,11l1887,2674r-26,9l1835,2690r-27,6l1779,2701r-30,3l1718,2708r-32,l1641,2706r-43,-4l1557,2695r-39,-9l1481,2675r-36,-14l1412,2644r-33,-18l1349,2606r-29,-22l1293,2560r-26,-27l1244,2506r-22,-30l1200,2446r-19,-33l1163,2379r-17,-34l1131,2309r-14,-38l1104,2233r-11,-38l1083,2155r-10,-41l1066,2073r-7,-41l1054,1990r-5,-42l1046,1905r-2,-43l1042,1820r,-43l1042,1734r2,-43l1046,1648r3,-42l1054,1564r5,-43l1066,1480r7,-42l1083,1399r10,-40l1104,1320r13,-39l1131,1245r15,-36l1163,1173r18,-33l1200,1108r22,-32l1244,1048r23,-29l1293,994r27,-25l1349,947r30,-20l1412,908r33,-16l1481,879r37,-13l1557,857r41,-6l1641,847r45,-2l1725,846r38,4l1798,855r34,6l1864,871r31,10l1923,893r27,13l1975,921r25,15l2022,953r20,17l2062,990r19,18l2097,1029r15,20l2127,1069r14,21l2153,1111r10,22l2173,1153r9,21l2190,1195r8,19l2205,1233r5,20l2215,1270r4,17l2226,1318r4,27l3244,1345xm9983,3924r1064,l11047,3330r-1064,l9983,3924xe" fillcolor="#003087 [3215]" stroked="f">
              <v:path arrowok="t" o:connecttype="custom" o:connectlocs="101318,98478;66524,97208;42720,120200;53605,145045;87765,155575;93128,162745;86840,168672;74502,166926;41240,164809;67026,188807;105069,186373;123034,155919;111886,137292;84330,128667;72494,122158;76986,115358;87765,116443;129586,187060;161395,135070;173178,133588;177485,144727;208659,135864;220046,133112;225277,142769;249160,118586;221842,109908;203798,119830;192781,111786;175714,109908;159889,118348;301708,165100;307837,183250;326410,188780;340676,167825;330267,165576;380701,147029;386751,133509;396579,134303;429260,187087;426592,123296;418270,113348;405377,109643;385959,115014;291827,2143;146072,31168;151329,48154;142981,65987;153496,88715;178488,54345;167366,13018;84304,27596;59813,1879;15429,9975;423,54293;26023,90408;71253,85857;58889,57468;51676,69850;34160,67733;27529,47016;34160,26300;52839,24765;85704,35586" o:connectangles="0,0,0,0,0,0,0,0,0,0,0,0,0,0,0,0,0,0,0,0,0,0,0,0,0,0,0,0,0,0,0,0,0,0,0,0,0,0,0,0,0,0,0,0,0,0,0,0,0,0,0,0,0,0,0,0,0,0,0,0,0,0,0"/>
              <o:lock v:ext="edit" verticies="t"/>
            </v:shape>
          </w:pict>
        </mc:Fallback>
      </mc:AlternateContent>
    </w:r>
    <w:r>
      <w:t>2-</w:t>
    </w:r>
    <w:r w:rsidRPr="000B53D2">
      <w:fldChar w:fldCharType="begin"/>
    </w:r>
    <w:r w:rsidRPr="000B53D2">
      <w:instrText xml:space="preserve"> PAGE </w:instrText>
    </w:r>
    <w:r w:rsidRPr="000B53D2">
      <w:fldChar w:fldCharType="separate"/>
    </w:r>
    <w:r w:rsidR="007D0D79">
      <w:rPr>
        <w:noProof/>
      </w:rPr>
      <w:t>42</w:t>
    </w:r>
    <w:r w:rsidRPr="000B53D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1BF7E" w14:textId="0DE3E5DC" w:rsidR="00A96B97" w:rsidRPr="00734A28" w:rsidRDefault="00A96B97" w:rsidP="006D704F">
    <w:pPr>
      <w:pStyle w:val="LFTPageNumber"/>
      <w:tabs>
        <w:tab w:val="left" w:pos="3168"/>
        <w:tab w:val="right" w:pos="12960"/>
      </w:tabs>
    </w:pPr>
    <w:r>
      <w:tab/>
    </w:r>
    <w:r>
      <w:tab/>
    </w:r>
    <w:r>
      <w:tab/>
    </w:r>
    <w:r>
      <w:tab/>
      <w:t>2</w:t>
    </w:r>
    <w:r w:rsidRPr="000B53D2">
      <w:t>-</w:t>
    </w:r>
    <w:r w:rsidRPr="000B53D2">
      <w:fldChar w:fldCharType="begin"/>
    </w:r>
    <w:r w:rsidRPr="000B53D2">
      <w:instrText xml:space="preserve"> PAGE </w:instrText>
    </w:r>
    <w:r w:rsidRPr="000B53D2">
      <w:fldChar w:fldCharType="separate"/>
    </w:r>
    <w:r w:rsidR="007D0D79">
      <w:rPr>
        <w:noProof/>
      </w:rPr>
      <w:t>33</w:t>
    </w:r>
    <w:r w:rsidRPr="000B53D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F85CC" w14:textId="39A62DD6" w:rsidR="00A96B97" w:rsidRPr="0001418F" w:rsidRDefault="00A96B97" w:rsidP="0001418F">
    <w:pPr>
      <w:pStyle w:val="LFTPageNumber"/>
      <w:jc w:val="right"/>
    </w:pPr>
    <w:r w:rsidRPr="00513D1D">
      <w:rPr>
        <w:noProof/>
      </w:rPr>
      <mc:AlternateContent>
        <mc:Choice Requires="wps">
          <w:drawing>
            <wp:anchor distT="0" distB="0" distL="114300" distR="114300" simplePos="0" relativeHeight="251816448" behindDoc="0" locked="0" layoutInCell="1" allowOverlap="1" wp14:anchorId="554BFB66" wp14:editId="5EF851E4">
              <wp:simplePos x="0" y="0"/>
              <wp:positionH relativeFrom="column">
                <wp:posOffset>9525</wp:posOffset>
              </wp:positionH>
              <wp:positionV relativeFrom="paragraph">
                <wp:posOffset>-57150</wp:posOffset>
              </wp:positionV>
              <wp:extent cx="429260" cy="190500"/>
              <wp:effectExtent l="0" t="0" r="8890" b="0"/>
              <wp:wrapNone/>
              <wp:docPr id="3"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29260" cy="190500"/>
                      </a:xfrm>
                      <a:custGeom>
                        <a:avLst/>
                        <a:gdLst>
                          <a:gd name="T0" fmla="*/ 3835 w 16248"/>
                          <a:gd name="T1" fmla="*/ 3722 h 7200"/>
                          <a:gd name="T2" fmla="*/ 2518 w 16248"/>
                          <a:gd name="T3" fmla="*/ 3674 h 7200"/>
                          <a:gd name="T4" fmla="*/ 1617 w 16248"/>
                          <a:gd name="T5" fmla="*/ 4543 h 7200"/>
                          <a:gd name="T6" fmla="*/ 2029 w 16248"/>
                          <a:gd name="T7" fmla="*/ 5482 h 7200"/>
                          <a:gd name="T8" fmla="*/ 3322 w 16248"/>
                          <a:gd name="T9" fmla="*/ 5880 h 7200"/>
                          <a:gd name="T10" fmla="*/ 3525 w 16248"/>
                          <a:gd name="T11" fmla="*/ 6151 h 7200"/>
                          <a:gd name="T12" fmla="*/ 3287 w 16248"/>
                          <a:gd name="T13" fmla="*/ 6375 h 7200"/>
                          <a:gd name="T14" fmla="*/ 2820 w 16248"/>
                          <a:gd name="T15" fmla="*/ 6309 h 7200"/>
                          <a:gd name="T16" fmla="*/ 1561 w 16248"/>
                          <a:gd name="T17" fmla="*/ 6229 h 7200"/>
                          <a:gd name="T18" fmla="*/ 2537 w 16248"/>
                          <a:gd name="T19" fmla="*/ 7136 h 7200"/>
                          <a:gd name="T20" fmla="*/ 3977 w 16248"/>
                          <a:gd name="T21" fmla="*/ 7044 h 7200"/>
                          <a:gd name="T22" fmla="*/ 4657 w 16248"/>
                          <a:gd name="T23" fmla="*/ 5893 h 7200"/>
                          <a:gd name="T24" fmla="*/ 4235 w 16248"/>
                          <a:gd name="T25" fmla="*/ 5189 h 7200"/>
                          <a:gd name="T26" fmla="*/ 3192 w 16248"/>
                          <a:gd name="T27" fmla="*/ 4863 h 7200"/>
                          <a:gd name="T28" fmla="*/ 2744 w 16248"/>
                          <a:gd name="T29" fmla="*/ 4617 h 7200"/>
                          <a:gd name="T30" fmla="*/ 2914 w 16248"/>
                          <a:gd name="T31" fmla="*/ 4360 h 7200"/>
                          <a:gd name="T32" fmla="*/ 3322 w 16248"/>
                          <a:gd name="T33" fmla="*/ 4401 h 7200"/>
                          <a:gd name="T34" fmla="*/ 4905 w 16248"/>
                          <a:gd name="T35" fmla="*/ 7070 h 7200"/>
                          <a:gd name="T36" fmla="*/ 6109 w 16248"/>
                          <a:gd name="T37" fmla="*/ 5105 h 7200"/>
                          <a:gd name="T38" fmla="*/ 6555 w 16248"/>
                          <a:gd name="T39" fmla="*/ 5049 h 7200"/>
                          <a:gd name="T40" fmla="*/ 6718 w 16248"/>
                          <a:gd name="T41" fmla="*/ 5470 h 7200"/>
                          <a:gd name="T42" fmla="*/ 7898 w 16248"/>
                          <a:gd name="T43" fmla="*/ 5135 h 7200"/>
                          <a:gd name="T44" fmla="*/ 8329 w 16248"/>
                          <a:gd name="T45" fmla="*/ 5031 h 7200"/>
                          <a:gd name="T46" fmla="*/ 8527 w 16248"/>
                          <a:gd name="T47" fmla="*/ 5396 h 7200"/>
                          <a:gd name="T48" fmla="*/ 9431 w 16248"/>
                          <a:gd name="T49" fmla="*/ 4482 h 7200"/>
                          <a:gd name="T50" fmla="*/ 8397 w 16248"/>
                          <a:gd name="T51" fmla="*/ 4154 h 7200"/>
                          <a:gd name="T52" fmla="*/ 7714 w 16248"/>
                          <a:gd name="T53" fmla="*/ 4529 h 7200"/>
                          <a:gd name="T54" fmla="*/ 7297 w 16248"/>
                          <a:gd name="T55" fmla="*/ 4225 h 7200"/>
                          <a:gd name="T56" fmla="*/ 6651 w 16248"/>
                          <a:gd name="T57" fmla="*/ 4154 h 7200"/>
                          <a:gd name="T58" fmla="*/ 6052 w 16248"/>
                          <a:gd name="T59" fmla="*/ 4473 h 7200"/>
                          <a:gd name="T60" fmla="*/ 11420 w 16248"/>
                          <a:gd name="T61" fmla="*/ 6240 h 7200"/>
                          <a:gd name="T62" fmla="*/ 11652 w 16248"/>
                          <a:gd name="T63" fmla="*/ 6926 h 7200"/>
                          <a:gd name="T64" fmla="*/ 12355 w 16248"/>
                          <a:gd name="T65" fmla="*/ 7135 h 7200"/>
                          <a:gd name="T66" fmla="*/ 12895 w 16248"/>
                          <a:gd name="T67" fmla="*/ 6343 h 7200"/>
                          <a:gd name="T68" fmla="*/ 12501 w 16248"/>
                          <a:gd name="T69" fmla="*/ 6258 h 7200"/>
                          <a:gd name="T70" fmla="*/ 14410 w 16248"/>
                          <a:gd name="T71" fmla="*/ 5557 h 7200"/>
                          <a:gd name="T72" fmla="*/ 14639 w 16248"/>
                          <a:gd name="T73" fmla="*/ 5046 h 7200"/>
                          <a:gd name="T74" fmla="*/ 15011 w 16248"/>
                          <a:gd name="T75" fmla="*/ 5076 h 7200"/>
                          <a:gd name="T76" fmla="*/ 16248 w 16248"/>
                          <a:gd name="T77" fmla="*/ 7071 h 7200"/>
                          <a:gd name="T78" fmla="*/ 16147 w 16248"/>
                          <a:gd name="T79" fmla="*/ 4660 h 7200"/>
                          <a:gd name="T80" fmla="*/ 15832 w 16248"/>
                          <a:gd name="T81" fmla="*/ 4284 h 7200"/>
                          <a:gd name="T82" fmla="*/ 15344 w 16248"/>
                          <a:gd name="T83" fmla="*/ 4144 h 7200"/>
                          <a:gd name="T84" fmla="*/ 14609 w 16248"/>
                          <a:gd name="T85" fmla="*/ 4347 h 7200"/>
                          <a:gd name="T86" fmla="*/ 11046 w 16248"/>
                          <a:gd name="T87" fmla="*/ 81 h 7200"/>
                          <a:gd name="T88" fmla="*/ 5529 w 16248"/>
                          <a:gd name="T89" fmla="*/ 1178 h 7200"/>
                          <a:gd name="T90" fmla="*/ 5728 w 16248"/>
                          <a:gd name="T91" fmla="*/ 1820 h 7200"/>
                          <a:gd name="T92" fmla="*/ 5412 w 16248"/>
                          <a:gd name="T93" fmla="*/ 2494 h 7200"/>
                          <a:gd name="T94" fmla="*/ 5810 w 16248"/>
                          <a:gd name="T95" fmla="*/ 3353 h 7200"/>
                          <a:gd name="T96" fmla="*/ 6756 w 16248"/>
                          <a:gd name="T97" fmla="*/ 2054 h 7200"/>
                          <a:gd name="T98" fmla="*/ 6335 w 16248"/>
                          <a:gd name="T99" fmla="*/ 492 h 7200"/>
                          <a:gd name="T100" fmla="*/ 3191 w 16248"/>
                          <a:gd name="T101" fmla="*/ 1043 h 7200"/>
                          <a:gd name="T102" fmla="*/ 2264 w 16248"/>
                          <a:gd name="T103" fmla="*/ 71 h 7200"/>
                          <a:gd name="T104" fmla="*/ 584 w 16248"/>
                          <a:gd name="T105" fmla="*/ 377 h 7200"/>
                          <a:gd name="T106" fmla="*/ 16 w 16248"/>
                          <a:gd name="T107" fmla="*/ 2052 h 7200"/>
                          <a:gd name="T108" fmla="*/ 985 w 16248"/>
                          <a:gd name="T109" fmla="*/ 3417 h 7200"/>
                          <a:gd name="T110" fmla="*/ 2697 w 16248"/>
                          <a:gd name="T111" fmla="*/ 3245 h 7200"/>
                          <a:gd name="T112" fmla="*/ 2229 w 16248"/>
                          <a:gd name="T113" fmla="*/ 2172 h 7200"/>
                          <a:gd name="T114" fmla="*/ 1956 w 16248"/>
                          <a:gd name="T115" fmla="*/ 2640 h 7200"/>
                          <a:gd name="T116" fmla="*/ 1293 w 16248"/>
                          <a:gd name="T117" fmla="*/ 2560 h 7200"/>
                          <a:gd name="T118" fmla="*/ 1042 w 16248"/>
                          <a:gd name="T119" fmla="*/ 1777 h 7200"/>
                          <a:gd name="T120" fmla="*/ 1293 w 16248"/>
                          <a:gd name="T121" fmla="*/ 994 h 7200"/>
                          <a:gd name="T122" fmla="*/ 2000 w 16248"/>
                          <a:gd name="T123" fmla="*/ 936 h 7200"/>
                          <a:gd name="T124" fmla="*/ 3244 w 16248"/>
                          <a:gd name="T125" fmla="*/ 1345 h 7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248" h="7200">
                            <a:moveTo>
                              <a:pt x="4577" y="4691"/>
                            </a:moveTo>
                            <a:lnTo>
                              <a:pt x="4572" y="4611"/>
                            </a:lnTo>
                            <a:lnTo>
                              <a:pt x="4563" y="4534"/>
                            </a:lnTo>
                            <a:lnTo>
                              <a:pt x="4549" y="4462"/>
                            </a:lnTo>
                            <a:lnTo>
                              <a:pt x="4531" y="4394"/>
                            </a:lnTo>
                            <a:lnTo>
                              <a:pt x="4510" y="4328"/>
                            </a:lnTo>
                            <a:lnTo>
                              <a:pt x="4484" y="4266"/>
                            </a:lnTo>
                            <a:lnTo>
                              <a:pt x="4456" y="4208"/>
                            </a:lnTo>
                            <a:lnTo>
                              <a:pt x="4424" y="4153"/>
                            </a:lnTo>
                            <a:lnTo>
                              <a:pt x="4388" y="4101"/>
                            </a:lnTo>
                            <a:lnTo>
                              <a:pt x="4349" y="4052"/>
                            </a:lnTo>
                            <a:lnTo>
                              <a:pt x="4308" y="4007"/>
                            </a:lnTo>
                            <a:lnTo>
                              <a:pt x="4264" y="3964"/>
                            </a:lnTo>
                            <a:lnTo>
                              <a:pt x="4217" y="3925"/>
                            </a:lnTo>
                            <a:lnTo>
                              <a:pt x="4169" y="3888"/>
                            </a:lnTo>
                            <a:lnTo>
                              <a:pt x="4117" y="3854"/>
                            </a:lnTo>
                            <a:lnTo>
                              <a:pt x="4064" y="3823"/>
                            </a:lnTo>
                            <a:lnTo>
                              <a:pt x="4009" y="3794"/>
                            </a:lnTo>
                            <a:lnTo>
                              <a:pt x="3952" y="3768"/>
                            </a:lnTo>
                            <a:lnTo>
                              <a:pt x="3893" y="3743"/>
                            </a:lnTo>
                            <a:lnTo>
                              <a:pt x="3835" y="3722"/>
                            </a:lnTo>
                            <a:lnTo>
                              <a:pt x="3774" y="3702"/>
                            </a:lnTo>
                            <a:lnTo>
                              <a:pt x="3711" y="3685"/>
                            </a:lnTo>
                            <a:lnTo>
                              <a:pt x="3649" y="3670"/>
                            </a:lnTo>
                            <a:lnTo>
                              <a:pt x="3585" y="3657"/>
                            </a:lnTo>
                            <a:lnTo>
                              <a:pt x="3521" y="3645"/>
                            </a:lnTo>
                            <a:lnTo>
                              <a:pt x="3457" y="3636"/>
                            </a:lnTo>
                            <a:lnTo>
                              <a:pt x="3392" y="3628"/>
                            </a:lnTo>
                            <a:lnTo>
                              <a:pt x="3327" y="3622"/>
                            </a:lnTo>
                            <a:lnTo>
                              <a:pt x="3263" y="3617"/>
                            </a:lnTo>
                            <a:lnTo>
                              <a:pt x="3198" y="3614"/>
                            </a:lnTo>
                            <a:lnTo>
                              <a:pt x="3135" y="3612"/>
                            </a:lnTo>
                            <a:lnTo>
                              <a:pt x="3072" y="3611"/>
                            </a:lnTo>
                            <a:lnTo>
                              <a:pt x="3013" y="3612"/>
                            </a:lnTo>
                            <a:lnTo>
                              <a:pt x="2953" y="3614"/>
                            </a:lnTo>
                            <a:lnTo>
                              <a:pt x="2892" y="3618"/>
                            </a:lnTo>
                            <a:lnTo>
                              <a:pt x="2830" y="3623"/>
                            </a:lnTo>
                            <a:lnTo>
                              <a:pt x="2768" y="3629"/>
                            </a:lnTo>
                            <a:lnTo>
                              <a:pt x="2705" y="3637"/>
                            </a:lnTo>
                            <a:lnTo>
                              <a:pt x="2643" y="3647"/>
                            </a:lnTo>
                            <a:lnTo>
                              <a:pt x="2580" y="3660"/>
                            </a:lnTo>
                            <a:lnTo>
                              <a:pt x="2518" y="3674"/>
                            </a:lnTo>
                            <a:lnTo>
                              <a:pt x="2456" y="3689"/>
                            </a:lnTo>
                            <a:lnTo>
                              <a:pt x="2396" y="3708"/>
                            </a:lnTo>
                            <a:lnTo>
                              <a:pt x="2336" y="3728"/>
                            </a:lnTo>
                            <a:lnTo>
                              <a:pt x="2276" y="3749"/>
                            </a:lnTo>
                            <a:lnTo>
                              <a:pt x="2218" y="3775"/>
                            </a:lnTo>
                            <a:lnTo>
                              <a:pt x="2161" y="3801"/>
                            </a:lnTo>
                            <a:lnTo>
                              <a:pt x="2106" y="3831"/>
                            </a:lnTo>
                            <a:lnTo>
                              <a:pt x="2053" y="3862"/>
                            </a:lnTo>
                            <a:lnTo>
                              <a:pt x="2003" y="3897"/>
                            </a:lnTo>
                            <a:lnTo>
                              <a:pt x="1953" y="3935"/>
                            </a:lnTo>
                            <a:lnTo>
                              <a:pt x="1907" y="3975"/>
                            </a:lnTo>
                            <a:lnTo>
                              <a:pt x="1863" y="4017"/>
                            </a:lnTo>
                            <a:lnTo>
                              <a:pt x="1822" y="4063"/>
                            </a:lnTo>
                            <a:lnTo>
                              <a:pt x="1784" y="4112"/>
                            </a:lnTo>
                            <a:lnTo>
                              <a:pt x="1749" y="4164"/>
                            </a:lnTo>
                            <a:lnTo>
                              <a:pt x="1717" y="4219"/>
                            </a:lnTo>
                            <a:lnTo>
                              <a:pt x="1690" y="4277"/>
                            </a:lnTo>
                            <a:lnTo>
                              <a:pt x="1665" y="4339"/>
                            </a:lnTo>
                            <a:lnTo>
                              <a:pt x="1645" y="4404"/>
                            </a:lnTo>
                            <a:lnTo>
                              <a:pt x="1629" y="4471"/>
                            </a:lnTo>
                            <a:lnTo>
                              <a:pt x="1617" y="4543"/>
                            </a:lnTo>
                            <a:lnTo>
                              <a:pt x="1610" y="4619"/>
                            </a:lnTo>
                            <a:lnTo>
                              <a:pt x="1608" y="4697"/>
                            </a:lnTo>
                            <a:lnTo>
                              <a:pt x="1609" y="4751"/>
                            </a:lnTo>
                            <a:lnTo>
                              <a:pt x="1612" y="4804"/>
                            </a:lnTo>
                            <a:lnTo>
                              <a:pt x="1618" y="4855"/>
                            </a:lnTo>
                            <a:lnTo>
                              <a:pt x="1625" y="4905"/>
                            </a:lnTo>
                            <a:lnTo>
                              <a:pt x="1635" y="4953"/>
                            </a:lnTo>
                            <a:lnTo>
                              <a:pt x="1647" y="5000"/>
                            </a:lnTo>
                            <a:lnTo>
                              <a:pt x="1661" y="5045"/>
                            </a:lnTo>
                            <a:lnTo>
                              <a:pt x="1679" y="5089"/>
                            </a:lnTo>
                            <a:lnTo>
                              <a:pt x="1698" y="5131"/>
                            </a:lnTo>
                            <a:lnTo>
                              <a:pt x="1719" y="5171"/>
                            </a:lnTo>
                            <a:lnTo>
                              <a:pt x="1744" y="5211"/>
                            </a:lnTo>
                            <a:lnTo>
                              <a:pt x="1770" y="5250"/>
                            </a:lnTo>
                            <a:lnTo>
                              <a:pt x="1799" y="5287"/>
                            </a:lnTo>
                            <a:lnTo>
                              <a:pt x="1831" y="5322"/>
                            </a:lnTo>
                            <a:lnTo>
                              <a:pt x="1865" y="5357"/>
                            </a:lnTo>
                            <a:lnTo>
                              <a:pt x="1902" y="5390"/>
                            </a:lnTo>
                            <a:lnTo>
                              <a:pt x="1942" y="5422"/>
                            </a:lnTo>
                            <a:lnTo>
                              <a:pt x="1984" y="5453"/>
                            </a:lnTo>
                            <a:lnTo>
                              <a:pt x="2029" y="5482"/>
                            </a:lnTo>
                            <a:lnTo>
                              <a:pt x="2077" y="5511"/>
                            </a:lnTo>
                            <a:lnTo>
                              <a:pt x="2127" y="5538"/>
                            </a:lnTo>
                            <a:lnTo>
                              <a:pt x="2180" y="5564"/>
                            </a:lnTo>
                            <a:lnTo>
                              <a:pt x="2236" y="5589"/>
                            </a:lnTo>
                            <a:lnTo>
                              <a:pt x="2295" y="5614"/>
                            </a:lnTo>
                            <a:lnTo>
                              <a:pt x="2357" y="5636"/>
                            </a:lnTo>
                            <a:lnTo>
                              <a:pt x="2422" y="5659"/>
                            </a:lnTo>
                            <a:lnTo>
                              <a:pt x="2490" y="5680"/>
                            </a:lnTo>
                            <a:lnTo>
                              <a:pt x="2561" y="5699"/>
                            </a:lnTo>
                            <a:lnTo>
                              <a:pt x="2634" y="5719"/>
                            </a:lnTo>
                            <a:lnTo>
                              <a:pt x="2711" y="5737"/>
                            </a:lnTo>
                            <a:lnTo>
                              <a:pt x="2792" y="5754"/>
                            </a:lnTo>
                            <a:lnTo>
                              <a:pt x="2874" y="5771"/>
                            </a:lnTo>
                            <a:lnTo>
                              <a:pt x="2972" y="5790"/>
                            </a:lnTo>
                            <a:lnTo>
                              <a:pt x="3060" y="5809"/>
                            </a:lnTo>
                            <a:lnTo>
                              <a:pt x="3138" y="5827"/>
                            </a:lnTo>
                            <a:lnTo>
                              <a:pt x="3208" y="5844"/>
                            </a:lnTo>
                            <a:lnTo>
                              <a:pt x="3239" y="5853"/>
                            </a:lnTo>
                            <a:lnTo>
                              <a:pt x="3269" y="5862"/>
                            </a:lnTo>
                            <a:lnTo>
                              <a:pt x="3296" y="5871"/>
                            </a:lnTo>
                            <a:lnTo>
                              <a:pt x="3322" y="5880"/>
                            </a:lnTo>
                            <a:lnTo>
                              <a:pt x="3345" y="5889"/>
                            </a:lnTo>
                            <a:lnTo>
                              <a:pt x="3367" y="5898"/>
                            </a:lnTo>
                            <a:lnTo>
                              <a:pt x="3388" y="5907"/>
                            </a:lnTo>
                            <a:lnTo>
                              <a:pt x="3406" y="5918"/>
                            </a:lnTo>
                            <a:lnTo>
                              <a:pt x="3423" y="5928"/>
                            </a:lnTo>
                            <a:lnTo>
                              <a:pt x="3438" y="5938"/>
                            </a:lnTo>
                            <a:lnTo>
                              <a:pt x="3452" y="5948"/>
                            </a:lnTo>
                            <a:lnTo>
                              <a:pt x="3464" y="5959"/>
                            </a:lnTo>
                            <a:lnTo>
                              <a:pt x="3475" y="5972"/>
                            </a:lnTo>
                            <a:lnTo>
                              <a:pt x="3485" y="5983"/>
                            </a:lnTo>
                            <a:lnTo>
                              <a:pt x="3493" y="5995"/>
                            </a:lnTo>
                            <a:lnTo>
                              <a:pt x="3501" y="6008"/>
                            </a:lnTo>
                            <a:lnTo>
                              <a:pt x="3508" y="6022"/>
                            </a:lnTo>
                            <a:lnTo>
                              <a:pt x="3513" y="6036"/>
                            </a:lnTo>
                            <a:lnTo>
                              <a:pt x="3517" y="6050"/>
                            </a:lnTo>
                            <a:lnTo>
                              <a:pt x="3520" y="6065"/>
                            </a:lnTo>
                            <a:lnTo>
                              <a:pt x="3523" y="6082"/>
                            </a:lnTo>
                            <a:lnTo>
                              <a:pt x="3524" y="6098"/>
                            </a:lnTo>
                            <a:lnTo>
                              <a:pt x="3525" y="6115"/>
                            </a:lnTo>
                            <a:lnTo>
                              <a:pt x="3526" y="6134"/>
                            </a:lnTo>
                            <a:lnTo>
                              <a:pt x="3525" y="6151"/>
                            </a:lnTo>
                            <a:lnTo>
                              <a:pt x="3523" y="6168"/>
                            </a:lnTo>
                            <a:lnTo>
                              <a:pt x="3520" y="6186"/>
                            </a:lnTo>
                            <a:lnTo>
                              <a:pt x="3515" y="6201"/>
                            </a:lnTo>
                            <a:lnTo>
                              <a:pt x="3509" y="6216"/>
                            </a:lnTo>
                            <a:lnTo>
                              <a:pt x="3501" y="6231"/>
                            </a:lnTo>
                            <a:lnTo>
                              <a:pt x="3493" y="6245"/>
                            </a:lnTo>
                            <a:lnTo>
                              <a:pt x="3485" y="6258"/>
                            </a:lnTo>
                            <a:lnTo>
                              <a:pt x="3475" y="6270"/>
                            </a:lnTo>
                            <a:lnTo>
                              <a:pt x="3464" y="6282"/>
                            </a:lnTo>
                            <a:lnTo>
                              <a:pt x="3453" y="6293"/>
                            </a:lnTo>
                            <a:lnTo>
                              <a:pt x="3439" y="6304"/>
                            </a:lnTo>
                            <a:lnTo>
                              <a:pt x="3426" y="6313"/>
                            </a:lnTo>
                            <a:lnTo>
                              <a:pt x="3413" y="6322"/>
                            </a:lnTo>
                            <a:lnTo>
                              <a:pt x="3399" y="6331"/>
                            </a:lnTo>
                            <a:lnTo>
                              <a:pt x="3384" y="6339"/>
                            </a:lnTo>
                            <a:lnTo>
                              <a:pt x="3368" y="6347"/>
                            </a:lnTo>
                            <a:lnTo>
                              <a:pt x="3352" y="6354"/>
                            </a:lnTo>
                            <a:lnTo>
                              <a:pt x="3336" y="6360"/>
                            </a:lnTo>
                            <a:lnTo>
                              <a:pt x="3320" y="6365"/>
                            </a:lnTo>
                            <a:lnTo>
                              <a:pt x="3303" y="6370"/>
                            </a:lnTo>
                            <a:lnTo>
                              <a:pt x="3287" y="6375"/>
                            </a:lnTo>
                            <a:lnTo>
                              <a:pt x="3270" y="6379"/>
                            </a:lnTo>
                            <a:lnTo>
                              <a:pt x="3254" y="6383"/>
                            </a:lnTo>
                            <a:lnTo>
                              <a:pt x="3220" y="6390"/>
                            </a:lnTo>
                            <a:lnTo>
                              <a:pt x="3187" y="6394"/>
                            </a:lnTo>
                            <a:lnTo>
                              <a:pt x="3155" y="6396"/>
                            </a:lnTo>
                            <a:lnTo>
                              <a:pt x="3126" y="6397"/>
                            </a:lnTo>
                            <a:lnTo>
                              <a:pt x="3098" y="6397"/>
                            </a:lnTo>
                            <a:lnTo>
                              <a:pt x="3073" y="6395"/>
                            </a:lnTo>
                            <a:lnTo>
                              <a:pt x="3048" y="6393"/>
                            </a:lnTo>
                            <a:lnTo>
                              <a:pt x="3023" y="6390"/>
                            </a:lnTo>
                            <a:lnTo>
                              <a:pt x="3000" y="6386"/>
                            </a:lnTo>
                            <a:lnTo>
                              <a:pt x="2977" y="6381"/>
                            </a:lnTo>
                            <a:lnTo>
                              <a:pt x="2956" y="6375"/>
                            </a:lnTo>
                            <a:lnTo>
                              <a:pt x="2936" y="6369"/>
                            </a:lnTo>
                            <a:lnTo>
                              <a:pt x="2916" y="6363"/>
                            </a:lnTo>
                            <a:lnTo>
                              <a:pt x="2897" y="6355"/>
                            </a:lnTo>
                            <a:lnTo>
                              <a:pt x="2880" y="6347"/>
                            </a:lnTo>
                            <a:lnTo>
                              <a:pt x="2863" y="6339"/>
                            </a:lnTo>
                            <a:lnTo>
                              <a:pt x="2847" y="6329"/>
                            </a:lnTo>
                            <a:lnTo>
                              <a:pt x="2833" y="6319"/>
                            </a:lnTo>
                            <a:lnTo>
                              <a:pt x="2820" y="6309"/>
                            </a:lnTo>
                            <a:lnTo>
                              <a:pt x="2809" y="6298"/>
                            </a:lnTo>
                            <a:lnTo>
                              <a:pt x="2793" y="6282"/>
                            </a:lnTo>
                            <a:lnTo>
                              <a:pt x="2776" y="6265"/>
                            </a:lnTo>
                            <a:lnTo>
                              <a:pt x="2762" y="6248"/>
                            </a:lnTo>
                            <a:lnTo>
                              <a:pt x="2749" y="6232"/>
                            </a:lnTo>
                            <a:lnTo>
                              <a:pt x="2737" y="6213"/>
                            </a:lnTo>
                            <a:lnTo>
                              <a:pt x="2726" y="6196"/>
                            </a:lnTo>
                            <a:lnTo>
                              <a:pt x="2714" y="6178"/>
                            </a:lnTo>
                            <a:lnTo>
                              <a:pt x="2705" y="6159"/>
                            </a:lnTo>
                            <a:lnTo>
                              <a:pt x="2697" y="6140"/>
                            </a:lnTo>
                            <a:lnTo>
                              <a:pt x="2689" y="6120"/>
                            </a:lnTo>
                            <a:lnTo>
                              <a:pt x="2683" y="6100"/>
                            </a:lnTo>
                            <a:lnTo>
                              <a:pt x="2678" y="6081"/>
                            </a:lnTo>
                            <a:lnTo>
                              <a:pt x="2673" y="6059"/>
                            </a:lnTo>
                            <a:lnTo>
                              <a:pt x="2670" y="6039"/>
                            </a:lnTo>
                            <a:lnTo>
                              <a:pt x="2667" y="6016"/>
                            </a:lnTo>
                            <a:lnTo>
                              <a:pt x="2665" y="5995"/>
                            </a:lnTo>
                            <a:lnTo>
                              <a:pt x="1535" y="5995"/>
                            </a:lnTo>
                            <a:lnTo>
                              <a:pt x="1539" y="6077"/>
                            </a:lnTo>
                            <a:lnTo>
                              <a:pt x="1549" y="6154"/>
                            </a:lnTo>
                            <a:lnTo>
                              <a:pt x="1561" y="6229"/>
                            </a:lnTo>
                            <a:lnTo>
                              <a:pt x="1577" y="6300"/>
                            </a:lnTo>
                            <a:lnTo>
                              <a:pt x="1598" y="6368"/>
                            </a:lnTo>
                            <a:lnTo>
                              <a:pt x="1623" y="6433"/>
                            </a:lnTo>
                            <a:lnTo>
                              <a:pt x="1651" y="6497"/>
                            </a:lnTo>
                            <a:lnTo>
                              <a:pt x="1683" y="6556"/>
                            </a:lnTo>
                            <a:lnTo>
                              <a:pt x="1717" y="6612"/>
                            </a:lnTo>
                            <a:lnTo>
                              <a:pt x="1756" y="6666"/>
                            </a:lnTo>
                            <a:lnTo>
                              <a:pt x="1797" y="6716"/>
                            </a:lnTo>
                            <a:lnTo>
                              <a:pt x="1841" y="6764"/>
                            </a:lnTo>
                            <a:lnTo>
                              <a:pt x="1888" y="6810"/>
                            </a:lnTo>
                            <a:lnTo>
                              <a:pt x="1938" y="6851"/>
                            </a:lnTo>
                            <a:lnTo>
                              <a:pt x="1989" y="6891"/>
                            </a:lnTo>
                            <a:lnTo>
                              <a:pt x="2043" y="6928"/>
                            </a:lnTo>
                            <a:lnTo>
                              <a:pt x="2099" y="6962"/>
                            </a:lnTo>
                            <a:lnTo>
                              <a:pt x="2157" y="6995"/>
                            </a:lnTo>
                            <a:lnTo>
                              <a:pt x="2217" y="7025"/>
                            </a:lnTo>
                            <a:lnTo>
                              <a:pt x="2278" y="7051"/>
                            </a:lnTo>
                            <a:lnTo>
                              <a:pt x="2341" y="7076"/>
                            </a:lnTo>
                            <a:lnTo>
                              <a:pt x="2405" y="7098"/>
                            </a:lnTo>
                            <a:lnTo>
                              <a:pt x="2470" y="7118"/>
                            </a:lnTo>
                            <a:lnTo>
                              <a:pt x="2537" y="7136"/>
                            </a:lnTo>
                            <a:lnTo>
                              <a:pt x="2604" y="7151"/>
                            </a:lnTo>
                            <a:lnTo>
                              <a:pt x="2672" y="7164"/>
                            </a:lnTo>
                            <a:lnTo>
                              <a:pt x="2740" y="7176"/>
                            </a:lnTo>
                            <a:lnTo>
                              <a:pt x="2808" y="7185"/>
                            </a:lnTo>
                            <a:lnTo>
                              <a:pt x="2877" y="7191"/>
                            </a:lnTo>
                            <a:lnTo>
                              <a:pt x="2946" y="7196"/>
                            </a:lnTo>
                            <a:lnTo>
                              <a:pt x="3015" y="7199"/>
                            </a:lnTo>
                            <a:lnTo>
                              <a:pt x="3083" y="7200"/>
                            </a:lnTo>
                            <a:lnTo>
                              <a:pt x="3154" y="7199"/>
                            </a:lnTo>
                            <a:lnTo>
                              <a:pt x="3225" y="7197"/>
                            </a:lnTo>
                            <a:lnTo>
                              <a:pt x="3296" y="7193"/>
                            </a:lnTo>
                            <a:lnTo>
                              <a:pt x="3367" y="7187"/>
                            </a:lnTo>
                            <a:lnTo>
                              <a:pt x="3438" y="7180"/>
                            </a:lnTo>
                            <a:lnTo>
                              <a:pt x="3509" y="7170"/>
                            </a:lnTo>
                            <a:lnTo>
                              <a:pt x="3579" y="7158"/>
                            </a:lnTo>
                            <a:lnTo>
                              <a:pt x="3648" y="7145"/>
                            </a:lnTo>
                            <a:lnTo>
                              <a:pt x="3716" y="7130"/>
                            </a:lnTo>
                            <a:lnTo>
                              <a:pt x="3783" y="7111"/>
                            </a:lnTo>
                            <a:lnTo>
                              <a:pt x="3849" y="7091"/>
                            </a:lnTo>
                            <a:lnTo>
                              <a:pt x="3914" y="7068"/>
                            </a:lnTo>
                            <a:lnTo>
                              <a:pt x="3977" y="7044"/>
                            </a:lnTo>
                            <a:lnTo>
                              <a:pt x="4038" y="7017"/>
                            </a:lnTo>
                            <a:lnTo>
                              <a:pt x="4098" y="6986"/>
                            </a:lnTo>
                            <a:lnTo>
                              <a:pt x="4154" y="6953"/>
                            </a:lnTo>
                            <a:lnTo>
                              <a:pt x="4209" y="6918"/>
                            </a:lnTo>
                            <a:lnTo>
                              <a:pt x="4262" y="6879"/>
                            </a:lnTo>
                            <a:lnTo>
                              <a:pt x="4313" y="6837"/>
                            </a:lnTo>
                            <a:lnTo>
                              <a:pt x="4361" y="6793"/>
                            </a:lnTo>
                            <a:lnTo>
                              <a:pt x="4405" y="6745"/>
                            </a:lnTo>
                            <a:lnTo>
                              <a:pt x="4447" y="6694"/>
                            </a:lnTo>
                            <a:lnTo>
                              <a:pt x="4485" y="6640"/>
                            </a:lnTo>
                            <a:lnTo>
                              <a:pt x="4520" y="6583"/>
                            </a:lnTo>
                            <a:lnTo>
                              <a:pt x="4551" y="6522"/>
                            </a:lnTo>
                            <a:lnTo>
                              <a:pt x="4580" y="6458"/>
                            </a:lnTo>
                            <a:lnTo>
                              <a:pt x="4604" y="6391"/>
                            </a:lnTo>
                            <a:lnTo>
                              <a:pt x="4624" y="6319"/>
                            </a:lnTo>
                            <a:lnTo>
                              <a:pt x="4640" y="6244"/>
                            </a:lnTo>
                            <a:lnTo>
                              <a:pt x="4651" y="6165"/>
                            </a:lnTo>
                            <a:lnTo>
                              <a:pt x="4658" y="6082"/>
                            </a:lnTo>
                            <a:lnTo>
                              <a:pt x="4661" y="5995"/>
                            </a:lnTo>
                            <a:lnTo>
                              <a:pt x="4660" y="5943"/>
                            </a:lnTo>
                            <a:lnTo>
                              <a:pt x="4657" y="5893"/>
                            </a:lnTo>
                            <a:lnTo>
                              <a:pt x="4652" y="5845"/>
                            </a:lnTo>
                            <a:lnTo>
                              <a:pt x="4645" y="5799"/>
                            </a:lnTo>
                            <a:lnTo>
                              <a:pt x="4637" y="5754"/>
                            </a:lnTo>
                            <a:lnTo>
                              <a:pt x="4627" y="5711"/>
                            </a:lnTo>
                            <a:lnTo>
                              <a:pt x="4614" y="5669"/>
                            </a:lnTo>
                            <a:lnTo>
                              <a:pt x="4600" y="5629"/>
                            </a:lnTo>
                            <a:lnTo>
                              <a:pt x="4585" y="5590"/>
                            </a:lnTo>
                            <a:lnTo>
                              <a:pt x="4569" y="5554"/>
                            </a:lnTo>
                            <a:lnTo>
                              <a:pt x="4550" y="5518"/>
                            </a:lnTo>
                            <a:lnTo>
                              <a:pt x="4530" y="5483"/>
                            </a:lnTo>
                            <a:lnTo>
                              <a:pt x="4509" y="5451"/>
                            </a:lnTo>
                            <a:lnTo>
                              <a:pt x="4486" y="5419"/>
                            </a:lnTo>
                            <a:lnTo>
                              <a:pt x="4463" y="5389"/>
                            </a:lnTo>
                            <a:lnTo>
                              <a:pt x="4439" y="5359"/>
                            </a:lnTo>
                            <a:lnTo>
                              <a:pt x="4412" y="5331"/>
                            </a:lnTo>
                            <a:lnTo>
                              <a:pt x="4385" y="5305"/>
                            </a:lnTo>
                            <a:lnTo>
                              <a:pt x="4356" y="5279"/>
                            </a:lnTo>
                            <a:lnTo>
                              <a:pt x="4328" y="5255"/>
                            </a:lnTo>
                            <a:lnTo>
                              <a:pt x="4298" y="5233"/>
                            </a:lnTo>
                            <a:lnTo>
                              <a:pt x="4266" y="5210"/>
                            </a:lnTo>
                            <a:lnTo>
                              <a:pt x="4235" y="5189"/>
                            </a:lnTo>
                            <a:lnTo>
                              <a:pt x="4202" y="5169"/>
                            </a:lnTo>
                            <a:lnTo>
                              <a:pt x="4169" y="5150"/>
                            </a:lnTo>
                            <a:lnTo>
                              <a:pt x="4135" y="5132"/>
                            </a:lnTo>
                            <a:lnTo>
                              <a:pt x="4101" y="5114"/>
                            </a:lnTo>
                            <a:lnTo>
                              <a:pt x="4065" y="5098"/>
                            </a:lnTo>
                            <a:lnTo>
                              <a:pt x="4030" y="5083"/>
                            </a:lnTo>
                            <a:lnTo>
                              <a:pt x="3993" y="5067"/>
                            </a:lnTo>
                            <a:lnTo>
                              <a:pt x="3956" y="5053"/>
                            </a:lnTo>
                            <a:lnTo>
                              <a:pt x="3920" y="5040"/>
                            </a:lnTo>
                            <a:lnTo>
                              <a:pt x="3883" y="5027"/>
                            </a:lnTo>
                            <a:lnTo>
                              <a:pt x="3846" y="5014"/>
                            </a:lnTo>
                            <a:lnTo>
                              <a:pt x="3808" y="5002"/>
                            </a:lnTo>
                            <a:lnTo>
                              <a:pt x="3771" y="4991"/>
                            </a:lnTo>
                            <a:lnTo>
                              <a:pt x="3694" y="4970"/>
                            </a:lnTo>
                            <a:lnTo>
                              <a:pt x="3619" y="4951"/>
                            </a:lnTo>
                            <a:lnTo>
                              <a:pt x="3544" y="4934"/>
                            </a:lnTo>
                            <a:lnTo>
                              <a:pt x="3470" y="4918"/>
                            </a:lnTo>
                            <a:lnTo>
                              <a:pt x="3397" y="4902"/>
                            </a:lnTo>
                            <a:lnTo>
                              <a:pt x="3326" y="4889"/>
                            </a:lnTo>
                            <a:lnTo>
                              <a:pt x="3258" y="4876"/>
                            </a:lnTo>
                            <a:lnTo>
                              <a:pt x="3192" y="4863"/>
                            </a:lnTo>
                            <a:lnTo>
                              <a:pt x="3129" y="4849"/>
                            </a:lnTo>
                            <a:lnTo>
                              <a:pt x="3070" y="4836"/>
                            </a:lnTo>
                            <a:lnTo>
                              <a:pt x="3015" y="4823"/>
                            </a:lnTo>
                            <a:lnTo>
                              <a:pt x="2965" y="4808"/>
                            </a:lnTo>
                            <a:lnTo>
                              <a:pt x="2942" y="4801"/>
                            </a:lnTo>
                            <a:lnTo>
                              <a:pt x="2920" y="4793"/>
                            </a:lnTo>
                            <a:lnTo>
                              <a:pt x="2899" y="4785"/>
                            </a:lnTo>
                            <a:lnTo>
                              <a:pt x="2880" y="4777"/>
                            </a:lnTo>
                            <a:lnTo>
                              <a:pt x="2856" y="4764"/>
                            </a:lnTo>
                            <a:lnTo>
                              <a:pt x="2831" y="4749"/>
                            </a:lnTo>
                            <a:lnTo>
                              <a:pt x="2819" y="4741"/>
                            </a:lnTo>
                            <a:lnTo>
                              <a:pt x="2808" y="4732"/>
                            </a:lnTo>
                            <a:lnTo>
                              <a:pt x="2797" y="4723"/>
                            </a:lnTo>
                            <a:lnTo>
                              <a:pt x="2787" y="4713"/>
                            </a:lnTo>
                            <a:lnTo>
                              <a:pt x="2777" y="4701"/>
                            </a:lnTo>
                            <a:lnTo>
                              <a:pt x="2769" y="4690"/>
                            </a:lnTo>
                            <a:lnTo>
                              <a:pt x="2761" y="4677"/>
                            </a:lnTo>
                            <a:lnTo>
                              <a:pt x="2755" y="4664"/>
                            </a:lnTo>
                            <a:lnTo>
                              <a:pt x="2750" y="4649"/>
                            </a:lnTo>
                            <a:lnTo>
                              <a:pt x="2746" y="4633"/>
                            </a:lnTo>
                            <a:lnTo>
                              <a:pt x="2744" y="4617"/>
                            </a:lnTo>
                            <a:lnTo>
                              <a:pt x="2743" y="4598"/>
                            </a:lnTo>
                            <a:lnTo>
                              <a:pt x="2743" y="4578"/>
                            </a:lnTo>
                            <a:lnTo>
                              <a:pt x="2745" y="4559"/>
                            </a:lnTo>
                            <a:lnTo>
                              <a:pt x="2748" y="4540"/>
                            </a:lnTo>
                            <a:lnTo>
                              <a:pt x="2751" y="4523"/>
                            </a:lnTo>
                            <a:lnTo>
                              <a:pt x="2756" y="4507"/>
                            </a:lnTo>
                            <a:lnTo>
                              <a:pt x="2761" y="4491"/>
                            </a:lnTo>
                            <a:lnTo>
                              <a:pt x="2768" y="4477"/>
                            </a:lnTo>
                            <a:lnTo>
                              <a:pt x="2775" y="4463"/>
                            </a:lnTo>
                            <a:lnTo>
                              <a:pt x="2783" y="4451"/>
                            </a:lnTo>
                            <a:lnTo>
                              <a:pt x="2793" y="4438"/>
                            </a:lnTo>
                            <a:lnTo>
                              <a:pt x="2802" y="4427"/>
                            </a:lnTo>
                            <a:lnTo>
                              <a:pt x="2812" y="4417"/>
                            </a:lnTo>
                            <a:lnTo>
                              <a:pt x="2823" y="4408"/>
                            </a:lnTo>
                            <a:lnTo>
                              <a:pt x="2834" y="4399"/>
                            </a:lnTo>
                            <a:lnTo>
                              <a:pt x="2846" y="4391"/>
                            </a:lnTo>
                            <a:lnTo>
                              <a:pt x="2860" y="4383"/>
                            </a:lnTo>
                            <a:lnTo>
                              <a:pt x="2873" y="4376"/>
                            </a:lnTo>
                            <a:lnTo>
                              <a:pt x="2886" y="4370"/>
                            </a:lnTo>
                            <a:lnTo>
                              <a:pt x="2900" y="4365"/>
                            </a:lnTo>
                            <a:lnTo>
                              <a:pt x="2914" y="4360"/>
                            </a:lnTo>
                            <a:lnTo>
                              <a:pt x="2929" y="4356"/>
                            </a:lnTo>
                            <a:lnTo>
                              <a:pt x="2944" y="4352"/>
                            </a:lnTo>
                            <a:lnTo>
                              <a:pt x="2959" y="4348"/>
                            </a:lnTo>
                            <a:lnTo>
                              <a:pt x="2974" y="4345"/>
                            </a:lnTo>
                            <a:lnTo>
                              <a:pt x="3006" y="4341"/>
                            </a:lnTo>
                            <a:lnTo>
                              <a:pt x="3038" y="4338"/>
                            </a:lnTo>
                            <a:lnTo>
                              <a:pt x="3070" y="4337"/>
                            </a:lnTo>
                            <a:lnTo>
                              <a:pt x="3101" y="4335"/>
                            </a:lnTo>
                            <a:lnTo>
                              <a:pt x="3120" y="4335"/>
                            </a:lnTo>
                            <a:lnTo>
                              <a:pt x="3137" y="4337"/>
                            </a:lnTo>
                            <a:lnTo>
                              <a:pt x="3155" y="4339"/>
                            </a:lnTo>
                            <a:lnTo>
                              <a:pt x="3172" y="4342"/>
                            </a:lnTo>
                            <a:lnTo>
                              <a:pt x="3190" y="4345"/>
                            </a:lnTo>
                            <a:lnTo>
                              <a:pt x="3208" y="4350"/>
                            </a:lnTo>
                            <a:lnTo>
                              <a:pt x="3225" y="4355"/>
                            </a:lnTo>
                            <a:lnTo>
                              <a:pt x="3241" y="4360"/>
                            </a:lnTo>
                            <a:lnTo>
                              <a:pt x="3259" y="4367"/>
                            </a:lnTo>
                            <a:lnTo>
                              <a:pt x="3275" y="4374"/>
                            </a:lnTo>
                            <a:lnTo>
                              <a:pt x="3291" y="4382"/>
                            </a:lnTo>
                            <a:lnTo>
                              <a:pt x="3306" y="4392"/>
                            </a:lnTo>
                            <a:lnTo>
                              <a:pt x="3322" y="4401"/>
                            </a:lnTo>
                            <a:lnTo>
                              <a:pt x="3336" y="4411"/>
                            </a:lnTo>
                            <a:lnTo>
                              <a:pt x="3350" y="4422"/>
                            </a:lnTo>
                            <a:lnTo>
                              <a:pt x="3364" y="4434"/>
                            </a:lnTo>
                            <a:lnTo>
                              <a:pt x="3379" y="4446"/>
                            </a:lnTo>
                            <a:lnTo>
                              <a:pt x="3392" y="4458"/>
                            </a:lnTo>
                            <a:lnTo>
                              <a:pt x="3405" y="4470"/>
                            </a:lnTo>
                            <a:lnTo>
                              <a:pt x="3417" y="4483"/>
                            </a:lnTo>
                            <a:lnTo>
                              <a:pt x="3429" y="4498"/>
                            </a:lnTo>
                            <a:lnTo>
                              <a:pt x="3441" y="4512"/>
                            </a:lnTo>
                            <a:lnTo>
                              <a:pt x="3451" y="4527"/>
                            </a:lnTo>
                            <a:lnTo>
                              <a:pt x="3460" y="4543"/>
                            </a:lnTo>
                            <a:lnTo>
                              <a:pt x="3468" y="4560"/>
                            </a:lnTo>
                            <a:lnTo>
                              <a:pt x="3476" y="4576"/>
                            </a:lnTo>
                            <a:lnTo>
                              <a:pt x="3483" y="4594"/>
                            </a:lnTo>
                            <a:lnTo>
                              <a:pt x="3488" y="4612"/>
                            </a:lnTo>
                            <a:lnTo>
                              <a:pt x="3493" y="4631"/>
                            </a:lnTo>
                            <a:lnTo>
                              <a:pt x="3497" y="4650"/>
                            </a:lnTo>
                            <a:lnTo>
                              <a:pt x="3500" y="4671"/>
                            </a:lnTo>
                            <a:lnTo>
                              <a:pt x="3501" y="4691"/>
                            </a:lnTo>
                            <a:lnTo>
                              <a:pt x="4577" y="4691"/>
                            </a:lnTo>
                            <a:close/>
                            <a:moveTo>
                              <a:pt x="4905" y="7070"/>
                            </a:moveTo>
                            <a:lnTo>
                              <a:pt x="5992" y="7070"/>
                            </a:lnTo>
                            <a:lnTo>
                              <a:pt x="5992" y="5520"/>
                            </a:lnTo>
                            <a:lnTo>
                              <a:pt x="5992" y="5493"/>
                            </a:lnTo>
                            <a:lnTo>
                              <a:pt x="5993" y="5465"/>
                            </a:lnTo>
                            <a:lnTo>
                              <a:pt x="5994" y="5438"/>
                            </a:lnTo>
                            <a:lnTo>
                              <a:pt x="5997" y="5412"/>
                            </a:lnTo>
                            <a:lnTo>
                              <a:pt x="6000" y="5386"/>
                            </a:lnTo>
                            <a:lnTo>
                              <a:pt x="6003" y="5362"/>
                            </a:lnTo>
                            <a:lnTo>
                              <a:pt x="6007" y="5338"/>
                            </a:lnTo>
                            <a:lnTo>
                              <a:pt x="6012" y="5314"/>
                            </a:lnTo>
                            <a:lnTo>
                              <a:pt x="6017" y="5292"/>
                            </a:lnTo>
                            <a:lnTo>
                              <a:pt x="6022" y="5269"/>
                            </a:lnTo>
                            <a:lnTo>
                              <a:pt x="6029" y="5248"/>
                            </a:lnTo>
                            <a:lnTo>
                              <a:pt x="6036" y="5226"/>
                            </a:lnTo>
                            <a:lnTo>
                              <a:pt x="6044" y="5207"/>
                            </a:lnTo>
                            <a:lnTo>
                              <a:pt x="6053" y="5188"/>
                            </a:lnTo>
                            <a:lnTo>
                              <a:pt x="6063" y="5169"/>
                            </a:lnTo>
                            <a:lnTo>
                              <a:pt x="6074" y="5152"/>
                            </a:lnTo>
                            <a:lnTo>
                              <a:pt x="6085" y="5135"/>
                            </a:lnTo>
                            <a:lnTo>
                              <a:pt x="6097" y="5119"/>
                            </a:lnTo>
                            <a:lnTo>
                              <a:pt x="6109" y="5105"/>
                            </a:lnTo>
                            <a:lnTo>
                              <a:pt x="6123" y="5091"/>
                            </a:lnTo>
                            <a:lnTo>
                              <a:pt x="6138" y="5078"/>
                            </a:lnTo>
                            <a:lnTo>
                              <a:pt x="6153" y="5066"/>
                            </a:lnTo>
                            <a:lnTo>
                              <a:pt x="6170" y="5055"/>
                            </a:lnTo>
                            <a:lnTo>
                              <a:pt x="6187" y="5045"/>
                            </a:lnTo>
                            <a:lnTo>
                              <a:pt x="6206" y="5037"/>
                            </a:lnTo>
                            <a:lnTo>
                              <a:pt x="6224" y="5029"/>
                            </a:lnTo>
                            <a:lnTo>
                              <a:pt x="6244" y="5023"/>
                            </a:lnTo>
                            <a:lnTo>
                              <a:pt x="6266" y="5016"/>
                            </a:lnTo>
                            <a:lnTo>
                              <a:pt x="6288" y="5012"/>
                            </a:lnTo>
                            <a:lnTo>
                              <a:pt x="6311" y="5009"/>
                            </a:lnTo>
                            <a:lnTo>
                              <a:pt x="6335" y="5007"/>
                            </a:lnTo>
                            <a:lnTo>
                              <a:pt x="6360" y="5007"/>
                            </a:lnTo>
                            <a:lnTo>
                              <a:pt x="6391" y="5007"/>
                            </a:lnTo>
                            <a:lnTo>
                              <a:pt x="6419" y="5009"/>
                            </a:lnTo>
                            <a:lnTo>
                              <a:pt x="6445" y="5013"/>
                            </a:lnTo>
                            <a:lnTo>
                              <a:pt x="6471" y="5017"/>
                            </a:lnTo>
                            <a:lnTo>
                              <a:pt x="6494" y="5024"/>
                            </a:lnTo>
                            <a:lnTo>
                              <a:pt x="6515" y="5031"/>
                            </a:lnTo>
                            <a:lnTo>
                              <a:pt x="6536" y="5040"/>
                            </a:lnTo>
                            <a:lnTo>
                              <a:pt x="6555" y="5049"/>
                            </a:lnTo>
                            <a:lnTo>
                              <a:pt x="6573" y="5060"/>
                            </a:lnTo>
                            <a:lnTo>
                              <a:pt x="6590" y="5071"/>
                            </a:lnTo>
                            <a:lnTo>
                              <a:pt x="6605" y="5085"/>
                            </a:lnTo>
                            <a:lnTo>
                              <a:pt x="6618" y="5098"/>
                            </a:lnTo>
                            <a:lnTo>
                              <a:pt x="6631" y="5113"/>
                            </a:lnTo>
                            <a:lnTo>
                              <a:pt x="6642" y="5129"/>
                            </a:lnTo>
                            <a:lnTo>
                              <a:pt x="6654" y="5145"/>
                            </a:lnTo>
                            <a:lnTo>
                              <a:pt x="6663" y="5162"/>
                            </a:lnTo>
                            <a:lnTo>
                              <a:pt x="6671" y="5181"/>
                            </a:lnTo>
                            <a:lnTo>
                              <a:pt x="6679" y="5199"/>
                            </a:lnTo>
                            <a:lnTo>
                              <a:pt x="6685" y="5218"/>
                            </a:lnTo>
                            <a:lnTo>
                              <a:pt x="6691" y="5239"/>
                            </a:lnTo>
                            <a:lnTo>
                              <a:pt x="6696" y="5260"/>
                            </a:lnTo>
                            <a:lnTo>
                              <a:pt x="6701" y="5281"/>
                            </a:lnTo>
                            <a:lnTo>
                              <a:pt x="6705" y="5303"/>
                            </a:lnTo>
                            <a:lnTo>
                              <a:pt x="6708" y="5325"/>
                            </a:lnTo>
                            <a:lnTo>
                              <a:pt x="6710" y="5349"/>
                            </a:lnTo>
                            <a:lnTo>
                              <a:pt x="6712" y="5372"/>
                            </a:lnTo>
                            <a:lnTo>
                              <a:pt x="6714" y="5396"/>
                            </a:lnTo>
                            <a:lnTo>
                              <a:pt x="6716" y="5420"/>
                            </a:lnTo>
                            <a:lnTo>
                              <a:pt x="6718" y="5470"/>
                            </a:lnTo>
                            <a:lnTo>
                              <a:pt x="6718" y="5520"/>
                            </a:lnTo>
                            <a:lnTo>
                              <a:pt x="6718" y="7070"/>
                            </a:lnTo>
                            <a:lnTo>
                              <a:pt x="7805" y="7070"/>
                            </a:lnTo>
                            <a:lnTo>
                              <a:pt x="7805" y="5520"/>
                            </a:lnTo>
                            <a:lnTo>
                              <a:pt x="7806" y="5493"/>
                            </a:lnTo>
                            <a:lnTo>
                              <a:pt x="7806" y="5465"/>
                            </a:lnTo>
                            <a:lnTo>
                              <a:pt x="7808" y="5438"/>
                            </a:lnTo>
                            <a:lnTo>
                              <a:pt x="7810" y="5412"/>
                            </a:lnTo>
                            <a:lnTo>
                              <a:pt x="7812" y="5386"/>
                            </a:lnTo>
                            <a:lnTo>
                              <a:pt x="7816" y="5362"/>
                            </a:lnTo>
                            <a:lnTo>
                              <a:pt x="7819" y="5338"/>
                            </a:lnTo>
                            <a:lnTo>
                              <a:pt x="7824" y="5314"/>
                            </a:lnTo>
                            <a:lnTo>
                              <a:pt x="7830" y="5292"/>
                            </a:lnTo>
                            <a:lnTo>
                              <a:pt x="7836" y="5269"/>
                            </a:lnTo>
                            <a:lnTo>
                              <a:pt x="7842" y="5248"/>
                            </a:lnTo>
                            <a:lnTo>
                              <a:pt x="7850" y="5226"/>
                            </a:lnTo>
                            <a:lnTo>
                              <a:pt x="7858" y="5207"/>
                            </a:lnTo>
                            <a:lnTo>
                              <a:pt x="7866" y="5188"/>
                            </a:lnTo>
                            <a:lnTo>
                              <a:pt x="7876" y="5169"/>
                            </a:lnTo>
                            <a:lnTo>
                              <a:pt x="7886" y="5152"/>
                            </a:lnTo>
                            <a:lnTo>
                              <a:pt x="7898" y="5135"/>
                            </a:lnTo>
                            <a:lnTo>
                              <a:pt x="7910" y="5119"/>
                            </a:lnTo>
                            <a:lnTo>
                              <a:pt x="7923" y="5105"/>
                            </a:lnTo>
                            <a:lnTo>
                              <a:pt x="7936" y="5091"/>
                            </a:lnTo>
                            <a:lnTo>
                              <a:pt x="7950" y="5078"/>
                            </a:lnTo>
                            <a:lnTo>
                              <a:pt x="7967" y="5066"/>
                            </a:lnTo>
                            <a:lnTo>
                              <a:pt x="7983" y="5055"/>
                            </a:lnTo>
                            <a:lnTo>
                              <a:pt x="8000" y="5045"/>
                            </a:lnTo>
                            <a:lnTo>
                              <a:pt x="8018" y="5037"/>
                            </a:lnTo>
                            <a:lnTo>
                              <a:pt x="8038" y="5029"/>
                            </a:lnTo>
                            <a:lnTo>
                              <a:pt x="8058" y="5023"/>
                            </a:lnTo>
                            <a:lnTo>
                              <a:pt x="8078" y="5016"/>
                            </a:lnTo>
                            <a:lnTo>
                              <a:pt x="8101" y="5012"/>
                            </a:lnTo>
                            <a:lnTo>
                              <a:pt x="8124" y="5009"/>
                            </a:lnTo>
                            <a:lnTo>
                              <a:pt x="8148" y="5007"/>
                            </a:lnTo>
                            <a:lnTo>
                              <a:pt x="8174" y="5007"/>
                            </a:lnTo>
                            <a:lnTo>
                              <a:pt x="8203" y="5007"/>
                            </a:lnTo>
                            <a:lnTo>
                              <a:pt x="8232" y="5009"/>
                            </a:lnTo>
                            <a:lnTo>
                              <a:pt x="8258" y="5013"/>
                            </a:lnTo>
                            <a:lnTo>
                              <a:pt x="8283" y="5017"/>
                            </a:lnTo>
                            <a:lnTo>
                              <a:pt x="8307" y="5024"/>
                            </a:lnTo>
                            <a:lnTo>
                              <a:pt x="8329" y="5031"/>
                            </a:lnTo>
                            <a:lnTo>
                              <a:pt x="8349" y="5040"/>
                            </a:lnTo>
                            <a:lnTo>
                              <a:pt x="8369" y="5049"/>
                            </a:lnTo>
                            <a:lnTo>
                              <a:pt x="8386" y="5060"/>
                            </a:lnTo>
                            <a:lnTo>
                              <a:pt x="8402" y="5071"/>
                            </a:lnTo>
                            <a:lnTo>
                              <a:pt x="8417" y="5085"/>
                            </a:lnTo>
                            <a:lnTo>
                              <a:pt x="8432" y="5098"/>
                            </a:lnTo>
                            <a:lnTo>
                              <a:pt x="8444" y="5113"/>
                            </a:lnTo>
                            <a:lnTo>
                              <a:pt x="8455" y="5129"/>
                            </a:lnTo>
                            <a:lnTo>
                              <a:pt x="8466" y="5145"/>
                            </a:lnTo>
                            <a:lnTo>
                              <a:pt x="8475" y="5162"/>
                            </a:lnTo>
                            <a:lnTo>
                              <a:pt x="8485" y="5181"/>
                            </a:lnTo>
                            <a:lnTo>
                              <a:pt x="8492" y="5199"/>
                            </a:lnTo>
                            <a:lnTo>
                              <a:pt x="8499" y="5218"/>
                            </a:lnTo>
                            <a:lnTo>
                              <a:pt x="8505" y="5239"/>
                            </a:lnTo>
                            <a:lnTo>
                              <a:pt x="8510" y="5260"/>
                            </a:lnTo>
                            <a:lnTo>
                              <a:pt x="8514" y="5281"/>
                            </a:lnTo>
                            <a:lnTo>
                              <a:pt x="8518" y="5303"/>
                            </a:lnTo>
                            <a:lnTo>
                              <a:pt x="8521" y="5325"/>
                            </a:lnTo>
                            <a:lnTo>
                              <a:pt x="8524" y="5349"/>
                            </a:lnTo>
                            <a:lnTo>
                              <a:pt x="8526" y="5372"/>
                            </a:lnTo>
                            <a:lnTo>
                              <a:pt x="8527" y="5396"/>
                            </a:lnTo>
                            <a:lnTo>
                              <a:pt x="8529" y="5420"/>
                            </a:lnTo>
                            <a:lnTo>
                              <a:pt x="8530" y="5470"/>
                            </a:lnTo>
                            <a:lnTo>
                              <a:pt x="8530" y="5520"/>
                            </a:lnTo>
                            <a:lnTo>
                              <a:pt x="8530" y="7070"/>
                            </a:lnTo>
                            <a:lnTo>
                              <a:pt x="9618" y="7070"/>
                            </a:lnTo>
                            <a:lnTo>
                              <a:pt x="9618" y="5106"/>
                            </a:lnTo>
                            <a:lnTo>
                              <a:pt x="9618" y="5063"/>
                            </a:lnTo>
                            <a:lnTo>
                              <a:pt x="9615" y="5020"/>
                            </a:lnTo>
                            <a:lnTo>
                              <a:pt x="9612" y="4976"/>
                            </a:lnTo>
                            <a:lnTo>
                              <a:pt x="9607" y="4932"/>
                            </a:lnTo>
                            <a:lnTo>
                              <a:pt x="9600" y="4888"/>
                            </a:lnTo>
                            <a:lnTo>
                              <a:pt x="9590" y="4845"/>
                            </a:lnTo>
                            <a:lnTo>
                              <a:pt x="9580" y="4801"/>
                            </a:lnTo>
                            <a:lnTo>
                              <a:pt x="9568" y="4760"/>
                            </a:lnTo>
                            <a:lnTo>
                              <a:pt x="9554" y="4718"/>
                            </a:lnTo>
                            <a:lnTo>
                              <a:pt x="9539" y="4676"/>
                            </a:lnTo>
                            <a:lnTo>
                              <a:pt x="9521" y="4635"/>
                            </a:lnTo>
                            <a:lnTo>
                              <a:pt x="9501" y="4595"/>
                            </a:lnTo>
                            <a:lnTo>
                              <a:pt x="9480" y="4557"/>
                            </a:lnTo>
                            <a:lnTo>
                              <a:pt x="9456" y="4519"/>
                            </a:lnTo>
                            <a:lnTo>
                              <a:pt x="9431" y="4482"/>
                            </a:lnTo>
                            <a:lnTo>
                              <a:pt x="9404" y="4448"/>
                            </a:lnTo>
                            <a:lnTo>
                              <a:pt x="9373" y="4413"/>
                            </a:lnTo>
                            <a:lnTo>
                              <a:pt x="9342" y="4381"/>
                            </a:lnTo>
                            <a:lnTo>
                              <a:pt x="9307" y="4350"/>
                            </a:lnTo>
                            <a:lnTo>
                              <a:pt x="9270" y="4321"/>
                            </a:lnTo>
                            <a:lnTo>
                              <a:pt x="9232" y="4294"/>
                            </a:lnTo>
                            <a:lnTo>
                              <a:pt x="9191" y="4267"/>
                            </a:lnTo>
                            <a:lnTo>
                              <a:pt x="9148" y="4244"/>
                            </a:lnTo>
                            <a:lnTo>
                              <a:pt x="9102" y="4222"/>
                            </a:lnTo>
                            <a:lnTo>
                              <a:pt x="9053" y="4203"/>
                            </a:lnTo>
                            <a:lnTo>
                              <a:pt x="9002" y="4186"/>
                            </a:lnTo>
                            <a:lnTo>
                              <a:pt x="8949" y="4170"/>
                            </a:lnTo>
                            <a:lnTo>
                              <a:pt x="8893" y="4158"/>
                            </a:lnTo>
                            <a:lnTo>
                              <a:pt x="8834" y="4149"/>
                            </a:lnTo>
                            <a:lnTo>
                              <a:pt x="8772" y="4142"/>
                            </a:lnTo>
                            <a:lnTo>
                              <a:pt x="8708" y="4138"/>
                            </a:lnTo>
                            <a:lnTo>
                              <a:pt x="8641" y="4136"/>
                            </a:lnTo>
                            <a:lnTo>
                              <a:pt x="8576" y="4137"/>
                            </a:lnTo>
                            <a:lnTo>
                              <a:pt x="8513" y="4141"/>
                            </a:lnTo>
                            <a:lnTo>
                              <a:pt x="8454" y="4146"/>
                            </a:lnTo>
                            <a:lnTo>
                              <a:pt x="8397" y="4154"/>
                            </a:lnTo>
                            <a:lnTo>
                              <a:pt x="8343" y="4163"/>
                            </a:lnTo>
                            <a:lnTo>
                              <a:pt x="8292" y="4174"/>
                            </a:lnTo>
                            <a:lnTo>
                              <a:pt x="8242" y="4187"/>
                            </a:lnTo>
                            <a:lnTo>
                              <a:pt x="8196" y="4201"/>
                            </a:lnTo>
                            <a:lnTo>
                              <a:pt x="8151" y="4216"/>
                            </a:lnTo>
                            <a:lnTo>
                              <a:pt x="8110" y="4233"/>
                            </a:lnTo>
                            <a:lnTo>
                              <a:pt x="8070" y="4250"/>
                            </a:lnTo>
                            <a:lnTo>
                              <a:pt x="8033" y="4268"/>
                            </a:lnTo>
                            <a:lnTo>
                              <a:pt x="7998" y="4288"/>
                            </a:lnTo>
                            <a:lnTo>
                              <a:pt x="7965" y="4307"/>
                            </a:lnTo>
                            <a:lnTo>
                              <a:pt x="7934" y="4326"/>
                            </a:lnTo>
                            <a:lnTo>
                              <a:pt x="7905" y="4347"/>
                            </a:lnTo>
                            <a:lnTo>
                              <a:pt x="7878" y="4367"/>
                            </a:lnTo>
                            <a:lnTo>
                              <a:pt x="7853" y="4387"/>
                            </a:lnTo>
                            <a:lnTo>
                              <a:pt x="7830" y="4407"/>
                            </a:lnTo>
                            <a:lnTo>
                              <a:pt x="7808" y="4426"/>
                            </a:lnTo>
                            <a:lnTo>
                              <a:pt x="7789" y="4446"/>
                            </a:lnTo>
                            <a:lnTo>
                              <a:pt x="7771" y="4464"/>
                            </a:lnTo>
                            <a:lnTo>
                              <a:pt x="7753" y="4482"/>
                            </a:lnTo>
                            <a:lnTo>
                              <a:pt x="7739" y="4499"/>
                            </a:lnTo>
                            <a:lnTo>
                              <a:pt x="7714" y="4529"/>
                            </a:lnTo>
                            <a:lnTo>
                              <a:pt x="7693" y="4554"/>
                            </a:lnTo>
                            <a:lnTo>
                              <a:pt x="7678" y="4572"/>
                            </a:lnTo>
                            <a:lnTo>
                              <a:pt x="7668" y="4582"/>
                            </a:lnTo>
                            <a:lnTo>
                              <a:pt x="7655" y="4556"/>
                            </a:lnTo>
                            <a:lnTo>
                              <a:pt x="7641" y="4530"/>
                            </a:lnTo>
                            <a:lnTo>
                              <a:pt x="7625" y="4505"/>
                            </a:lnTo>
                            <a:lnTo>
                              <a:pt x="7610" y="4481"/>
                            </a:lnTo>
                            <a:lnTo>
                              <a:pt x="7593" y="4458"/>
                            </a:lnTo>
                            <a:lnTo>
                              <a:pt x="7575" y="4434"/>
                            </a:lnTo>
                            <a:lnTo>
                              <a:pt x="7555" y="4413"/>
                            </a:lnTo>
                            <a:lnTo>
                              <a:pt x="7535" y="4392"/>
                            </a:lnTo>
                            <a:lnTo>
                              <a:pt x="7515" y="4371"/>
                            </a:lnTo>
                            <a:lnTo>
                              <a:pt x="7493" y="4352"/>
                            </a:lnTo>
                            <a:lnTo>
                              <a:pt x="7471" y="4333"/>
                            </a:lnTo>
                            <a:lnTo>
                              <a:pt x="7448" y="4315"/>
                            </a:lnTo>
                            <a:lnTo>
                              <a:pt x="7424" y="4298"/>
                            </a:lnTo>
                            <a:lnTo>
                              <a:pt x="7400" y="4281"/>
                            </a:lnTo>
                            <a:lnTo>
                              <a:pt x="7375" y="4266"/>
                            </a:lnTo>
                            <a:lnTo>
                              <a:pt x="7349" y="4252"/>
                            </a:lnTo>
                            <a:lnTo>
                              <a:pt x="7324" y="4238"/>
                            </a:lnTo>
                            <a:lnTo>
                              <a:pt x="7297" y="4225"/>
                            </a:lnTo>
                            <a:lnTo>
                              <a:pt x="7270" y="4213"/>
                            </a:lnTo>
                            <a:lnTo>
                              <a:pt x="7243" y="4202"/>
                            </a:lnTo>
                            <a:lnTo>
                              <a:pt x="7215" y="4191"/>
                            </a:lnTo>
                            <a:lnTo>
                              <a:pt x="7187" y="4182"/>
                            </a:lnTo>
                            <a:lnTo>
                              <a:pt x="7159" y="4173"/>
                            </a:lnTo>
                            <a:lnTo>
                              <a:pt x="7130" y="4165"/>
                            </a:lnTo>
                            <a:lnTo>
                              <a:pt x="7101" y="4158"/>
                            </a:lnTo>
                            <a:lnTo>
                              <a:pt x="7073" y="4152"/>
                            </a:lnTo>
                            <a:lnTo>
                              <a:pt x="7044" y="4147"/>
                            </a:lnTo>
                            <a:lnTo>
                              <a:pt x="7015" y="4143"/>
                            </a:lnTo>
                            <a:lnTo>
                              <a:pt x="6986" y="4140"/>
                            </a:lnTo>
                            <a:lnTo>
                              <a:pt x="6956" y="4138"/>
                            </a:lnTo>
                            <a:lnTo>
                              <a:pt x="6928" y="4136"/>
                            </a:lnTo>
                            <a:lnTo>
                              <a:pt x="6899" y="4136"/>
                            </a:lnTo>
                            <a:lnTo>
                              <a:pt x="6862" y="4136"/>
                            </a:lnTo>
                            <a:lnTo>
                              <a:pt x="6825" y="4138"/>
                            </a:lnTo>
                            <a:lnTo>
                              <a:pt x="6790" y="4139"/>
                            </a:lnTo>
                            <a:lnTo>
                              <a:pt x="6754" y="4142"/>
                            </a:lnTo>
                            <a:lnTo>
                              <a:pt x="6720" y="4145"/>
                            </a:lnTo>
                            <a:lnTo>
                              <a:pt x="6685" y="4149"/>
                            </a:lnTo>
                            <a:lnTo>
                              <a:pt x="6651" y="4154"/>
                            </a:lnTo>
                            <a:lnTo>
                              <a:pt x="6617" y="4160"/>
                            </a:lnTo>
                            <a:lnTo>
                              <a:pt x="6583" y="4166"/>
                            </a:lnTo>
                            <a:lnTo>
                              <a:pt x="6551" y="4174"/>
                            </a:lnTo>
                            <a:lnTo>
                              <a:pt x="6520" y="4183"/>
                            </a:lnTo>
                            <a:lnTo>
                              <a:pt x="6487" y="4192"/>
                            </a:lnTo>
                            <a:lnTo>
                              <a:pt x="6457" y="4202"/>
                            </a:lnTo>
                            <a:lnTo>
                              <a:pt x="6426" y="4213"/>
                            </a:lnTo>
                            <a:lnTo>
                              <a:pt x="6396" y="4224"/>
                            </a:lnTo>
                            <a:lnTo>
                              <a:pt x="6366" y="4238"/>
                            </a:lnTo>
                            <a:lnTo>
                              <a:pt x="6337" y="4252"/>
                            </a:lnTo>
                            <a:lnTo>
                              <a:pt x="6308" y="4266"/>
                            </a:lnTo>
                            <a:lnTo>
                              <a:pt x="6280" y="4282"/>
                            </a:lnTo>
                            <a:lnTo>
                              <a:pt x="6252" y="4300"/>
                            </a:lnTo>
                            <a:lnTo>
                              <a:pt x="6226" y="4317"/>
                            </a:lnTo>
                            <a:lnTo>
                              <a:pt x="6200" y="4337"/>
                            </a:lnTo>
                            <a:lnTo>
                              <a:pt x="6173" y="4357"/>
                            </a:lnTo>
                            <a:lnTo>
                              <a:pt x="6148" y="4377"/>
                            </a:lnTo>
                            <a:lnTo>
                              <a:pt x="6123" y="4400"/>
                            </a:lnTo>
                            <a:lnTo>
                              <a:pt x="6099" y="4423"/>
                            </a:lnTo>
                            <a:lnTo>
                              <a:pt x="6075" y="4448"/>
                            </a:lnTo>
                            <a:lnTo>
                              <a:pt x="6052" y="4473"/>
                            </a:lnTo>
                            <a:lnTo>
                              <a:pt x="6029" y="4501"/>
                            </a:lnTo>
                            <a:lnTo>
                              <a:pt x="6008" y="4528"/>
                            </a:lnTo>
                            <a:lnTo>
                              <a:pt x="5986" y="4558"/>
                            </a:lnTo>
                            <a:lnTo>
                              <a:pt x="5965" y="4588"/>
                            </a:lnTo>
                            <a:lnTo>
                              <a:pt x="5954" y="4588"/>
                            </a:lnTo>
                            <a:lnTo>
                              <a:pt x="5954" y="4207"/>
                            </a:lnTo>
                            <a:lnTo>
                              <a:pt x="4905" y="4207"/>
                            </a:lnTo>
                            <a:lnTo>
                              <a:pt x="4905" y="7070"/>
                            </a:lnTo>
                            <a:close/>
                            <a:moveTo>
                              <a:pt x="9983" y="7070"/>
                            </a:moveTo>
                            <a:lnTo>
                              <a:pt x="11047" y="7070"/>
                            </a:lnTo>
                            <a:lnTo>
                              <a:pt x="11047" y="4206"/>
                            </a:lnTo>
                            <a:lnTo>
                              <a:pt x="9983" y="4206"/>
                            </a:lnTo>
                            <a:lnTo>
                              <a:pt x="9983" y="7070"/>
                            </a:lnTo>
                            <a:close/>
                            <a:moveTo>
                              <a:pt x="11414" y="3330"/>
                            </a:moveTo>
                            <a:lnTo>
                              <a:pt x="11414" y="4206"/>
                            </a:lnTo>
                            <a:lnTo>
                              <a:pt x="11414" y="5009"/>
                            </a:lnTo>
                            <a:lnTo>
                              <a:pt x="11414" y="6016"/>
                            </a:lnTo>
                            <a:lnTo>
                              <a:pt x="11414" y="6076"/>
                            </a:lnTo>
                            <a:lnTo>
                              <a:pt x="11415" y="6133"/>
                            </a:lnTo>
                            <a:lnTo>
                              <a:pt x="11417" y="6188"/>
                            </a:lnTo>
                            <a:lnTo>
                              <a:pt x="11420" y="6240"/>
                            </a:lnTo>
                            <a:lnTo>
                              <a:pt x="11423" y="6291"/>
                            </a:lnTo>
                            <a:lnTo>
                              <a:pt x="11427" y="6340"/>
                            </a:lnTo>
                            <a:lnTo>
                              <a:pt x="11432" y="6387"/>
                            </a:lnTo>
                            <a:lnTo>
                              <a:pt x="11438" y="6432"/>
                            </a:lnTo>
                            <a:lnTo>
                              <a:pt x="11444" y="6475"/>
                            </a:lnTo>
                            <a:lnTo>
                              <a:pt x="11452" y="6517"/>
                            </a:lnTo>
                            <a:lnTo>
                              <a:pt x="11460" y="6557"/>
                            </a:lnTo>
                            <a:lnTo>
                              <a:pt x="11469" y="6594"/>
                            </a:lnTo>
                            <a:lnTo>
                              <a:pt x="11479" y="6631"/>
                            </a:lnTo>
                            <a:lnTo>
                              <a:pt x="11490" y="6665"/>
                            </a:lnTo>
                            <a:lnTo>
                              <a:pt x="11503" y="6698"/>
                            </a:lnTo>
                            <a:lnTo>
                              <a:pt x="11515" y="6729"/>
                            </a:lnTo>
                            <a:lnTo>
                              <a:pt x="11529" y="6759"/>
                            </a:lnTo>
                            <a:lnTo>
                              <a:pt x="11543" y="6786"/>
                            </a:lnTo>
                            <a:lnTo>
                              <a:pt x="11557" y="6811"/>
                            </a:lnTo>
                            <a:lnTo>
                              <a:pt x="11572" y="6834"/>
                            </a:lnTo>
                            <a:lnTo>
                              <a:pt x="11587" y="6855"/>
                            </a:lnTo>
                            <a:lnTo>
                              <a:pt x="11603" y="6875"/>
                            </a:lnTo>
                            <a:lnTo>
                              <a:pt x="11618" y="6893"/>
                            </a:lnTo>
                            <a:lnTo>
                              <a:pt x="11635" y="6910"/>
                            </a:lnTo>
                            <a:lnTo>
                              <a:pt x="11652" y="6926"/>
                            </a:lnTo>
                            <a:lnTo>
                              <a:pt x="11670" y="6941"/>
                            </a:lnTo>
                            <a:lnTo>
                              <a:pt x="11688" y="6956"/>
                            </a:lnTo>
                            <a:lnTo>
                              <a:pt x="11708" y="6971"/>
                            </a:lnTo>
                            <a:lnTo>
                              <a:pt x="11748" y="6999"/>
                            </a:lnTo>
                            <a:lnTo>
                              <a:pt x="11793" y="7030"/>
                            </a:lnTo>
                            <a:lnTo>
                              <a:pt x="11817" y="7042"/>
                            </a:lnTo>
                            <a:lnTo>
                              <a:pt x="11843" y="7054"/>
                            </a:lnTo>
                            <a:lnTo>
                              <a:pt x="11869" y="7065"/>
                            </a:lnTo>
                            <a:lnTo>
                              <a:pt x="11897" y="7076"/>
                            </a:lnTo>
                            <a:lnTo>
                              <a:pt x="11926" y="7085"/>
                            </a:lnTo>
                            <a:lnTo>
                              <a:pt x="11955" y="7093"/>
                            </a:lnTo>
                            <a:lnTo>
                              <a:pt x="11987" y="7101"/>
                            </a:lnTo>
                            <a:lnTo>
                              <a:pt x="12020" y="7108"/>
                            </a:lnTo>
                            <a:lnTo>
                              <a:pt x="12055" y="7114"/>
                            </a:lnTo>
                            <a:lnTo>
                              <a:pt x="12092" y="7119"/>
                            </a:lnTo>
                            <a:lnTo>
                              <a:pt x="12130" y="7125"/>
                            </a:lnTo>
                            <a:lnTo>
                              <a:pt x="12170" y="7128"/>
                            </a:lnTo>
                            <a:lnTo>
                              <a:pt x="12212" y="7131"/>
                            </a:lnTo>
                            <a:lnTo>
                              <a:pt x="12258" y="7133"/>
                            </a:lnTo>
                            <a:lnTo>
                              <a:pt x="12305" y="7134"/>
                            </a:lnTo>
                            <a:lnTo>
                              <a:pt x="12355" y="7135"/>
                            </a:lnTo>
                            <a:lnTo>
                              <a:pt x="12381" y="7134"/>
                            </a:lnTo>
                            <a:lnTo>
                              <a:pt x="12410" y="7133"/>
                            </a:lnTo>
                            <a:lnTo>
                              <a:pt x="12443" y="7132"/>
                            </a:lnTo>
                            <a:lnTo>
                              <a:pt x="12478" y="7130"/>
                            </a:lnTo>
                            <a:lnTo>
                              <a:pt x="12515" y="7127"/>
                            </a:lnTo>
                            <a:lnTo>
                              <a:pt x="12554" y="7123"/>
                            </a:lnTo>
                            <a:lnTo>
                              <a:pt x="12593" y="7118"/>
                            </a:lnTo>
                            <a:lnTo>
                              <a:pt x="12634" y="7113"/>
                            </a:lnTo>
                            <a:lnTo>
                              <a:pt x="12674" y="7108"/>
                            </a:lnTo>
                            <a:lnTo>
                              <a:pt x="12716" y="7101"/>
                            </a:lnTo>
                            <a:lnTo>
                              <a:pt x="12757" y="7094"/>
                            </a:lnTo>
                            <a:lnTo>
                              <a:pt x="12797" y="7086"/>
                            </a:lnTo>
                            <a:lnTo>
                              <a:pt x="12837" y="7078"/>
                            </a:lnTo>
                            <a:lnTo>
                              <a:pt x="12875" y="7067"/>
                            </a:lnTo>
                            <a:lnTo>
                              <a:pt x="12911" y="7057"/>
                            </a:lnTo>
                            <a:lnTo>
                              <a:pt x="12945" y="7045"/>
                            </a:lnTo>
                            <a:lnTo>
                              <a:pt x="12945" y="6328"/>
                            </a:lnTo>
                            <a:lnTo>
                              <a:pt x="12936" y="6332"/>
                            </a:lnTo>
                            <a:lnTo>
                              <a:pt x="12925" y="6336"/>
                            </a:lnTo>
                            <a:lnTo>
                              <a:pt x="12911" y="6340"/>
                            </a:lnTo>
                            <a:lnTo>
                              <a:pt x="12895" y="6343"/>
                            </a:lnTo>
                            <a:lnTo>
                              <a:pt x="12858" y="6348"/>
                            </a:lnTo>
                            <a:lnTo>
                              <a:pt x="12817" y="6352"/>
                            </a:lnTo>
                            <a:lnTo>
                              <a:pt x="12773" y="6355"/>
                            </a:lnTo>
                            <a:lnTo>
                              <a:pt x="12729" y="6357"/>
                            </a:lnTo>
                            <a:lnTo>
                              <a:pt x="12689" y="6358"/>
                            </a:lnTo>
                            <a:lnTo>
                              <a:pt x="12653" y="6358"/>
                            </a:lnTo>
                            <a:lnTo>
                              <a:pt x="12637" y="6357"/>
                            </a:lnTo>
                            <a:lnTo>
                              <a:pt x="12622" y="6354"/>
                            </a:lnTo>
                            <a:lnTo>
                              <a:pt x="12607" y="6351"/>
                            </a:lnTo>
                            <a:lnTo>
                              <a:pt x="12594" y="6346"/>
                            </a:lnTo>
                            <a:lnTo>
                              <a:pt x="12582" y="6341"/>
                            </a:lnTo>
                            <a:lnTo>
                              <a:pt x="12571" y="6335"/>
                            </a:lnTo>
                            <a:lnTo>
                              <a:pt x="12561" y="6327"/>
                            </a:lnTo>
                            <a:lnTo>
                              <a:pt x="12552" y="6320"/>
                            </a:lnTo>
                            <a:lnTo>
                              <a:pt x="12542" y="6313"/>
                            </a:lnTo>
                            <a:lnTo>
                              <a:pt x="12535" y="6305"/>
                            </a:lnTo>
                            <a:lnTo>
                              <a:pt x="12528" y="6298"/>
                            </a:lnTo>
                            <a:lnTo>
                              <a:pt x="12522" y="6291"/>
                            </a:lnTo>
                            <a:lnTo>
                              <a:pt x="12512" y="6277"/>
                            </a:lnTo>
                            <a:lnTo>
                              <a:pt x="12505" y="6266"/>
                            </a:lnTo>
                            <a:lnTo>
                              <a:pt x="12501" y="6258"/>
                            </a:lnTo>
                            <a:lnTo>
                              <a:pt x="12497" y="6250"/>
                            </a:lnTo>
                            <a:lnTo>
                              <a:pt x="12493" y="6240"/>
                            </a:lnTo>
                            <a:lnTo>
                              <a:pt x="12490" y="6230"/>
                            </a:lnTo>
                            <a:lnTo>
                              <a:pt x="12484" y="6204"/>
                            </a:lnTo>
                            <a:lnTo>
                              <a:pt x="12478" y="6177"/>
                            </a:lnTo>
                            <a:lnTo>
                              <a:pt x="12475" y="6144"/>
                            </a:lnTo>
                            <a:lnTo>
                              <a:pt x="12472" y="6108"/>
                            </a:lnTo>
                            <a:lnTo>
                              <a:pt x="12470" y="6067"/>
                            </a:lnTo>
                            <a:lnTo>
                              <a:pt x="12470" y="6025"/>
                            </a:lnTo>
                            <a:lnTo>
                              <a:pt x="12470" y="5009"/>
                            </a:lnTo>
                            <a:lnTo>
                              <a:pt x="12945" y="5009"/>
                            </a:lnTo>
                            <a:lnTo>
                              <a:pt x="12945" y="4206"/>
                            </a:lnTo>
                            <a:lnTo>
                              <a:pt x="12470" y="4206"/>
                            </a:lnTo>
                            <a:lnTo>
                              <a:pt x="12470" y="3330"/>
                            </a:lnTo>
                            <a:lnTo>
                              <a:pt x="11414" y="3330"/>
                            </a:lnTo>
                            <a:close/>
                            <a:moveTo>
                              <a:pt x="13312" y="7071"/>
                            </a:moveTo>
                            <a:lnTo>
                              <a:pt x="14405" y="7071"/>
                            </a:lnTo>
                            <a:lnTo>
                              <a:pt x="14405" y="5695"/>
                            </a:lnTo>
                            <a:lnTo>
                              <a:pt x="14406" y="5647"/>
                            </a:lnTo>
                            <a:lnTo>
                              <a:pt x="14407" y="5602"/>
                            </a:lnTo>
                            <a:lnTo>
                              <a:pt x="14410" y="5557"/>
                            </a:lnTo>
                            <a:lnTo>
                              <a:pt x="14413" y="5515"/>
                            </a:lnTo>
                            <a:lnTo>
                              <a:pt x="14417" y="5474"/>
                            </a:lnTo>
                            <a:lnTo>
                              <a:pt x="14422" y="5435"/>
                            </a:lnTo>
                            <a:lnTo>
                              <a:pt x="14429" y="5399"/>
                            </a:lnTo>
                            <a:lnTo>
                              <a:pt x="14436" y="5364"/>
                            </a:lnTo>
                            <a:lnTo>
                              <a:pt x="14444" y="5331"/>
                            </a:lnTo>
                            <a:lnTo>
                              <a:pt x="14454" y="5301"/>
                            </a:lnTo>
                            <a:lnTo>
                              <a:pt x="14464" y="5271"/>
                            </a:lnTo>
                            <a:lnTo>
                              <a:pt x="14475" y="5244"/>
                            </a:lnTo>
                            <a:lnTo>
                              <a:pt x="14487" y="5218"/>
                            </a:lnTo>
                            <a:lnTo>
                              <a:pt x="14499" y="5195"/>
                            </a:lnTo>
                            <a:lnTo>
                              <a:pt x="14514" y="5173"/>
                            </a:lnTo>
                            <a:lnTo>
                              <a:pt x="14529" y="5153"/>
                            </a:lnTo>
                            <a:lnTo>
                              <a:pt x="14539" y="5138"/>
                            </a:lnTo>
                            <a:lnTo>
                              <a:pt x="14550" y="5122"/>
                            </a:lnTo>
                            <a:lnTo>
                              <a:pt x="14562" y="5107"/>
                            </a:lnTo>
                            <a:lnTo>
                              <a:pt x="14575" y="5094"/>
                            </a:lnTo>
                            <a:lnTo>
                              <a:pt x="14591" y="5081"/>
                            </a:lnTo>
                            <a:lnTo>
                              <a:pt x="14606" y="5068"/>
                            </a:lnTo>
                            <a:lnTo>
                              <a:pt x="14622" y="5057"/>
                            </a:lnTo>
                            <a:lnTo>
                              <a:pt x="14639" y="5046"/>
                            </a:lnTo>
                            <a:lnTo>
                              <a:pt x="14657" y="5037"/>
                            </a:lnTo>
                            <a:lnTo>
                              <a:pt x="14675" y="5028"/>
                            </a:lnTo>
                            <a:lnTo>
                              <a:pt x="14692" y="5021"/>
                            </a:lnTo>
                            <a:lnTo>
                              <a:pt x="14711" y="5014"/>
                            </a:lnTo>
                            <a:lnTo>
                              <a:pt x="14728" y="5008"/>
                            </a:lnTo>
                            <a:lnTo>
                              <a:pt x="14746" y="5004"/>
                            </a:lnTo>
                            <a:lnTo>
                              <a:pt x="14763" y="5002"/>
                            </a:lnTo>
                            <a:lnTo>
                              <a:pt x="14780" y="5000"/>
                            </a:lnTo>
                            <a:lnTo>
                              <a:pt x="14802" y="5000"/>
                            </a:lnTo>
                            <a:lnTo>
                              <a:pt x="14823" y="5000"/>
                            </a:lnTo>
                            <a:lnTo>
                              <a:pt x="14844" y="5002"/>
                            </a:lnTo>
                            <a:lnTo>
                              <a:pt x="14864" y="5005"/>
                            </a:lnTo>
                            <a:lnTo>
                              <a:pt x="14882" y="5009"/>
                            </a:lnTo>
                            <a:lnTo>
                              <a:pt x="14900" y="5014"/>
                            </a:lnTo>
                            <a:lnTo>
                              <a:pt x="14918" y="5020"/>
                            </a:lnTo>
                            <a:lnTo>
                              <a:pt x="14935" y="5027"/>
                            </a:lnTo>
                            <a:lnTo>
                              <a:pt x="14951" y="5035"/>
                            </a:lnTo>
                            <a:lnTo>
                              <a:pt x="14967" y="5044"/>
                            </a:lnTo>
                            <a:lnTo>
                              <a:pt x="14982" y="5053"/>
                            </a:lnTo>
                            <a:lnTo>
                              <a:pt x="14997" y="5064"/>
                            </a:lnTo>
                            <a:lnTo>
                              <a:pt x="15011" y="5076"/>
                            </a:lnTo>
                            <a:lnTo>
                              <a:pt x="15024" y="5088"/>
                            </a:lnTo>
                            <a:lnTo>
                              <a:pt x="15038" y="5101"/>
                            </a:lnTo>
                            <a:lnTo>
                              <a:pt x="15050" y="5114"/>
                            </a:lnTo>
                            <a:lnTo>
                              <a:pt x="15062" y="5129"/>
                            </a:lnTo>
                            <a:lnTo>
                              <a:pt x="15073" y="5145"/>
                            </a:lnTo>
                            <a:lnTo>
                              <a:pt x="15083" y="5162"/>
                            </a:lnTo>
                            <a:lnTo>
                              <a:pt x="15093" y="5181"/>
                            </a:lnTo>
                            <a:lnTo>
                              <a:pt x="15103" y="5200"/>
                            </a:lnTo>
                            <a:lnTo>
                              <a:pt x="15111" y="5220"/>
                            </a:lnTo>
                            <a:lnTo>
                              <a:pt x="15118" y="5243"/>
                            </a:lnTo>
                            <a:lnTo>
                              <a:pt x="15125" y="5265"/>
                            </a:lnTo>
                            <a:lnTo>
                              <a:pt x="15130" y="5290"/>
                            </a:lnTo>
                            <a:lnTo>
                              <a:pt x="15135" y="5316"/>
                            </a:lnTo>
                            <a:lnTo>
                              <a:pt x="15140" y="5343"/>
                            </a:lnTo>
                            <a:lnTo>
                              <a:pt x="15143" y="5371"/>
                            </a:lnTo>
                            <a:lnTo>
                              <a:pt x="15146" y="5400"/>
                            </a:lnTo>
                            <a:lnTo>
                              <a:pt x="15148" y="5431"/>
                            </a:lnTo>
                            <a:lnTo>
                              <a:pt x="15149" y="5463"/>
                            </a:lnTo>
                            <a:lnTo>
                              <a:pt x="15149" y="5496"/>
                            </a:lnTo>
                            <a:lnTo>
                              <a:pt x="15149" y="7071"/>
                            </a:lnTo>
                            <a:lnTo>
                              <a:pt x="16248" y="7071"/>
                            </a:lnTo>
                            <a:lnTo>
                              <a:pt x="16248" y="5250"/>
                            </a:lnTo>
                            <a:lnTo>
                              <a:pt x="16248" y="5215"/>
                            </a:lnTo>
                            <a:lnTo>
                              <a:pt x="16247" y="5182"/>
                            </a:lnTo>
                            <a:lnTo>
                              <a:pt x="16246" y="5147"/>
                            </a:lnTo>
                            <a:lnTo>
                              <a:pt x="16244" y="5114"/>
                            </a:lnTo>
                            <a:lnTo>
                              <a:pt x="16242" y="5082"/>
                            </a:lnTo>
                            <a:lnTo>
                              <a:pt x="16239" y="5049"/>
                            </a:lnTo>
                            <a:lnTo>
                              <a:pt x="16236" y="5017"/>
                            </a:lnTo>
                            <a:lnTo>
                              <a:pt x="16232" y="4987"/>
                            </a:lnTo>
                            <a:lnTo>
                              <a:pt x="16228" y="4956"/>
                            </a:lnTo>
                            <a:lnTo>
                              <a:pt x="16223" y="4927"/>
                            </a:lnTo>
                            <a:lnTo>
                              <a:pt x="16218" y="4897"/>
                            </a:lnTo>
                            <a:lnTo>
                              <a:pt x="16211" y="4869"/>
                            </a:lnTo>
                            <a:lnTo>
                              <a:pt x="16205" y="4840"/>
                            </a:lnTo>
                            <a:lnTo>
                              <a:pt x="16199" y="4813"/>
                            </a:lnTo>
                            <a:lnTo>
                              <a:pt x="16191" y="4786"/>
                            </a:lnTo>
                            <a:lnTo>
                              <a:pt x="16184" y="4760"/>
                            </a:lnTo>
                            <a:lnTo>
                              <a:pt x="16176" y="4734"/>
                            </a:lnTo>
                            <a:lnTo>
                              <a:pt x="16167" y="4709"/>
                            </a:lnTo>
                            <a:lnTo>
                              <a:pt x="16158" y="4684"/>
                            </a:lnTo>
                            <a:lnTo>
                              <a:pt x="16147" y="4660"/>
                            </a:lnTo>
                            <a:lnTo>
                              <a:pt x="16137" y="4636"/>
                            </a:lnTo>
                            <a:lnTo>
                              <a:pt x="16127" y="4613"/>
                            </a:lnTo>
                            <a:lnTo>
                              <a:pt x="16115" y="4590"/>
                            </a:lnTo>
                            <a:lnTo>
                              <a:pt x="16104" y="4569"/>
                            </a:lnTo>
                            <a:lnTo>
                              <a:pt x="16092" y="4548"/>
                            </a:lnTo>
                            <a:lnTo>
                              <a:pt x="16078" y="4527"/>
                            </a:lnTo>
                            <a:lnTo>
                              <a:pt x="16065" y="4507"/>
                            </a:lnTo>
                            <a:lnTo>
                              <a:pt x="16052" y="4487"/>
                            </a:lnTo>
                            <a:lnTo>
                              <a:pt x="16038" y="4468"/>
                            </a:lnTo>
                            <a:lnTo>
                              <a:pt x="16023" y="4450"/>
                            </a:lnTo>
                            <a:lnTo>
                              <a:pt x="16007" y="4432"/>
                            </a:lnTo>
                            <a:lnTo>
                              <a:pt x="15991" y="4415"/>
                            </a:lnTo>
                            <a:lnTo>
                              <a:pt x="15975" y="4398"/>
                            </a:lnTo>
                            <a:lnTo>
                              <a:pt x="15959" y="4381"/>
                            </a:lnTo>
                            <a:lnTo>
                              <a:pt x="15941" y="4366"/>
                            </a:lnTo>
                            <a:lnTo>
                              <a:pt x="15924" y="4351"/>
                            </a:lnTo>
                            <a:lnTo>
                              <a:pt x="15907" y="4337"/>
                            </a:lnTo>
                            <a:lnTo>
                              <a:pt x="15889" y="4322"/>
                            </a:lnTo>
                            <a:lnTo>
                              <a:pt x="15870" y="4309"/>
                            </a:lnTo>
                            <a:lnTo>
                              <a:pt x="15851" y="4296"/>
                            </a:lnTo>
                            <a:lnTo>
                              <a:pt x="15832" y="4284"/>
                            </a:lnTo>
                            <a:lnTo>
                              <a:pt x="15812" y="4271"/>
                            </a:lnTo>
                            <a:lnTo>
                              <a:pt x="15793" y="4260"/>
                            </a:lnTo>
                            <a:lnTo>
                              <a:pt x="15773" y="4249"/>
                            </a:lnTo>
                            <a:lnTo>
                              <a:pt x="15751" y="4239"/>
                            </a:lnTo>
                            <a:lnTo>
                              <a:pt x="15731" y="4228"/>
                            </a:lnTo>
                            <a:lnTo>
                              <a:pt x="15710" y="4219"/>
                            </a:lnTo>
                            <a:lnTo>
                              <a:pt x="15687" y="4211"/>
                            </a:lnTo>
                            <a:lnTo>
                              <a:pt x="15665" y="4203"/>
                            </a:lnTo>
                            <a:lnTo>
                              <a:pt x="15643" y="4195"/>
                            </a:lnTo>
                            <a:lnTo>
                              <a:pt x="15620" y="4188"/>
                            </a:lnTo>
                            <a:lnTo>
                              <a:pt x="15597" y="4182"/>
                            </a:lnTo>
                            <a:lnTo>
                              <a:pt x="15574" y="4175"/>
                            </a:lnTo>
                            <a:lnTo>
                              <a:pt x="15549" y="4169"/>
                            </a:lnTo>
                            <a:lnTo>
                              <a:pt x="15525" y="4164"/>
                            </a:lnTo>
                            <a:lnTo>
                              <a:pt x="15501" y="4160"/>
                            </a:lnTo>
                            <a:lnTo>
                              <a:pt x="15475" y="4156"/>
                            </a:lnTo>
                            <a:lnTo>
                              <a:pt x="15450" y="4152"/>
                            </a:lnTo>
                            <a:lnTo>
                              <a:pt x="15423" y="4149"/>
                            </a:lnTo>
                            <a:lnTo>
                              <a:pt x="15398" y="4147"/>
                            </a:lnTo>
                            <a:lnTo>
                              <a:pt x="15371" y="4145"/>
                            </a:lnTo>
                            <a:lnTo>
                              <a:pt x="15344" y="4144"/>
                            </a:lnTo>
                            <a:lnTo>
                              <a:pt x="15317" y="4143"/>
                            </a:lnTo>
                            <a:lnTo>
                              <a:pt x="15289" y="4142"/>
                            </a:lnTo>
                            <a:lnTo>
                              <a:pt x="15225" y="4143"/>
                            </a:lnTo>
                            <a:lnTo>
                              <a:pt x="15161" y="4145"/>
                            </a:lnTo>
                            <a:lnTo>
                              <a:pt x="15129" y="4147"/>
                            </a:lnTo>
                            <a:lnTo>
                              <a:pt x="15096" y="4149"/>
                            </a:lnTo>
                            <a:lnTo>
                              <a:pt x="15065" y="4153"/>
                            </a:lnTo>
                            <a:lnTo>
                              <a:pt x="15032" y="4157"/>
                            </a:lnTo>
                            <a:lnTo>
                              <a:pt x="15000" y="4163"/>
                            </a:lnTo>
                            <a:lnTo>
                              <a:pt x="14967" y="4170"/>
                            </a:lnTo>
                            <a:lnTo>
                              <a:pt x="14935" y="4179"/>
                            </a:lnTo>
                            <a:lnTo>
                              <a:pt x="14902" y="4188"/>
                            </a:lnTo>
                            <a:lnTo>
                              <a:pt x="14869" y="4199"/>
                            </a:lnTo>
                            <a:lnTo>
                              <a:pt x="14835" y="4211"/>
                            </a:lnTo>
                            <a:lnTo>
                              <a:pt x="14802" y="4225"/>
                            </a:lnTo>
                            <a:lnTo>
                              <a:pt x="14768" y="4242"/>
                            </a:lnTo>
                            <a:lnTo>
                              <a:pt x="14718" y="4273"/>
                            </a:lnTo>
                            <a:lnTo>
                              <a:pt x="14672" y="4302"/>
                            </a:lnTo>
                            <a:lnTo>
                              <a:pt x="14651" y="4316"/>
                            </a:lnTo>
                            <a:lnTo>
                              <a:pt x="14629" y="4331"/>
                            </a:lnTo>
                            <a:lnTo>
                              <a:pt x="14609" y="4347"/>
                            </a:lnTo>
                            <a:lnTo>
                              <a:pt x="14589" y="4362"/>
                            </a:lnTo>
                            <a:lnTo>
                              <a:pt x="14568" y="4378"/>
                            </a:lnTo>
                            <a:lnTo>
                              <a:pt x="14547" y="4396"/>
                            </a:lnTo>
                            <a:lnTo>
                              <a:pt x="14526" y="4415"/>
                            </a:lnTo>
                            <a:lnTo>
                              <a:pt x="14504" y="4434"/>
                            </a:lnTo>
                            <a:lnTo>
                              <a:pt x="14458" y="4480"/>
                            </a:lnTo>
                            <a:lnTo>
                              <a:pt x="14405" y="4533"/>
                            </a:lnTo>
                            <a:lnTo>
                              <a:pt x="14405" y="3077"/>
                            </a:lnTo>
                            <a:lnTo>
                              <a:pt x="13312" y="3077"/>
                            </a:lnTo>
                            <a:lnTo>
                              <a:pt x="13312" y="7071"/>
                            </a:lnTo>
                            <a:close/>
                            <a:moveTo>
                              <a:pt x="7003" y="3472"/>
                            </a:moveTo>
                            <a:lnTo>
                              <a:pt x="8063" y="3472"/>
                            </a:lnTo>
                            <a:lnTo>
                              <a:pt x="8063" y="1297"/>
                            </a:lnTo>
                            <a:lnTo>
                              <a:pt x="8083" y="1297"/>
                            </a:lnTo>
                            <a:lnTo>
                              <a:pt x="8545" y="3473"/>
                            </a:lnTo>
                            <a:lnTo>
                              <a:pt x="9466" y="3473"/>
                            </a:lnTo>
                            <a:lnTo>
                              <a:pt x="9961" y="1297"/>
                            </a:lnTo>
                            <a:lnTo>
                              <a:pt x="9983" y="1297"/>
                            </a:lnTo>
                            <a:lnTo>
                              <a:pt x="9983" y="3046"/>
                            </a:lnTo>
                            <a:lnTo>
                              <a:pt x="11047" y="3046"/>
                            </a:lnTo>
                            <a:lnTo>
                              <a:pt x="11046" y="81"/>
                            </a:lnTo>
                            <a:lnTo>
                              <a:pt x="9514" y="81"/>
                            </a:lnTo>
                            <a:lnTo>
                              <a:pt x="9031" y="2075"/>
                            </a:lnTo>
                            <a:lnTo>
                              <a:pt x="9021" y="2075"/>
                            </a:lnTo>
                            <a:lnTo>
                              <a:pt x="8538" y="81"/>
                            </a:lnTo>
                            <a:lnTo>
                              <a:pt x="7003" y="81"/>
                            </a:lnTo>
                            <a:lnTo>
                              <a:pt x="7003" y="3472"/>
                            </a:lnTo>
                            <a:close/>
                            <a:moveTo>
                              <a:pt x="4579" y="950"/>
                            </a:moveTo>
                            <a:lnTo>
                              <a:pt x="4910" y="950"/>
                            </a:lnTo>
                            <a:lnTo>
                              <a:pt x="4978" y="952"/>
                            </a:lnTo>
                            <a:lnTo>
                              <a:pt x="5043" y="957"/>
                            </a:lnTo>
                            <a:lnTo>
                              <a:pt x="5104" y="965"/>
                            </a:lnTo>
                            <a:lnTo>
                              <a:pt x="5161" y="976"/>
                            </a:lnTo>
                            <a:lnTo>
                              <a:pt x="5215" y="990"/>
                            </a:lnTo>
                            <a:lnTo>
                              <a:pt x="5265" y="1006"/>
                            </a:lnTo>
                            <a:lnTo>
                              <a:pt x="5312" y="1026"/>
                            </a:lnTo>
                            <a:lnTo>
                              <a:pt x="5356" y="1046"/>
                            </a:lnTo>
                            <a:lnTo>
                              <a:pt x="5396" y="1069"/>
                            </a:lnTo>
                            <a:lnTo>
                              <a:pt x="5434" y="1094"/>
                            </a:lnTo>
                            <a:lnTo>
                              <a:pt x="5468" y="1121"/>
                            </a:lnTo>
                            <a:lnTo>
                              <a:pt x="5500" y="1149"/>
                            </a:lnTo>
                            <a:lnTo>
                              <a:pt x="5529" y="1178"/>
                            </a:lnTo>
                            <a:lnTo>
                              <a:pt x="5556" y="1209"/>
                            </a:lnTo>
                            <a:lnTo>
                              <a:pt x="5580" y="1242"/>
                            </a:lnTo>
                            <a:lnTo>
                              <a:pt x="5601" y="1273"/>
                            </a:lnTo>
                            <a:lnTo>
                              <a:pt x="5622" y="1307"/>
                            </a:lnTo>
                            <a:lnTo>
                              <a:pt x="5639" y="1341"/>
                            </a:lnTo>
                            <a:lnTo>
                              <a:pt x="5654" y="1374"/>
                            </a:lnTo>
                            <a:lnTo>
                              <a:pt x="5669" y="1408"/>
                            </a:lnTo>
                            <a:lnTo>
                              <a:pt x="5681" y="1442"/>
                            </a:lnTo>
                            <a:lnTo>
                              <a:pt x="5691" y="1476"/>
                            </a:lnTo>
                            <a:lnTo>
                              <a:pt x="5700" y="1509"/>
                            </a:lnTo>
                            <a:lnTo>
                              <a:pt x="5707" y="1541"/>
                            </a:lnTo>
                            <a:lnTo>
                              <a:pt x="5713" y="1573"/>
                            </a:lnTo>
                            <a:lnTo>
                              <a:pt x="5718" y="1604"/>
                            </a:lnTo>
                            <a:lnTo>
                              <a:pt x="5722" y="1633"/>
                            </a:lnTo>
                            <a:lnTo>
                              <a:pt x="5724" y="1662"/>
                            </a:lnTo>
                            <a:lnTo>
                              <a:pt x="5726" y="1688"/>
                            </a:lnTo>
                            <a:lnTo>
                              <a:pt x="5728" y="1714"/>
                            </a:lnTo>
                            <a:lnTo>
                              <a:pt x="5728" y="1736"/>
                            </a:lnTo>
                            <a:lnTo>
                              <a:pt x="5729" y="1757"/>
                            </a:lnTo>
                            <a:lnTo>
                              <a:pt x="5728" y="1788"/>
                            </a:lnTo>
                            <a:lnTo>
                              <a:pt x="5728" y="1820"/>
                            </a:lnTo>
                            <a:lnTo>
                              <a:pt x="5726" y="1852"/>
                            </a:lnTo>
                            <a:lnTo>
                              <a:pt x="5724" y="1886"/>
                            </a:lnTo>
                            <a:lnTo>
                              <a:pt x="5720" y="1920"/>
                            </a:lnTo>
                            <a:lnTo>
                              <a:pt x="5716" y="1954"/>
                            </a:lnTo>
                            <a:lnTo>
                              <a:pt x="5711" y="1989"/>
                            </a:lnTo>
                            <a:lnTo>
                              <a:pt x="5704" y="2025"/>
                            </a:lnTo>
                            <a:lnTo>
                              <a:pt x="5697" y="2059"/>
                            </a:lnTo>
                            <a:lnTo>
                              <a:pt x="5688" y="2095"/>
                            </a:lnTo>
                            <a:lnTo>
                              <a:pt x="5677" y="2131"/>
                            </a:lnTo>
                            <a:lnTo>
                              <a:pt x="5664" y="2165"/>
                            </a:lnTo>
                            <a:lnTo>
                              <a:pt x="5651" y="2200"/>
                            </a:lnTo>
                            <a:lnTo>
                              <a:pt x="5636" y="2233"/>
                            </a:lnTo>
                            <a:lnTo>
                              <a:pt x="5620" y="2267"/>
                            </a:lnTo>
                            <a:lnTo>
                              <a:pt x="5600" y="2300"/>
                            </a:lnTo>
                            <a:lnTo>
                              <a:pt x="5580" y="2331"/>
                            </a:lnTo>
                            <a:lnTo>
                              <a:pt x="5558" y="2362"/>
                            </a:lnTo>
                            <a:lnTo>
                              <a:pt x="5532" y="2392"/>
                            </a:lnTo>
                            <a:lnTo>
                              <a:pt x="5506" y="2420"/>
                            </a:lnTo>
                            <a:lnTo>
                              <a:pt x="5477" y="2447"/>
                            </a:lnTo>
                            <a:lnTo>
                              <a:pt x="5445" y="2471"/>
                            </a:lnTo>
                            <a:lnTo>
                              <a:pt x="5412" y="2494"/>
                            </a:lnTo>
                            <a:lnTo>
                              <a:pt x="5375" y="2516"/>
                            </a:lnTo>
                            <a:lnTo>
                              <a:pt x="5336" y="2535"/>
                            </a:lnTo>
                            <a:lnTo>
                              <a:pt x="5295" y="2553"/>
                            </a:lnTo>
                            <a:lnTo>
                              <a:pt x="5251" y="2568"/>
                            </a:lnTo>
                            <a:lnTo>
                              <a:pt x="5203" y="2580"/>
                            </a:lnTo>
                            <a:lnTo>
                              <a:pt x="5154" y="2590"/>
                            </a:lnTo>
                            <a:lnTo>
                              <a:pt x="5101" y="2597"/>
                            </a:lnTo>
                            <a:lnTo>
                              <a:pt x="5045" y="2602"/>
                            </a:lnTo>
                            <a:lnTo>
                              <a:pt x="4986" y="2604"/>
                            </a:lnTo>
                            <a:lnTo>
                              <a:pt x="4579" y="2604"/>
                            </a:lnTo>
                            <a:lnTo>
                              <a:pt x="4579" y="950"/>
                            </a:lnTo>
                            <a:close/>
                            <a:moveTo>
                              <a:pt x="3537" y="3472"/>
                            </a:moveTo>
                            <a:lnTo>
                              <a:pt x="5043" y="3472"/>
                            </a:lnTo>
                            <a:lnTo>
                              <a:pt x="5152" y="3471"/>
                            </a:lnTo>
                            <a:lnTo>
                              <a:pt x="5256" y="3465"/>
                            </a:lnTo>
                            <a:lnTo>
                              <a:pt x="5358" y="3456"/>
                            </a:lnTo>
                            <a:lnTo>
                              <a:pt x="5455" y="3443"/>
                            </a:lnTo>
                            <a:lnTo>
                              <a:pt x="5550" y="3425"/>
                            </a:lnTo>
                            <a:lnTo>
                              <a:pt x="5640" y="3405"/>
                            </a:lnTo>
                            <a:lnTo>
                              <a:pt x="5726" y="3380"/>
                            </a:lnTo>
                            <a:lnTo>
                              <a:pt x="5810" y="3353"/>
                            </a:lnTo>
                            <a:lnTo>
                              <a:pt x="5890" y="3322"/>
                            </a:lnTo>
                            <a:lnTo>
                              <a:pt x="5966" y="3288"/>
                            </a:lnTo>
                            <a:lnTo>
                              <a:pt x="6038" y="3250"/>
                            </a:lnTo>
                            <a:lnTo>
                              <a:pt x="6107" y="3209"/>
                            </a:lnTo>
                            <a:lnTo>
                              <a:pt x="6173" y="3164"/>
                            </a:lnTo>
                            <a:lnTo>
                              <a:pt x="6235" y="3117"/>
                            </a:lnTo>
                            <a:lnTo>
                              <a:pt x="6294" y="3066"/>
                            </a:lnTo>
                            <a:lnTo>
                              <a:pt x="6349" y="3012"/>
                            </a:lnTo>
                            <a:lnTo>
                              <a:pt x="6401" y="2955"/>
                            </a:lnTo>
                            <a:lnTo>
                              <a:pt x="6448" y="2896"/>
                            </a:lnTo>
                            <a:lnTo>
                              <a:pt x="6493" y="2833"/>
                            </a:lnTo>
                            <a:lnTo>
                              <a:pt x="6535" y="2768"/>
                            </a:lnTo>
                            <a:lnTo>
                              <a:pt x="6573" y="2698"/>
                            </a:lnTo>
                            <a:lnTo>
                              <a:pt x="6608" y="2627"/>
                            </a:lnTo>
                            <a:lnTo>
                              <a:pt x="6638" y="2554"/>
                            </a:lnTo>
                            <a:lnTo>
                              <a:pt x="6667" y="2476"/>
                            </a:lnTo>
                            <a:lnTo>
                              <a:pt x="6691" y="2398"/>
                            </a:lnTo>
                            <a:lnTo>
                              <a:pt x="6712" y="2315"/>
                            </a:lnTo>
                            <a:lnTo>
                              <a:pt x="6731" y="2230"/>
                            </a:lnTo>
                            <a:lnTo>
                              <a:pt x="6745" y="2144"/>
                            </a:lnTo>
                            <a:lnTo>
                              <a:pt x="6756" y="2054"/>
                            </a:lnTo>
                            <a:lnTo>
                              <a:pt x="6764" y="1962"/>
                            </a:lnTo>
                            <a:lnTo>
                              <a:pt x="6769" y="1869"/>
                            </a:lnTo>
                            <a:lnTo>
                              <a:pt x="6771" y="1772"/>
                            </a:lnTo>
                            <a:lnTo>
                              <a:pt x="6769" y="1692"/>
                            </a:lnTo>
                            <a:lnTo>
                              <a:pt x="6766" y="1612"/>
                            </a:lnTo>
                            <a:lnTo>
                              <a:pt x="6760" y="1532"/>
                            </a:lnTo>
                            <a:lnTo>
                              <a:pt x="6752" y="1454"/>
                            </a:lnTo>
                            <a:lnTo>
                              <a:pt x="6741" y="1375"/>
                            </a:lnTo>
                            <a:lnTo>
                              <a:pt x="6727" y="1299"/>
                            </a:lnTo>
                            <a:lnTo>
                              <a:pt x="6710" y="1222"/>
                            </a:lnTo>
                            <a:lnTo>
                              <a:pt x="6691" y="1147"/>
                            </a:lnTo>
                            <a:lnTo>
                              <a:pt x="6669" y="1073"/>
                            </a:lnTo>
                            <a:lnTo>
                              <a:pt x="6644" y="1001"/>
                            </a:lnTo>
                            <a:lnTo>
                              <a:pt x="6616" y="930"/>
                            </a:lnTo>
                            <a:lnTo>
                              <a:pt x="6586" y="861"/>
                            </a:lnTo>
                            <a:lnTo>
                              <a:pt x="6552" y="794"/>
                            </a:lnTo>
                            <a:lnTo>
                              <a:pt x="6514" y="729"/>
                            </a:lnTo>
                            <a:lnTo>
                              <a:pt x="6475" y="666"/>
                            </a:lnTo>
                            <a:lnTo>
                              <a:pt x="6431" y="606"/>
                            </a:lnTo>
                            <a:lnTo>
                              <a:pt x="6384" y="547"/>
                            </a:lnTo>
                            <a:lnTo>
                              <a:pt x="6335" y="492"/>
                            </a:lnTo>
                            <a:lnTo>
                              <a:pt x="6281" y="440"/>
                            </a:lnTo>
                            <a:lnTo>
                              <a:pt x="6224" y="390"/>
                            </a:lnTo>
                            <a:lnTo>
                              <a:pt x="6163" y="344"/>
                            </a:lnTo>
                            <a:lnTo>
                              <a:pt x="6099" y="301"/>
                            </a:lnTo>
                            <a:lnTo>
                              <a:pt x="6031" y="261"/>
                            </a:lnTo>
                            <a:lnTo>
                              <a:pt x="5960" y="224"/>
                            </a:lnTo>
                            <a:lnTo>
                              <a:pt x="5885" y="193"/>
                            </a:lnTo>
                            <a:lnTo>
                              <a:pt x="5806" y="163"/>
                            </a:lnTo>
                            <a:lnTo>
                              <a:pt x="5722" y="139"/>
                            </a:lnTo>
                            <a:lnTo>
                              <a:pt x="5635" y="118"/>
                            </a:lnTo>
                            <a:lnTo>
                              <a:pt x="5544" y="102"/>
                            </a:lnTo>
                            <a:lnTo>
                              <a:pt x="5449" y="91"/>
                            </a:lnTo>
                            <a:lnTo>
                              <a:pt x="5350" y="84"/>
                            </a:lnTo>
                            <a:lnTo>
                              <a:pt x="5246" y="81"/>
                            </a:lnTo>
                            <a:lnTo>
                              <a:pt x="3537" y="81"/>
                            </a:lnTo>
                            <a:lnTo>
                              <a:pt x="3537" y="3472"/>
                            </a:lnTo>
                            <a:close/>
                            <a:moveTo>
                              <a:pt x="3244" y="1345"/>
                            </a:moveTo>
                            <a:lnTo>
                              <a:pt x="3234" y="1266"/>
                            </a:lnTo>
                            <a:lnTo>
                              <a:pt x="3222" y="1190"/>
                            </a:lnTo>
                            <a:lnTo>
                              <a:pt x="3207" y="1115"/>
                            </a:lnTo>
                            <a:lnTo>
                              <a:pt x="3191" y="1043"/>
                            </a:lnTo>
                            <a:lnTo>
                              <a:pt x="3170" y="973"/>
                            </a:lnTo>
                            <a:lnTo>
                              <a:pt x="3149" y="905"/>
                            </a:lnTo>
                            <a:lnTo>
                              <a:pt x="3125" y="839"/>
                            </a:lnTo>
                            <a:lnTo>
                              <a:pt x="3097" y="776"/>
                            </a:lnTo>
                            <a:lnTo>
                              <a:pt x="3068" y="716"/>
                            </a:lnTo>
                            <a:lnTo>
                              <a:pt x="3036" y="656"/>
                            </a:lnTo>
                            <a:lnTo>
                              <a:pt x="3002" y="600"/>
                            </a:lnTo>
                            <a:lnTo>
                              <a:pt x="2965" y="546"/>
                            </a:lnTo>
                            <a:lnTo>
                              <a:pt x="2926" y="495"/>
                            </a:lnTo>
                            <a:lnTo>
                              <a:pt x="2884" y="445"/>
                            </a:lnTo>
                            <a:lnTo>
                              <a:pt x="2840" y="400"/>
                            </a:lnTo>
                            <a:lnTo>
                              <a:pt x="2794" y="355"/>
                            </a:lnTo>
                            <a:lnTo>
                              <a:pt x="2745" y="313"/>
                            </a:lnTo>
                            <a:lnTo>
                              <a:pt x="2693" y="274"/>
                            </a:lnTo>
                            <a:lnTo>
                              <a:pt x="2639" y="238"/>
                            </a:lnTo>
                            <a:lnTo>
                              <a:pt x="2582" y="203"/>
                            </a:lnTo>
                            <a:lnTo>
                              <a:pt x="2524" y="171"/>
                            </a:lnTo>
                            <a:lnTo>
                              <a:pt x="2463" y="143"/>
                            </a:lnTo>
                            <a:lnTo>
                              <a:pt x="2399" y="116"/>
                            </a:lnTo>
                            <a:lnTo>
                              <a:pt x="2333" y="93"/>
                            </a:lnTo>
                            <a:lnTo>
                              <a:pt x="2264" y="71"/>
                            </a:lnTo>
                            <a:lnTo>
                              <a:pt x="2192" y="53"/>
                            </a:lnTo>
                            <a:lnTo>
                              <a:pt x="2118" y="38"/>
                            </a:lnTo>
                            <a:lnTo>
                              <a:pt x="2043" y="24"/>
                            </a:lnTo>
                            <a:lnTo>
                              <a:pt x="1964" y="14"/>
                            </a:lnTo>
                            <a:lnTo>
                              <a:pt x="1884" y="6"/>
                            </a:lnTo>
                            <a:lnTo>
                              <a:pt x="1800" y="2"/>
                            </a:lnTo>
                            <a:lnTo>
                              <a:pt x="1714" y="0"/>
                            </a:lnTo>
                            <a:lnTo>
                              <a:pt x="1618" y="2"/>
                            </a:lnTo>
                            <a:lnTo>
                              <a:pt x="1523" y="8"/>
                            </a:lnTo>
                            <a:lnTo>
                              <a:pt x="1431" y="18"/>
                            </a:lnTo>
                            <a:lnTo>
                              <a:pt x="1341" y="33"/>
                            </a:lnTo>
                            <a:lnTo>
                              <a:pt x="1254" y="51"/>
                            </a:lnTo>
                            <a:lnTo>
                              <a:pt x="1169" y="72"/>
                            </a:lnTo>
                            <a:lnTo>
                              <a:pt x="1087" y="98"/>
                            </a:lnTo>
                            <a:lnTo>
                              <a:pt x="1007" y="127"/>
                            </a:lnTo>
                            <a:lnTo>
                              <a:pt x="929" y="160"/>
                            </a:lnTo>
                            <a:lnTo>
                              <a:pt x="855" y="197"/>
                            </a:lnTo>
                            <a:lnTo>
                              <a:pt x="783" y="237"/>
                            </a:lnTo>
                            <a:lnTo>
                              <a:pt x="714" y="280"/>
                            </a:lnTo>
                            <a:lnTo>
                              <a:pt x="648" y="327"/>
                            </a:lnTo>
                            <a:lnTo>
                              <a:pt x="584" y="377"/>
                            </a:lnTo>
                            <a:lnTo>
                              <a:pt x="524" y="431"/>
                            </a:lnTo>
                            <a:lnTo>
                              <a:pt x="466" y="487"/>
                            </a:lnTo>
                            <a:lnTo>
                              <a:pt x="412" y="547"/>
                            </a:lnTo>
                            <a:lnTo>
                              <a:pt x="361" y="611"/>
                            </a:lnTo>
                            <a:lnTo>
                              <a:pt x="313" y="676"/>
                            </a:lnTo>
                            <a:lnTo>
                              <a:pt x="268" y="745"/>
                            </a:lnTo>
                            <a:lnTo>
                              <a:pt x="226" y="817"/>
                            </a:lnTo>
                            <a:lnTo>
                              <a:pt x="188" y="891"/>
                            </a:lnTo>
                            <a:lnTo>
                              <a:pt x="152" y="968"/>
                            </a:lnTo>
                            <a:lnTo>
                              <a:pt x="122" y="1048"/>
                            </a:lnTo>
                            <a:lnTo>
                              <a:pt x="93" y="1131"/>
                            </a:lnTo>
                            <a:lnTo>
                              <a:pt x="69" y="1216"/>
                            </a:lnTo>
                            <a:lnTo>
                              <a:pt x="48" y="1304"/>
                            </a:lnTo>
                            <a:lnTo>
                              <a:pt x="30" y="1394"/>
                            </a:lnTo>
                            <a:lnTo>
                              <a:pt x="17" y="1486"/>
                            </a:lnTo>
                            <a:lnTo>
                              <a:pt x="8" y="1581"/>
                            </a:lnTo>
                            <a:lnTo>
                              <a:pt x="2" y="1678"/>
                            </a:lnTo>
                            <a:lnTo>
                              <a:pt x="0" y="1777"/>
                            </a:lnTo>
                            <a:lnTo>
                              <a:pt x="2" y="1870"/>
                            </a:lnTo>
                            <a:lnTo>
                              <a:pt x="7" y="1961"/>
                            </a:lnTo>
                            <a:lnTo>
                              <a:pt x="16" y="2052"/>
                            </a:lnTo>
                            <a:lnTo>
                              <a:pt x="28" y="2141"/>
                            </a:lnTo>
                            <a:lnTo>
                              <a:pt x="45" y="2227"/>
                            </a:lnTo>
                            <a:lnTo>
                              <a:pt x="65" y="2313"/>
                            </a:lnTo>
                            <a:lnTo>
                              <a:pt x="87" y="2396"/>
                            </a:lnTo>
                            <a:lnTo>
                              <a:pt x="114" y="2477"/>
                            </a:lnTo>
                            <a:lnTo>
                              <a:pt x="144" y="2557"/>
                            </a:lnTo>
                            <a:lnTo>
                              <a:pt x="178" y="2633"/>
                            </a:lnTo>
                            <a:lnTo>
                              <a:pt x="214" y="2708"/>
                            </a:lnTo>
                            <a:lnTo>
                              <a:pt x="254" y="2779"/>
                            </a:lnTo>
                            <a:lnTo>
                              <a:pt x="298" y="2848"/>
                            </a:lnTo>
                            <a:lnTo>
                              <a:pt x="344" y="2915"/>
                            </a:lnTo>
                            <a:lnTo>
                              <a:pt x="394" y="2980"/>
                            </a:lnTo>
                            <a:lnTo>
                              <a:pt x="447" y="3041"/>
                            </a:lnTo>
                            <a:lnTo>
                              <a:pt x="504" y="3099"/>
                            </a:lnTo>
                            <a:lnTo>
                              <a:pt x="563" y="3154"/>
                            </a:lnTo>
                            <a:lnTo>
                              <a:pt x="626" y="3207"/>
                            </a:lnTo>
                            <a:lnTo>
                              <a:pt x="692" y="3256"/>
                            </a:lnTo>
                            <a:lnTo>
                              <a:pt x="760" y="3301"/>
                            </a:lnTo>
                            <a:lnTo>
                              <a:pt x="832" y="3344"/>
                            </a:lnTo>
                            <a:lnTo>
                              <a:pt x="907" y="3381"/>
                            </a:lnTo>
                            <a:lnTo>
                              <a:pt x="985" y="3417"/>
                            </a:lnTo>
                            <a:lnTo>
                              <a:pt x="1066" y="3448"/>
                            </a:lnTo>
                            <a:lnTo>
                              <a:pt x="1150" y="3475"/>
                            </a:lnTo>
                            <a:lnTo>
                              <a:pt x="1237" y="3499"/>
                            </a:lnTo>
                            <a:lnTo>
                              <a:pt x="1326" y="3518"/>
                            </a:lnTo>
                            <a:lnTo>
                              <a:pt x="1420" y="3533"/>
                            </a:lnTo>
                            <a:lnTo>
                              <a:pt x="1515" y="3544"/>
                            </a:lnTo>
                            <a:lnTo>
                              <a:pt x="1613" y="3551"/>
                            </a:lnTo>
                            <a:lnTo>
                              <a:pt x="1714" y="3554"/>
                            </a:lnTo>
                            <a:lnTo>
                              <a:pt x="1806" y="3552"/>
                            </a:lnTo>
                            <a:lnTo>
                              <a:pt x="1895" y="3545"/>
                            </a:lnTo>
                            <a:lnTo>
                              <a:pt x="1981" y="3535"/>
                            </a:lnTo>
                            <a:lnTo>
                              <a:pt x="2065" y="3521"/>
                            </a:lnTo>
                            <a:lnTo>
                              <a:pt x="2146" y="3503"/>
                            </a:lnTo>
                            <a:lnTo>
                              <a:pt x="2224" y="3482"/>
                            </a:lnTo>
                            <a:lnTo>
                              <a:pt x="2300" y="3457"/>
                            </a:lnTo>
                            <a:lnTo>
                              <a:pt x="2373" y="3429"/>
                            </a:lnTo>
                            <a:lnTo>
                              <a:pt x="2443" y="3398"/>
                            </a:lnTo>
                            <a:lnTo>
                              <a:pt x="2510" y="3364"/>
                            </a:lnTo>
                            <a:lnTo>
                              <a:pt x="2575" y="3327"/>
                            </a:lnTo>
                            <a:lnTo>
                              <a:pt x="2637" y="3288"/>
                            </a:lnTo>
                            <a:lnTo>
                              <a:pt x="2697" y="3245"/>
                            </a:lnTo>
                            <a:lnTo>
                              <a:pt x="2753" y="3201"/>
                            </a:lnTo>
                            <a:lnTo>
                              <a:pt x="2807" y="3154"/>
                            </a:lnTo>
                            <a:lnTo>
                              <a:pt x="2858" y="3104"/>
                            </a:lnTo>
                            <a:lnTo>
                              <a:pt x="2905" y="3053"/>
                            </a:lnTo>
                            <a:lnTo>
                              <a:pt x="2950" y="3000"/>
                            </a:lnTo>
                            <a:lnTo>
                              <a:pt x="2992" y="2946"/>
                            </a:lnTo>
                            <a:lnTo>
                              <a:pt x="3030" y="2889"/>
                            </a:lnTo>
                            <a:lnTo>
                              <a:pt x="3067" y="2832"/>
                            </a:lnTo>
                            <a:lnTo>
                              <a:pt x="3099" y="2773"/>
                            </a:lnTo>
                            <a:lnTo>
                              <a:pt x="3129" y="2713"/>
                            </a:lnTo>
                            <a:lnTo>
                              <a:pt x="3156" y="2651"/>
                            </a:lnTo>
                            <a:lnTo>
                              <a:pt x="3180" y="2589"/>
                            </a:lnTo>
                            <a:lnTo>
                              <a:pt x="3200" y="2527"/>
                            </a:lnTo>
                            <a:lnTo>
                              <a:pt x="3218" y="2463"/>
                            </a:lnTo>
                            <a:lnTo>
                              <a:pt x="3232" y="2400"/>
                            </a:lnTo>
                            <a:lnTo>
                              <a:pt x="3244" y="2335"/>
                            </a:lnTo>
                            <a:lnTo>
                              <a:pt x="3252" y="2271"/>
                            </a:lnTo>
                            <a:lnTo>
                              <a:pt x="3257" y="2207"/>
                            </a:lnTo>
                            <a:lnTo>
                              <a:pt x="3258" y="2143"/>
                            </a:lnTo>
                            <a:lnTo>
                              <a:pt x="2235" y="2143"/>
                            </a:lnTo>
                            <a:lnTo>
                              <a:pt x="2229" y="2172"/>
                            </a:lnTo>
                            <a:lnTo>
                              <a:pt x="2223" y="2201"/>
                            </a:lnTo>
                            <a:lnTo>
                              <a:pt x="2216" y="2229"/>
                            </a:lnTo>
                            <a:lnTo>
                              <a:pt x="2208" y="2258"/>
                            </a:lnTo>
                            <a:lnTo>
                              <a:pt x="2201" y="2285"/>
                            </a:lnTo>
                            <a:lnTo>
                              <a:pt x="2191" y="2313"/>
                            </a:lnTo>
                            <a:lnTo>
                              <a:pt x="2182" y="2340"/>
                            </a:lnTo>
                            <a:lnTo>
                              <a:pt x="2172" y="2365"/>
                            </a:lnTo>
                            <a:lnTo>
                              <a:pt x="2162" y="2390"/>
                            </a:lnTo>
                            <a:lnTo>
                              <a:pt x="2151" y="2415"/>
                            </a:lnTo>
                            <a:lnTo>
                              <a:pt x="2140" y="2438"/>
                            </a:lnTo>
                            <a:lnTo>
                              <a:pt x="2126" y="2461"/>
                            </a:lnTo>
                            <a:lnTo>
                              <a:pt x="2113" y="2483"/>
                            </a:lnTo>
                            <a:lnTo>
                              <a:pt x="2099" y="2505"/>
                            </a:lnTo>
                            <a:lnTo>
                              <a:pt x="2085" y="2525"/>
                            </a:lnTo>
                            <a:lnTo>
                              <a:pt x="2069" y="2544"/>
                            </a:lnTo>
                            <a:lnTo>
                              <a:pt x="2052" y="2563"/>
                            </a:lnTo>
                            <a:lnTo>
                              <a:pt x="2035" y="2580"/>
                            </a:lnTo>
                            <a:lnTo>
                              <a:pt x="2017" y="2597"/>
                            </a:lnTo>
                            <a:lnTo>
                              <a:pt x="1997" y="2613"/>
                            </a:lnTo>
                            <a:lnTo>
                              <a:pt x="1977" y="2627"/>
                            </a:lnTo>
                            <a:lnTo>
                              <a:pt x="1956" y="2640"/>
                            </a:lnTo>
                            <a:lnTo>
                              <a:pt x="1934" y="2653"/>
                            </a:lnTo>
                            <a:lnTo>
                              <a:pt x="1911" y="2664"/>
                            </a:lnTo>
                            <a:lnTo>
                              <a:pt x="1887" y="2674"/>
                            </a:lnTo>
                            <a:lnTo>
                              <a:pt x="1861" y="2683"/>
                            </a:lnTo>
                            <a:lnTo>
                              <a:pt x="1835" y="2690"/>
                            </a:lnTo>
                            <a:lnTo>
                              <a:pt x="1808" y="2696"/>
                            </a:lnTo>
                            <a:lnTo>
                              <a:pt x="1779" y="2701"/>
                            </a:lnTo>
                            <a:lnTo>
                              <a:pt x="1749" y="2704"/>
                            </a:lnTo>
                            <a:lnTo>
                              <a:pt x="1718" y="2708"/>
                            </a:lnTo>
                            <a:lnTo>
                              <a:pt x="1686" y="2708"/>
                            </a:lnTo>
                            <a:lnTo>
                              <a:pt x="1641" y="2706"/>
                            </a:lnTo>
                            <a:lnTo>
                              <a:pt x="1598" y="2702"/>
                            </a:lnTo>
                            <a:lnTo>
                              <a:pt x="1557" y="2695"/>
                            </a:lnTo>
                            <a:lnTo>
                              <a:pt x="1518" y="2686"/>
                            </a:lnTo>
                            <a:lnTo>
                              <a:pt x="1481" y="2675"/>
                            </a:lnTo>
                            <a:lnTo>
                              <a:pt x="1445" y="2661"/>
                            </a:lnTo>
                            <a:lnTo>
                              <a:pt x="1412" y="2644"/>
                            </a:lnTo>
                            <a:lnTo>
                              <a:pt x="1379" y="2626"/>
                            </a:lnTo>
                            <a:lnTo>
                              <a:pt x="1349" y="2606"/>
                            </a:lnTo>
                            <a:lnTo>
                              <a:pt x="1320" y="2584"/>
                            </a:lnTo>
                            <a:lnTo>
                              <a:pt x="1293" y="2560"/>
                            </a:lnTo>
                            <a:lnTo>
                              <a:pt x="1267" y="2533"/>
                            </a:lnTo>
                            <a:lnTo>
                              <a:pt x="1244" y="2506"/>
                            </a:lnTo>
                            <a:lnTo>
                              <a:pt x="1222" y="2476"/>
                            </a:lnTo>
                            <a:lnTo>
                              <a:pt x="1200" y="2446"/>
                            </a:lnTo>
                            <a:lnTo>
                              <a:pt x="1181" y="2413"/>
                            </a:lnTo>
                            <a:lnTo>
                              <a:pt x="1163" y="2379"/>
                            </a:lnTo>
                            <a:lnTo>
                              <a:pt x="1146" y="2345"/>
                            </a:lnTo>
                            <a:lnTo>
                              <a:pt x="1131" y="2309"/>
                            </a:lnTo>
                            <a:lnTo>
                              <a:pt x="1117" y="2271"/>
                            </a:lnTo>
                            <a:lnTo>
                              <a:pt x="1104" y="2233"/>
                            </a:lnTo>
                            <a:lnTo>
                              <a:pt x="1093" y="2195"/>
                            </a:lnTo>
                            <a:lnTo>
                              <a:pt x="1083" y="2155"/>
                            </a:lnTo>
                            <a:lnTo>
                              <a:pt x="1073" y="2114"/>
                            </a:lnTo>
                            <a:lnTo>
                              <a:pt x="1066" y="2073"/>
                            </a:lnTo>
                            <a:lnTo>
                              <a:pt x="1059" y="2032"/>
                            </a:lnTo>
                            <a:lnTo>
                              <a:pt x="1054" y="1990"/>
                            </a:lnTo>
                            <a:lnTo>
                              <a:pt x="1049" y="1948"/>
                            </a:lnTo>
                            <a:lnTo>
                              <a:pt x="1046" y="1905"/>
                            </a:lnTo>
                            <a:lnTo>
                              <a:pt x="1044" y="1862"/>
                            </a:lnTo>
                            <a:lnTo>
                              <a:pt x="1042" y="1820"/>
                            </a:lnTo>
                            <a:lnTo>
                              <a:pt x="1042" y="1777"/>
                            </a:lnTo>
                            <a:lnTo>
                              <a:pt x="1042" y="1734"/>
                            </a:lnTo>
                            <a:lnTo>
                              <a:pt x="1044" y="1691"/>
                            </a:lnTo>
                            <a:lnTo>
                              <a:pt x="1046" y="1648"/>
                            </a:lnTo>
                            <a:lnTo>
                              <a:pt x="1049" y="1606"/>
                            </a:lnTo>
                            <a:lnTo>
                              <a:pt x="1054" y="1564"/>
                            </a:lnTo>
                            <a:lnTo>
                              <a:pt x="1059" y="1521"/>
                            </a:lnTo>
                            <a:lnTo>
                              <a:pt x="1066" y="1480"/>
                            </a:lnTo>
                            <a:lnTo>
                              <a:pt x="1073" y="1438"/>
                            </a:lnTo>
                            <a:lnTo>
                              <a:pt x="1083" y="1399"/>
                            </a:lnTo>
                            <a:lnTo>
                              <a:pt x="1093" y="1359"/>
                            </a:lnTo>
                            <a:lnTo>
                              <a:pt x="1104" y="1320"/>
                            </a:lnTo>
                            <a:lnTo>
                              <a:pt x="1117" y="1281"/>
                            </a:lnTo>
                            <a:lnTo>
                              <a:pt x="1131" y="1245"/>
                            </a:lnTo>
                            <a:lnTo>
                              <a:pt x="1146" y="1209"/>
                            </a:lnTo>
                            <a:lnTo>
                              <a:pt x="1163" y="1173"/>
                            </a:lnTo>
                            <a:lnTo>
                              <a:pt x="1181" y="1140"/>
                            </a:lnTo>
                            <a:lnTo>
                              <a:pt x="1200" y="1108"/>
                            </a:lnTo>
                            <a:lnTo>
                              <a:pt x="1222" y="1076"/>
                            </a:lnTo>
                            <a:lnTo>
                              <a:pt x="1244" y="1048"/>
                            </a:lnTo>
                            <a:lnTo>
                              <a:pt x="1267" y="1019"/>
                            </a:lnTo>
                            <a:lnTo>
                              <a:pt x="1293" y="994"/>
                            </a:lnTo>
                            <a:lnTo>
                              <a:pt x="1320" y="969"/>
                            </a:lnTo>
                            <a:lnTo>
                              <a:pt x="1349" y="947"/>
                            </a:lnTo>
                            <a:lnTo>
                              <a:pt x="1379" y="927"/>
                            </a:lnTo>
                            <a:lnTo>
                              <a:pt x="1412" y="908"/>
                            </a:lnTo>
                            <a:lnTo>
                              <a:pt x="1445" y="892"/>
                            </a:lnTo>
                            <a:lnTo>
                              <a:pt x="1481" y="879"/>
                            </a:lnTo>
                            <a:lnTo>
                              <a:pt x="1518" y="866"/>
                            </a:lnTo>
                            <a:lnTo>
                              <a:pt x="1557" y="857"/>
                            </a:lnTo>
                            <a:lnTo>
                              <a:pt x="1598" y="851"/>
                            </a:lnTo>
                            <a:lnTo>
                              <a:pt x="1641" y="847"/>
                            </a:lnTo>
                            <a:lnTo>
                              <a:pt x="1686" y="845"/>
                            </a:lnTo>
                            <a:lnTo>
                              <a:pt x="1725" y="846"/>
                            </a:lnTo>
                            <a:lnTo>
                              <a:pt x="1763" y="850"/>
                            </a:lnTo>
                            <a:lnTo>
                              <a:pt x="1798" y="855"/>
                            </a:lnTo>
                            <a:lnTo>
                              <a:pt x="1832" y="861"/>
                            </a:lnTo>
                            <a:lnTo>
                              <a:pt x="1864" y="871"/>
                            </a:lnTo>
                            <a:lnTo>
                              <a:pt x="1895" y="881"/>
                            </a:lnTo>
                            <a:lnTo>
                              <a:pt x="1923" y="893"/>
                            </a:lnTo>
                            <a:lnTo>
                              <a:pt x="1950" y="906"/>
                            </a:lnTo>
                            <a:lnTo>
                              <a:pt x="1975" y="921"/>
                            </a:lnTo>
                            <a:lnTo>
                              <a:pt x="2000" y="936"/>
                            </a:lnTo>
                            <a:lnTo>
                              <a:pt x="2022" y="953"/>
                            </a:lnTo>
                            <a:lnTo>
                              <a:pt x="2042" y="970"/>
                            </a:lnTo>
                            <a:lnTo>
                              <a:pt x="2062" y="990"/>
                            </a:lnTo>
                            <a:lnTo>
                              <a:pt x="2081" y="1008"/>
                            </a:lnTo>
                            <a:lnTo>
                              <a:pt x="2097" y="1029"/>
                            </a:lnTo>
                            <a:lnTo>
                              <a:pt x="2112" y="1049"/>
                            </a:lnTo>
                            <a:lnTo>
                              <a:pt x="2127" y="1069"/>
                            </a:lnTo>
                            <a:lnTo>
                              <a:pt x="2141" y="1090"/>
                            </a:lnTo>
                            <a:lnTo>
                              <a:pt x="2153" y="1111"/>
                            </a:lnTo>
                            <a:lnTo>
                              <a:pt x="2163" y="1133"/>
                            </a:lnTo>
                            <a:lnTo>
                              <a:pt x="2173" y="1153"/>
                            </a:lnTo>
                            <a:lnTo>
                              <a:pt x="2182" y="1174"/>
                            </a:lnTo>
                            <a:lnTo>
                              <a:pt x="2190" y="1195"/>
                            </a:lnTo>
                            <a:lnTo>
                              <a:pt x="2198" y="1214"/>
                            </a:lnTo>
                            <a:lnTo>
                              <a:pt x="2205" y="1233"/>
                            </a:lnTo>
                            <a:lnTo>
                              <a:pt x="2210" y="1253"/>
                            </a:lnTo>
                            <a:lnTo>
                              <a:pt x="2215" y="1270"/>
                            </a:lnTo>
                            <a:lnTo>
                              <a:pt x="2219" y="1287"/>
                            </a:lnTo>
                            <a:lnTo>
                              <a:pt x="2226" y="1318"/>
                            </a:lnTo>
                            <a:lnTo>
                              <a:pt x="2230" y="1345"/>
                            </a:lnTo>
                            <a:lnTo>
                              <a:pt x="3244" y="1345"/>
                            </a:lnTo>
                            <a:close/>
                            <a:moveTo>
                              <a:pt x="9983" y="3924"/>
                            </a:moveTo>
                            <a:lnTo>
                              <a:pt x="11047" y="3924"/>
                            </a:lnTo>
                            <a:lnTo>
                              <a:pt x="11047" y="3330"/>
                            </a:lnTo>
                            <a:lnTo>
                              <a:pt x="9983" y="3330"/>
                            </a:lnTo>
                            <a:lnTo>
                              <a:pt x="9983" y="3924"/>
                            </a:lnTo>
                            <a:close/>
                          </a:path>
                        </a:pathLst>
                      </a:custGeom>
                      <a:solidFill>
                        <a:schemeClr val="tx2"/>
                      </a:solidFill>
                      <a:ln>
                        <a:noFill/>
                      </a:ln>
                    </wps:spPr>
                    <wps:bodyPr rot="0" vert="horz" wrap="square" lIns="91440" tIns="45720" rIns="91440" bIns="45720" anchor="t" anchorCtr="0" upright="1">
                      <a:noAutofit/>
                    </wps:bodyPr>
                  </wps:wsp>
                </a:graphicData>
              </a:graphic>
            </wp:anchor>
          </w:drawing>
        </mc:Choice>
        <mc:Fallback>
          <w:pict>
            <v:shape w14:anchorId="23221CDA" id="Freeform 5" o:spid="_x0000_s1026" style="position:absolute;margin-left:.75pt;margin-top:-4.5pt;width:33.8pt;height:15pt;z-index:251816448;visibility:visible;mso-wrap-style:square;mso-wrap-distance-left:9pt;mso-wrap-distance-top:0;mso-wrap-distance-right:9pt;mso-wrap-distance-bottom:0;mso-position-horizontal:absolute;mso-position-horizontal-relative:text;mso-position-vertical:absolute;mso-position-vertical-relative:text;v-text-anchor:top" coordsize="16248,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" path="m4577,4691r-5,-80l4563,4534r-14,-72l4531,4394r-21,-66l4484,4266r-28,-58l4424,4153r-36,-52l4349,4052r-41,-45l4264,3964r-47,-39l4169,3888r-52,-34l4064,3823r-55,-29l3952,3768r-59,-25l3835,3722r-61,-20l3711,3685r-62,-15l3585,3657r-64,-12l3457,3636r-65,-8l3327,3622r-64,-5l3198,3614r-63,-2l3072,3611r-59,1l2953,3614r-61,4l2830,3623r-62,6l2705,3637r-62,10l2580,3660r-62,14l2456,3689r-60,19l2336,3728r-60,21l2218,3775r-57,26l2106,3831r-53,31l2003,3897r-50,38l1907,3975r-44,42l1822,4063r-38,49l1749,4164r-32,55l1690,4277r-25,62l1645,4404r-16,67l1617,4543r-7,76l1608,4697r1,54l1612,4804r6,51l1625,4905r10,48l1647,5000r14,45l1679,5089r19,42l1719,5171r25,40l1770,5250r29,37l1831,5322r34,35l1902,5390r40,32l1984,5453r45,29l2077,5511r50,27l2180,5564r56,25l2295,5614r62,22l2422,5659r68,21l2561,5699r73,20l2711,5737r81,17l2874,5771r98,19l3060,5809r78,18l3208,5844r31,9l3269,5862r27,9l3322,5880r23,9l3367,5898r21,9l3406,5918r17,10l3438,5938r14,10l3464,5959r11,13l3485,5983r8,12l3501,6008r7,14l3513,6036r4,14l3520,6065r3,17l3524,6098r1,17l3526,6134r-1,17l3523,6168r-3,18l3515,6201r-6,15l3501,6231r-8,14l3485,6258r-10,12l3464,6282r-11,11l3439,6304r-13,9l3413,6322r-14,9l3384,6339r-16,8l3352,6354r-16,6l3320,6365r-17,5l3287,6375r-17,4l3254,6383r-34,7l3187,6394r-32,2l3126,6397r-28,l3073,6395r-25,-2l3023,6390r-23,-4l2977,6381r-21,-6l2936,6369r-20,-6l2897,6355r-17,-8l2863,6339r-16,-10l2833,6319r-13,-10l2809,6298r-16,-16l2776,6265r-14,-17l2749,6232r-12,-19l2726,6196r-12,-18l2705,6159r-8,-19l2689,6120r-6,-20l2678,6081r-5,-22l2670,6039r-3,-23l2665,5995r-1130,l1539,6077r10,77l1561,6229r16,71l1598,6368r25,65l1651,6497r32,59l1717,6612r39,54l1797,6716r44,48l1888,6810r50,41l1989,6891r54,37l2099,6962r58,33l2217,7025r61,26l2341,7076r64,22l2470,7118r67,18l2604,7151r68,13l2740,7176r68,9l2877,7191r69,5l3015,7199r68,1l3154,7199r71,-2l3296,7193r71,-6l3438,7180r71,-10l3579,7158r69,-13l3716,7130r67,-19l3849,7091r65,-23l3977,7044r61,-27l4098,6986r56,-33l4209,6918r53,-39l4313,6837r48,-44l4405,6745r42,-51l4485,6640r35,-57l4551,6522r29,-64l4604,6391r20,-72l4640,6244r11,-79l4658,6082r3,-87l4660,5943r-3,-50l4652,5845r-7,-46l4637,5754r-10,-43l4614,5669r-14,-40l4585,5590r-16,-36l4550,5518r-20,-35l4509,5451r-23,-32l4463,5389r-24,-30l4412,5331r-27,-26l4356,5279r-28,-24l4298,5233r-32,-23l4235,5189r-33,-20l4169,5150r-34,-18l4101,5114r-36,-16l4030,5083r-37,-16l3956,5053r-36,-13l3883,5027r-37,-13l3808,5002r-37,-11l3694,4970r-75,-19l3544,4934r-74,-16l3397,4902r-71,-13l3258,4876r-66,-13l3129,4849r-59,-13l3015,4823r-50,-15l2942,4801r-22,-8l2899,4785r-19,-8l2856,4764r-25,-15l2819,4741r-11,-9l2797,4723r-10,-10l2777,4701r-8,-11l2761,4677r-6,-13l2750,4649r-4,-16l2744,4617r-1,-19l2743,4578r2,-19l2748,4540r3,-17l2756,4507r5,-16l2768,4477r7,-14l2783,4451r10,-13l2802,4427r10,-10l2823,4408r11,-9l2846,4391r14,-8l2873,4376r13,-6l2900,4365r14,-5l2929,4356r15,-4l2959,4348r15,-3l3006,4341r32,-3l3070,4337r31,-2l3120,4335r17,2l3155,4339r17,3l3190,4345r18,5l3225,4355r16,5l3259,4367r16,7l3291,4382r15,10l3322,4401r14,10l3350,4422r14,12l3379,4446r13,12l3405,4470r12,13l3429,4498r12,14l3451,4527r9,16l3468,4560r8,16l3483,4594r5,18l3493,4631r4,19l3500,4671r1,20l4577,4691xm4905,7070r1087,l5992,5520r,-27l5993,5465r1,-27l5997,5412r3,-26l6003,5362r4,-24l6012,5314r5,-22l6022,5269r7,-21l6036,5226r8,-19l6053,5188r10,-19l6074,5152r11,-17l6097,5119r12,-14l6123,5091r15,-13l6153,5066r17,-11l6187,5045r19,-8l6224,5029r20,-6l6266,5016r22,-4l6311,5009r24,-2l6360,5007r31,l6419,5009r26,4l6471,5017r23,7l6515,5031r21,9l6555,5049r18,11l6590,5071r15,14l6618,5098r13,15l6642,5129r12,16l6663,5162r8,19l6679,5199r6,19l6691,5239r5,21l6701,5281r4,22l6708,5325r2,24l6712,5372r2,24l6716,5420r2,50l6718,5520r,1550l7805,7070r,-1550l7806,5493r,-28l7808,5438r2,-26l7812,5386r4,-24l7819,5338r5,-24l7830,5292r6,-23l7842,5248r8,-22l7858,5207r8,-19l7876,5169r10,-17l7898,5135r12,-16l7923,5105r13,-14l7950,5078r17,-12l7983,5055r17,-10l8018,5037r20,-8l8058,5023r20,-7l8101,5012r23,-3l8148,5007r26,l8203,5007r29,2l8258,5013r25,4l8307,5024r22,7l8349,5040r20,9l8386,5060r16,11l8417,5085r15,13l8444,5113r11,16l8466,5145r9,17l8485,5181r7,18l8499,5218r6,21l8510,5260r4,21l8518,5303r3,22l8524,5349r2,23l8527,5396r2,24l8530,5470r,50l8530,7070r1088,l9618,5106r,-43l9615,5020r-3,-44l9607,4932r-7,-44l9590,4845r-10,-44l9568,4760r-14,-42l9539,4676r-18,-41l9501,4595r-21,-38l9456,4519r-25,-37l9404,4448r-31,-35l9342,4381r-35,-31l9270,4321r-38,-27l9191,4267r-43,-23l9102,4222r-49,-19l9002,4186r-53,-16l8893,4158r-59,-9l8772,4142r-64,-4l8641,4136r-65,1l8513,4141r-59,5l8397,4154r-54,9l8292,4174r-50,13l8196,4201r-45,15l8110,4233r-40,17l8033,4268r-35,20l7965,4307r-31,19l7905,4347r-27,20l7853,4387r-23,20l7808,4426r-19,20l7771,4464r-18,18l7739,4499r-25,30l7693,4554r-15,18l7668,4582r-13,-26l7641,4530r-16,-25l7610,4481r-17,-23l7575,4434r-20,-21l7535,4392r-20,-21l7493,4352r-22,-19l7448,4315r-24,-17l7400,4281r-25,-15l7349,4252r-25,-14l7297,4225r-27,-12l7243,4202r-28,-11l7187,4182r-28,-9l7130,4165r-29,-7l7073,4152r-29,-5l7015,4143r-29,-3l6956,4138r-28,-2l6899,4136r-37,l6825,4138r-35,1l6754,4142r-34,3l6685,4149r-34,5l6617,4160r-34,6l6551,4174r-31,9l6487,4192r-30,10l6426,4213r-30,11l6366,4238r-29,14l6308,4266r-28,16l6252,4300r-26,17l6200,4337r-27,20l6148,4377r-25,23l6099,4423r-24,25l6052,4473r-23,28l6008,4528r-22,30l5965,4588r-11,l5954,4207r-1049,l4905,7070xm9983,7070r1064,l11047,4206r-1064,l9983,7070xm11414,3330r,876l11414,5009r,1007l11414,6076r1,57l11417,6188r3,52l11423,6291r4,49l11432,6387r6,45l11444,6475r8,42l11460,6557r9,37l11479,6631r11,34l11503,6698r12,31l11529,6759r14,27l11557,6811r15,23l11587,6855r16,20l11618,6893r17,17l11652,6926r18,15l11688,6956r20,15l11748,6999r45,31l11817,7042r26,12l11869,7065r28,11l11926,7085r29,8l11987,7101r33,7l12055,7114r37,5l12130,7125r40,3l12212,7131r46,2l12305,7134r50,1l12381,7134r29,-1l12443,7132r35,-2l12515,7127r39,-4l12593,7118r41,-5l12674,7108r42,-7l12757,7094r40,-8l12837,7078r38,-11l12911,7057r34,-12l12945,6328r-9,4l12925,6336r-14,4l12895,6343r-37,5l12817,6352r-44,3l12729,6357r-40,1l12653,6358r-16,-1l12622,6354r-15,-3l12594,6346r-12,-5l12571,6335r-10,-8l12552,6320r-10,-7l12535,6305r-7,-7l12522,6291r-10,-14l12505,6266r-4,-8l12497,6250r-4,-10l12490,6230r-6,-26l12478,6177r-3,-33l12472,6108r-2,-41l12470,6025r,-1016l12945,5009r,-803l12470,4206r,-876l11414,3330xm13312,7071r1093,l14405,5695r1,-48l14407,5602r3,-45l14413,5515r4,-41l14422,5435r7,-36l14436,5364r8,-33l14454,5301r10,-30l14475,5244r12,-26l14499,5195r15,-22l14529,5153r10,-15l14550,5122r12,-15l14575,5094r16,-13l14606,5068r16,-11l14639,5046r18,-9l14675,5028r17,-7l14711,5014r17,-6l14746,5004r17,-2l14780,5000r22,l14823,5000r21,2l14864,5005r18,4l14900,5014r18,6l14935,5027r16,8l14967,5044r15,9l14997,5064r14,12l15024,5088r14,13l15050,5114r12,15l15073,5145r10,17l15093,5181r10,19l15111,5220r7,23l15125,5265r5,25l15135,5316r5,27l15143,5371r3,29l15148,5431r1,32l15149,5496r,1575l16248,7071r,-1821l16248,5215r-1,-33l16246,5147r-2,-33l16242,5082r-3,-33l16236,5017r-4,-30l16228,4956r-5,-29l16218,4897r-7,-28l16205,4840r-6,-27l16191,4786r-7,-26l16176,4734r-9,-25l16158,4684r-11,-24l16137,4636r-10,-23l16115,4590r-11,-21l16092,4548r-14,-21l16065,4507r-13,-20l16038,4468r-15,-18l16007,4432r-16,-17l15975,4398r-16,-17l15941,4366r-17,-15l15907,4337r-18,-15l15870,4309r-19,-13l15832,4284r-20,-13l15793,4260r-20,-11l15751,4239r-20,-11l15710,4219r-23,-8l15665,4203r-22,-8l15620,4188r-23,-6l15574,4175r-25,-6l15525,4164r-24,-4l15475,4156r-25,-4l15423,4149r-25,-2l15371,4145r-27,-1l15317,4143r-28,-1l15225,4143r-64,2l15129,4147r-33,2l15065,4153r-33,4l15000,4163r-33,7l14935,4179r-33,9l14869,4199r-34,12l14802,4225r-34,17l14718,4273r-46,29l14651,4316r-22,15l14609,4347r-20,15l14568,4378r-21,18l14526,4415r-22,19l14458,4480r-53,53l14405,3077r-1093,l13312,7071xm7003,3472r1060,l8063,1297r20,l8545,3473r921,l9961,1297r22,l9983,3046r1064,l11046,81r-1532,l9031,2075r-10,l8538,81r-1535,l7003,3472xm4579,950r331,l4978,952r65,5l5104,965r57,11l5215,990r50,16l5312,1026r44,20l5396,1069r38,25l5468,1121r32,28l5529,1178r27,31l5580,1242r21,31l5622,1307r17,34l5654,1374r15,34l5681,1442r10,34l5700,1509r7,32l5713,1573r5,31l5722,1633r2,29l5726,1688r2,26l5728,1736r1,21l5728,1788r,32l5726,1852r-2,34l5720,1920r-4,34l5711,1989r-7,36l5697,2059r-9,36l5677,2131r-13,34l5651,2200r-15,33l5620,2267r-20,33l5580,2331r-22,31l5532,2392r-26,28l5477,2447r-32,24l5412,2494r-37,22l5336,2535r-41,18l5251,2568r-48,12l5154,2590r-53,7l5045,2602r-59,2l4579,2604r,-1654xm3537,3472r1506,l5152,3471r104,-6l5358,3456r97,-13l5550,3425r90,-20l5726,3380r84,-27l5890,3322r76,-34l6038,3250r69,-41l6173,3164r62,-47l6294,3066r55,-54l6401,2955r47,-59l6493,2833r42,-65l6573,2698r35,-71l6638,2554r29,-78l6691,2398r21,-83l6731,2230r14,-86l6756,2054r8,-92l6769,1869r2,-97l6769,1692r-3,-80l6760,1532r-8,-78l6741,1375r-14,-76l6710,1222r-19,-75l6669,1073r-25,-72l6616,930r-30,-69l6552,794r-38,-65l6475,666r-44,-60l6384,547r-49,-55l6281,440r-57,-50l6163,344r-64,-43l6031,261r-71,-37l5885,193r-79,-30l5722,139r-87,-21l5544,102,5449,91r-99,-7l5246,81r-1709,l3537,3472xm3244,1345r-10,-79l3222,1190r-15,-75l3191,1043r-21,-70l3149,905r-24,-66l3097,776r-29,-60l3036,656r-34,-56l2965,546r-39,-51l2884,445r-44,-45l2794,355r-49,-42l2693,274r-54,-36l2582,203r-58,-32l2463,143r-64,-27l2333,93,2264,71,2192,53,2118,38,2043,24,1964,14,1884,6,1800,2,1714,r-96,2l1523,8r-92,10l1341,33r-87,18l1169,72r-82,26l1007,127r-78,33l855,197r-72,40l714,280r-66,47l584,377r-60,54l466,487r-54,60l361,611r-48,65l268,745r-42,72l188,891r-36,77l122,1048r-29,83l69,1216r-21,88l30,1394r-13,92l8,1581r-6,97l,1777r2,93l7,1961r9,91l28,2141r17,86l65,2313r22,83l114,2477r30,80l178,2633r36,75l254,2779r44,69l344,2915r50,65l447,3041r57,58l563,3154r63,53l692,3256r68,45l832,3344r75,37l985,3417r81,31l1150,3475r87,24l1326,3518r94,15l1515,3544r98,7l1714,3554r92,-2l1895,3545r86,-10l2065,3521r81,-18l2224,3482r76,-25l2373,3429r70,-31l2510,3364r65,-37l2637,3288r60,-43l2753,3201r54,-47l2858,3104r47,-51l2950,3000r42,-54l3030,2889r37,-57l3099,2773r30,-60l3156,2651r24,-62l3200,2527r18,-64l3232,2400r12,-65l3252,2271r5,-64l3258,2143r-1023,l2229,2172r-6,29l2216,2229r-8,29l2201,2285r-10,28l2182,2340r-10,25l2162,2390r-11,25l2140,2438r-14,23l2113,2483r-14,22l2085,2525r-16,19l2052,2563r-17,17l2017,2597r-20,16l1977,2627r-21,13l1934,2653r-23,11l1887,2674r-26,9l1835,2690r-27,6l1779,2701r-30,3l1718,2708r-32,l1641,2706r-43,-4l1557,2695r-39,-9l1481,2675r-36,-14l1412,2644r-33,-18l1349,2606r-29,-22l1293,2560r-26,-27l1244,2506r-22,-30l1200,2446r-19,-33l1163,2379r-17,-34l1131,2309r-14,-38l1104,2233r-11,-38l1083,2155r-10,-41l1066,2073r-7,-41l1054,1990r-5,-42l1046,1905r-2,-43l1042,1820r,-43l1042,1734r2,-43l1046,1648r3,-42l1054,1564r5,-43l1066,1480r7,-42l1083,1399r10,-40l1104,1320r13,-39l1131,1245r15,-36l1163,1173r18,-33l1200,1108r22,-32l1244,1048r23,-29l1293,994r27,-25l1349,947r30,-20l1412,908r33,-16l1481,879r37,-13l1557,857r41,-6l1641,847r45,-2l1725,846r38,4l1798,855r34,6l1864,871r31,10l1923,893r27,13l1975,921r25,15l2022,953r20,17l2062,990r19,18l2097,1029r15,20l2127,1069r14,21l2153,1111r10,22l2173,1153r9,21l2190,1195r8,19l2205,1233r5,20l2215,1270r4,17l2226,1318r4,27l3244,1345xm9983,3924r1064,l11047,3330r-1064,l9983,3924xe" fillcolor="#003087 [3215]" stroked="f">
              <v:path arrowok="t" o:connecttype="custom" o:connectlocs="101318,98478;66524,97208;42720,120200;53605,145045;87765,155575;93128,162745;86840,168672;74502,166926;41240,164809;67026,188807;105069,186373;123034,155919;111886,137292;84330,128667;72494,122158;76986,115358;87765,116443;129586,187060;161395,135070;173178,133588;177485,144727;208659,135864;220046,133112;225277,142769;249160,118586;221842,109908;203798,119830;192781,111786;175714,109908;159889,118348;301708,165100;307837,183250;326410,188780;340676,167825;330267,165576;380701,147029;386751,133509;396579,134303;429260,187087;426592,123296;418270,113348;405377,109643;385959,115014;291827,2143;146072,31168;151329,48154;142981,65987;153496,88715;178488,54345;167366,13018;84304,27596;59813,1879;15429,9975;423,54293;26023,90408;71253,85857;58889,57468;51676,69850;34160,67733;27529,47016;34160,26300;52839,24765;85704,35586" o:connectangles="0,0,0,0,0,0,0,0,0,0,0,0,0,0,0,0,0,0,0,0,0,0,0,0,0,0,0,0,0,0,0,0,0,0,0,0,0,0,0,0,0,0,0,0,0,0,0,0,0,0,0,0,0,0,0,0,0,0,0,0,0,0,0"/>
              <o:lock v:ext="edit" verticies="t"/>
            </v:shape>
          </w:pict>
        </mc:Fallback>
      </mc:AlternateContent>
    </w:r>
    <w:r>
      <w:t>2</w:t>
    </w:r>
    <w:r w:rsidRPr="000B53D2">
      <w:t>-</w:t>
    </w:r>
    <w:r w:rsidRPr="000B53D2">
      <w:fldChar w:fldCharType="begin"/>
    </w:r>
    <w:r w:rsidRPr="000B53D2">
      <w:instrText xml:space="preserve"> PAGE </w:instrText>
    </w:r>
    <w:r w:rsidRPr="000B53D2">
      <w:fldChar w:fldCharType="separate"/>
    </w:r>
    <w:r w:rsidR="007D0D79">
      <w:rPr>
        <w:noProof/>
      </w:rPr>
      <w:t>1</w:t>
    </w:r>
    <w:r w:rsidRPr="000B53D2">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1A445" w14:textId="6E1DD8E5" w:rsidR="00A96B97" w:rsidRPr="0001418F" w:rsidRDefault="00A96B97" w:rsidP="00EE63CB">
    <w:pPr>
      <w:pStyle w:val="LFTPageNumber"/>
      <w:tabs>
        <w:tab w:val="clear" w:pos="8280"/>
        <w:tab w:val="right" w:pos="12870"/>
      </w:tabs>
      <w:ind w:right="-1627"/>
    </w:pPr>
    <w:r w:rsidRPr="00513D1D">
      <w:rPr>
        <w:noProof/>
      </w:rPr>
      <mc:AlternateContent>
        <mc:Choice Requires="wps">
          <w:drawing>
            <wp:anchor distT="0" distB="0" distL="114300" distR="114300" simplePos="0" relativeHeight="251952640" behindDoc="0" locked="0" layoutInCell="1" allowOverlap="1" wp14:anchorId="4EE7B372" wp14:editId="1AAC2500">
              <wp:simplePos x="0" y="0"/>
              <wp:positionH relativeFrom="column">
                <wp:posOffset>7652239</wp:posOffset>
              </wp:positionH>
              <wp:positionV relativeFrom="paragraph">
                <wp:posOffset>-33704</wp:posOffset>
              </wp:positionV>
              <wp:extent cx="429260" cy="190500"/>
              <wp:effectExtent l="0" t="0" r="8890" b="0"/>
              <wp:wrapNone/>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29260" cy="190500"/>
                      </a:xfrm>
                      <a:custGeom>
                        <a:avLst/>
                        <a:gdLst>
                          <a:gd name="T0" fmla="*/ 3835 w 16248"/>
                          <a:gd name="T1" fmla="*/ 3722 h 7200"/>
                          <a:gd name="T2" fmla="*/ 2518 w 16248"/>
                          <a:gd name="T3" fmla="*/ 3674 h 7200"/>
                          <a:gd name="T4" fmla="*/ 1617 w 16248"/>
                          <a:gd name="T5" fmla="*/ 4543 h 7200"/>
                          <a:gd name="T6" fmla="*/ 2029 w 16248"/>
                          <a:gd name="T7" fmla="*/ 5482 h 7200"/>
                          <a:gd name="T8" fmla="*/ 3322 w 16248"/>
                          <a:gd name="T9" fmla="*/ 5880 h 7200"/>
                          <a:gd name="T10" fmla="*/ 3525 w 16248"/>
                          <a:gd name="T11" fmla="*/ 6151 h 7200"/>
                          <a:gd name="T12" fmla="*/ 3287 w 16248"/>
                          <a:gd name="T13" fmla="*/ 6375 h 7200"/>
                          <a:gd name="T14" fmla="*/ 2820 w 16248"/>
                          <a:gd name="T15" fmla="*/ 6309 h 7200"/>
                          <a:gd name="T16" fmla="*/ 1561 w 16248"/>
                          <a:gd name="T17" fmla="*/ 6229 h 7200"/>
                          <a:gd name="T18" fmla="*/ 2537 w 16248"/>
                          <a:gd name="T19" fmla="*/ 7136 h 7200"/>
                          <a:gd name="T20" fmla="*/ 3977 w 16248"/>
                          <a:gd name="T21" fmla="*/ 7044 h 7200"/>
                          <a:gd name="T22" fmla="*/ 4657 w 16248"/>
                          <a:gd name="T23" fmla="*/ 5893 h 7200"/>
                          <a:gd name="T24" fmla="*/ 4235 w 16248"/>
                          <a:gd name="T25" fmla="*/ 5189 h 7200"/>
                          <a:gd name="T26" fmla="*/ 3192 w 16248"/>
                          <a:gd name="T27" fmla="*/ 4863 h 7200"/>
                          <a:gd name="T28" fmla="*/ 2744 w 16248"/>
                          <a:gd name="T29" fmla="*/ 4617 h 7200"/>
                          <a:gd name="T30" fmla="*/ 2914 w 16248"/>
                          <a:gd name="T31" fmla="*/ 4360 h 7200"/>
                          <a:gd name="T32" fmla="*/ 3322 w 16248"/>
                          <a:gd name="T33" fmla="*/ 4401 h 7200"/>
                          <a:gd name="T34" fmla="*/ 4905 w 16248"/>
                          <a:gd name="T35" fmla="*/ 7070 h 7200"/>
                          <a:gd name="T36" fmla="*/ 6109 w 16248"/>
                          <a:gd name="T37" fmla="*/ 5105 h 7200"/>
                          <a:gd name="T38" fmla="*/ 6555 w 16248"/>
                          <a:gd name="T39" fmla="*/ 5049 h 7200"/>
                          <a:gd name="T40" fmla="*/ 6718 w 16248"/>
                          <a:gd name="T41" fmla="*/ 5470 h 7200"/>
                          <a:gd name="T42" fmla="*/ 7898 w 16248"/>
                          <a:gd name="T43" fmla="*/ 5135 h 7200"/>
                          <a:gd name="T44" fmla="*/ 8329 w 16248"/>
                          <a:gd name="T45" fmla="*/ 5031 h 7200"/>
                          <a:gd name="T46" fmla="*/ 8527 w 16248"/>
                          <a:gd name="T47" fmla="*/ 5396 h 7200"/>
                          <a:gd name="T48" fmla="*/ 9431 w 16248"/>
                          <a:gd name="T49" fmla="*/ 4482 h 7200"/>
                          <a:gd name="T50" fmla="*/ 8397 w 16248"/>
                          <a:gd name="T51" fmla="*/ 4154 h 7200"/>
                          <a:gd name="T52" fmla="*/ 7714 w 16248"/>
                          <a:gd name="T53" fmla="*/ 4529 h 7200"/>
                          <a:gd name="T54" fmla="*/ 7297 w 16248"/>
                          <a:gd name="T55" fmla="*/ 4225 h 7200"/>
                          <a:gd name="T56" fmla="*/ 6651 w 16248"/>
                          <a:gd name="T57" fmla="*/ 4154 h 7200"/>
                          <a:gd name="T58" fmla="*/ 6052 w 16248"/>
                          <a:gd name="T59" fmla="*/ 4473 h 7200"/>
                          <a:gd name="T60" fmla="*/ 11420 w 16248"/>
                          <a:gd name="T61" fmla="*/ 6240 h 7200"/>
                          <a:gd name="T62" fmla="*/ 11652 w 16248"/>
                          <a:gd name="T63" fmla="*/ 6926 h 7200"/>
                          <a:gd name="T64" fmla="*/ 12355 w 16248"/>
                          <a:gd name="T65" fmla="*/ 7135 h 7200"/>
                          <a:gd name="T66" fmla="*/ 12895 w 16248"/>
                          <a:gd name="T67" fmla="*/ 6343 h 7200"/>
                          <a:gd name="T68" fmla="*/ 12501 w 16248"/>
                          <a:gd name="T69" fmla="*/ 6258 h 7200"/>
                          <a:gd name="T70" fmla="*/ 14410 w 16248"/>
                          <a:gd name="T71" fmla="*/ 5557 h 7200"/>
                          <a:gd name="T72" fmla="*/ 14639 w 16248"/>
                          <a:gd name="T73" fmla="*/ 5046 h 7200"/>
                          <a:gd name="T74" fmla="*/ 15011 w 16248"/>
                          <a:gd name="T75" fmla="*/ 5076 h 7200"/>
                          <a:gd name="T76" fmla="*/ 16248 w 16248"/>
                          <a:gd name="T77" fmla="*/ 7071 h 7200"/>
                          <a:gd name="T78" fmla="*/ 16147 w 16248"/>
                          <a:gd name="T79" fmla="*/ 4660 h 7200"/>
                          <a:gd name="T80" fmla="*/ 15832 w 16248"/>
                          <a:gd name="T81" fmla="*/ 4284 h 7200"/>
                          <a:gd name="T82" fmla="*/ 15344 w 16248"/>
                          <a:gd name="T83" fmla="*/ 4144 h 7200"/>
                          <a:gd name="T84" fmla="*/ 14609 w 16248"/>
                          <a:gd name="T85" fmla="*/ 4347 h 7200"/>
                          <a:gd name="T86" fmla="*/ 11046 w 16248"/>
                          <a:gd name="T87" fmla="*/ 81 h 7200"/>
                          <a:gd name="T88" fmla="*/ 5529 w 16248"/>
                          <a:gd name="T89" fmla="*/ 1178 h 7200"/>
                          <a:gd name="T90" fmla="*/ 5728 w 16248"/>
                          <a:gd name="T91" fmla="*/ 1820 h 7200"/>
                          <a:gd name="T92" fmla="*/ 5412 w 16248"/>
                          <a:gd name="T93" fmla="*/ 2494 h 7200"/>
                          <a:gd name="T94" fmla="*/ 5810 w 16248"/>
                          <a:gd name="T95" fmla="*/ 3353 h 7200"/>
                          <a:gd name="T96" fmla="*/ 6756 w 16248"/>
                          <a:gd name="T97" fmla="*/ 2054 h 7200"/>
                          <a:gd name="T98" fmla="*/ 6335 w 16248"/>
                          <a:gd name="T99" fmla="*/ 492 h 7200"/>
                          <a:gd name="T100" fmla="*/ 3191 w 16248"/>
                          <a:gd name="T101" fmla="*/ 1043 h 7200"/>
                          <a:gd name="T102" fmla="*/ 2264 w 16248"/>
                          <a:gd name="T103" fmla="*/ 71 h 7200"/>
                          <a:gd name="T104" fmla="*/ 584 w 16248"/>
                          <a:gd name="T105" fmla="*/ 377 h 7200"/>
                          <a:gd name="T106" fmla="*/ 16 w 16248"/>
                          <a:gd name="T107" fmla="*/ 2052 h 7200"/>
                          <a:gd name="T108" fmla="*/ 985 w 16248"/>
                          <a:gd name="T109" fmla="*/ 3417 h 7200"/>
                          <a:gd name="T110" fmla="*/ 2697 w 16248"/>
                          <a:gd name="T111" fmla="*/ 3245 h 7200"/>
                          <a:gd name="T112" fmla="*/ 2229 w 16248"/>
                          <a:gd name="T113" fmla="*/ 2172 h 7200"/>
                          <a:gd name="T114" fmla="*/ 1956 w 16248"/>
                          <a:gd name="T115" fmla="*/ 2640 h 7200"/>
                          <a:gd name="T116" fmla="*/ 1293 w 16248"/>
                          <a:gd name="T117" fmla="*/ 2560 h 7200"/>
                          <a:gd name="T118" fmla="*/ 1042 w 16248"/>
                          <a:gd name="T119" fmla="*/ 1777 h 7200"/>
                          <a:gd name="T120" fmla="*/ 1293 w 16248"/>
                          <a:gd name="T121" fmla="*/ 994 h 7200"/>
                          <a:gd name="T122" fmla="*/ 2000 w 16248"/>
                          <a:gd name="T123" fmla="*/ 936 h 7200"/>
                          <a:gd name="T124" fmla="*/ 3244 w 16248"/>
                          <a:gd name="T125" fmla="*/ 1345 h 7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248" h="7200">
                            <a:moveTo>
                              <a:pt x="4577" y="4691"/>
                            </a:moveTo>
                            <a:lnTo>
                              <a:pt x="4572" y="4611"/>
                            </a:lnTo>
                            <a:lnTo>
                              <a:pt x="4563" y="4534"/>
                            </a:lnTo>
                            <a:lnTo>
                              <a:pt x="4549" y="4462"/>
                            </a:lnTo>
                            <a:lnTo>
                              <a:pt x="4531" y="4394"/>
                            </a:lnTo>
                            <a:lnTo>
                              <a:pt x="4510" y="4328"/>
                            </a:lnTo>
                            <a:lnTo>
                              <a:pt x="4484" y="4266"/>
                            </a:lnTo>
                            <a:lnTo>
                              <a:pt x="4456" y="4208"/>
                            </a:lnTo>
                            <a:lnTo>
                              <a:pt x="4424" y="4153"/>
                            </a:lnTo>
                            <a:lnTo>
                              <a:pt x="4388" y="4101"/>
                            </a:lnTo>
                            <a:lnTo>
                              <a:pt x="4349" y="4052"/>
                            </a:lnTo>
                            <a:lnTo>
                              <a:pt x="4308" y="4007"/>
                            </a:lnTo>
                            <a:lnTo>
                              <a:pt x="4264" y="3964"/>
                            </a:lnTo>
                            <a:lnTo>
                              <a:pt x="4217" y="3925"/>
                            </a:lnTo>
                            <a:lnTo>
                              <a:pt x="4169" y="3888"/>
                            </a:lnTo>
                            <a:lnTo>
                              <a:pt x="4117" y="3854"/>
                            </a:lnTo>
                            <a:lnTo>
                              <a:pt x="4064" y="3823"/>
                            </a:lnTo>
                            <a:lnTo>
                              <a:pt x="4009" y="3794"/>
                            </a:lnTo>
                            <a:lnTo>
                              <a:pt x="3952" y="3768"/>
                            </a:lnTo>
                            <a:lnTo>
                              <a:pt x="3893" y="3743"/>
                            </a:lnTo>
                            <a:lnTo>
                              <a:pt x="3835" y="3722"/>
                            </a:lnTo>
                            <a:lnTo>
                              <a:pt x="3774" y="3702"/>
                            </a:lnTo>
                            <a:lnTo>
                              <a:pt x="3711" y="3685"/>
                            </a:lnTo>
                            <a:lnTo>
                              <a:pt x="3649" y="3670"/>
                            </a:lnTo>
                            <a:lnTo>
                              <a:pt x="3585" y="3657"/>
                            </a:lnTo>
                            <a:lnTo>
                              <a:pt x="3521" y="3645"/>
                            </a:lnTo>
                            <a:lnTo>
                              <a:pt x="3457" y="3636"/>
                            </a:lnTo>
                            <a:lnTo>
                              <a:pt x="3392" y="3628"/>
                            </a:lnTo>
                            <a:lnTo>
                              <a:pt x="3327" y="3622"/>
                            </a:lnTo>
                            <a:lnTo>
                              <a:pt x="3263" y="3617"/>
                            </a:lnTo>
                            <a:lnTo>
                              <a:pt x="3198" y="3614"/>
                            </a:lnTo>
                            <a:lnTo>
                              <a:pt x="3135" y="3612"/>
                            </a:lnTo>
                            <a:lnTo>
                              <a:pt x="3072" y="3611"/>
                            </a:lnTo>
                            <a:lnTo>
                              <a:pt x="3013" y="3612"/>
                            </a:lnTo>
                            <a:lnTo>
                              <a:pt x="2953" y="3614"/>
                            </a:lnTo>
                            <a:lnTo>
                              <a:pt x="2892" y="3618"/>
                            </a:lnTo>
                            <a:lnTo>
                              <a:pt x="2830" y="3623"/>
                            </a:lnTo>
                            <a:lnTo>
                              <a:pt x="2768" y="3629"/>
                            </a:lnTo>
                            <a:lnTo>
                              <a:pt x="2705" y="3637"/>
                            </a:lnTo>
                            <a:lnTo>
                              <a:pt x="2643" y="3647"/>
                            </a:lnTo>
                            <a:lnTo>
                              <a:pt x="2580" y="3660"/>
                            </a:lnTo>
                            <a:lnTo>
                              <a:pt x="2518" y="3674"/>
                            </a:lnTo>
                            <a:lnTo>
                              <a:pt x="2456" y="3689"/>
                            </a:lnTo>
                            <a:lnTo>
                              <a:pt x="2396" y="3708"/>
                            </a:lnTo>
                            <a:lnTo>
                              <a:pt x="2336" y="3728"/>
                            </a:lnTo>
                            <a:lnTo>
                              <a:pt x="2276" y="3749"/>
                            </a:lnTo>
                            <a:lnTo>
                              <a:pt x="2218" y="3775"/>
                            </a:lnTo>
                            <a:lnTo>
                              <a:pt x="2161" y="3801"/>
                            </a:lnTo>
                            <a:lnTo>
                              <a:pt x="2106" y="3831"/>
                            </a:lnTo>
                            <a:lnTo>
                              <a:pt x="2053" y="3862"/>
                            </a:lnTo>
                            <a:lnTo>
                              <a:pt x="2003" y="3897"/>
                            </a:lnTo>
                            <a:lnTo>
                              <a:pt x="1953" y="3935"/>
                            </a:lnTo>
                            <a:lnTo>
                              <a:pt x="1907" y="3975"/>
                            </a:lnTo>
                            <a:lnTo>
                              <a:pt x="1863" y="4017"/>
                            </a:lnTo>
                            <a:lnTo>
                              <a:pt x="1822" y="4063"/>
                            </a:lnTo>
                            <a:lnTo>
                              <a:pt x="1784" y="4112"/>
                            </a:lnTo>
                            <a:lnTo>
                              <a:pt x="1749" y="4164"/>
                            </a:lnTo>
                            <a:lnTo>
                              <a:pt x="1717" y="4219"/>
                            </a:lnTo>
                            <a:lnTo>
                              <a:pt x="1690" y="4277"/>
                            </a:lnTo>
                            <a:lnTo>
                              <a:pt x="1665" y="4339"/>
                            </a:lnTo>
                            <a:lnTo>
                              <a:pt x="1645" y="4404"/>
                            </a:lnTo>
                            <a:lnTo>
                              <a:pt x="1629" y="4471"/>
                            </a:lnTo>
                            <a:lnTo>
                              <a:pt x="1617" y="4543"/>
                            </a:lnTo>
                            <a:lnTo>
                              <a:pt x="1610" y="4619"/>
                            </a:lnTo>
                            <a:lnTo>
                              <a:pt x="1608" y="4697"/>
                            </a:lnTo>
                            <a:lnTo>
                              <a:pt x="1609" y="4751"/>
                            </a:lnTo>
                            <a:lnTo>
                              <a:pt x="1612" y="4804"/>
                            </a:lnTo>
                            <a:lnTo>
                              <a:pt x="1618" y="4855"/>
                            </a:lnTo>
                            <a:lnTo>
                              <a:pt x="1625" y="4905"/>
                            </a:lnTo>
                            <a:lnTo>
                              <a:pt x="1635" y="4953"/>
                            </a:lnTo>
                            <a:lnTo>
                              <a:pt x="1647" y="5000"/>
                            </a:lnTo>
                            <a:lnTo>
                              <a:pt x="1661" y="5045"/>
                            </a:lnTo>
                            <a:lnTo>
                              <a:pt x="1679" y="5089"/>
                            </a:lnTo>
                            <a:lnTo>
                              <a:pt x="1698" y="5131"/>
                            </a:lnTo>
                            <a:lnTo>
                              <a:pt x="1719" y="5171"/>
                            </a:lnTo>
                            <a:lnTo>
                              <a:pt x="1744" y="5211"/>
                            </a:lnTo>
                            <a:lnTo>
                              <a:pt x="1770" y="5250"/>
                            </a:lnTo>
                            <a:lnTo>
                              <a:pt x="1799" y="5287"/>
                            </a:lnTo>
                            <a:lnTo>
                              <a:pt x="1831" y="5322"/>
                            </a:lnTo>
                            <a:lnTo>
                              <a:pt x="1865" y="5357"/>
                            </a:lnTo>
                            <a:lnTo>
                              <a:pt x="1902" y="5390"/>
                            </a:lnTo>
                            <a:lnTo>
                              <a:pt x="1942" y="5422"/>
                            </a:lnTo>
                            <a:lnTo>
                              <a:pt x="1984" y="5453"/>
                            </a:lnTo>
                            <a:lnTo>
                              <a:pt x="2029" y="5482"/>
                            </a:lnTo>
                            <a:lnTo>
                              <a:pt x="2077" y="5511"/>
                            </a:lnTo>
                            <a:lnTo>
                              <a:pt x="2127" y="5538"/>
                            </a:lnTo>
                            <a:lnTo>
                              <a:pt x="2180" y="5564"/>
                            </a:lnTo>
                            <a:lnTo>
                              <a:pt x="2236" y="5589"/>
                            </a:lnTo>
                            <a:lnTo>
                              <a:pt x="2295" y="5614"/>
                            </a:lnTo>
                            <a:lnTo>
                              <a:pt x="2357" y="5636"/>
                            </a:lnTo>
                            <a:lnTo>
                              <a:pt x="2422" y="5659"/>
                            </a:lnTo>
                            <a:lnTo>
                              <a:pt x="2490" y="5680"/>
                            </a:lnTo>
                            <a:lnTo>
                              <a:pt x="2561" y="5699"/>
                            </a:lnTo>
                            <a:lnTo>
                              <a:pt x="2634" y="5719"/>
                            </a:lnTo>
                            <a:lnTo>
                              <a:pt x="2711" y="5737"/>
                            </a:lnTo>
                            <a:lnTo>
                              <a:pt x="2792" y="5754"/>
                            </a:lnTo>
                            <a:lnTo>
                              <a:pt x="2874" y="5771"/>
                            </a:lnTo>
                            <a:lnTo>
                              <a:pt x="2972" y="5790"/>
                            </a:lnTo>
                            <a:lnTo>
                              <a:pt x="3060" y="5809"/>
                            </a:lnTo>
                            <a:lnTo>
                              <a:pt x="3138" y="5827"/>
                            </a:lnTo>
                            <a:lnTo>
                              <a:pt x="3208" y="5844"/>
                            </a:lnTo>
                            <a:lnTo>
                              <a:pt x="3239" y="5853"/>
                            </a:lnTo>
                            <a:lnTo>
                              <a:pt x="3269" y="5862"/>
                            </a:lnTo>
                            <a:lnTo>
                              <a:pt x="3296" y="5871"/>
                            </a:lnTo>
                            <a:lnTo>
                              <a:pt x="3322" y="5880"/>
                            </a:lnTo>
                            <a:lnTo>
                              <a:pt x="3345" y="5889"/>
                            </a:lnTo>
                            <a:lnTo>
                              <a:pt x="3367" y="5898"/>
                            </a:lnTo>
                            <a:lnTo>
                              <a:pt x="3388" y="5907"/>
                            </a:lnTo>
                            <a:lnTo>
                              <a:pt x="3406" y="5918"/>
                            </a:lnTo>
                            <a:lnTo>
                              <a:pt x="3423" y="5928"/>
                            </a:lnTo>
                            <a:lnTo>
                              <a:pt x="3438" y="5938"/>
                            </a:lnTo>
                            <a:lnTo>
                              <a:pt x="3452" y="5948"/>
                            </a:lnTo>
                            <a:lnTo>
                              <a:pt x="3464" y="5959"/>
                            </a:lnTo>
                            <a:lnTo>
                              <a:pt x="3475" y="5972"/>
                            </a:lnTo>
                            <a:lnTo>
                              <a:pt x="3485" y="5983"/>
                            </a:lnTo>
                            <a:lnTo>
                              <a:pt x="3493" y="5995"/>
                            </a:lnTo>
                            <a:lnTo>
                              <a:pt x="3501" y="6008"/>
                            </a:lnTo>
                            <a:lnTo>
                              <a:pt x="3508" y="6022"/>
                            </a:lnTo>
                            <a:lnTo>
                              <a:pt x="3513" y="6036"/>
                            </a:lnTo>
                            <a:lnTo>
                              <a:pt x="3517" y="6050"/>
                            </a:lnTo>
                            <a:lnTo>
                              <a:pt x="3520" y="6065"/>
                            </a:lnTo>
                            <a:lnTo>
                              <a:pt x="3523" y="6082"/>
                            </a:lnTo>
                            <a:lnTo>
                              <a:pt x="3524" y="6098"/>
                            </a:lnTo>
                            <a:lnTo>
                              <a:pt x="3525" y="6115"/>
                            </a:lnTo>
                            <a:lnTo>
                              <a:pt x="3526" y="6134"/>
                            </a:lnTo>
                            <a:lnTo>
                              <a:pt x="3525" y="6151"/>
                            </a:lnTo>
                            <a:lnTo>
                              <a:pt x="3523" y="6168"/>
                            </a:lnTo>
                            <a:lnTo>
                              <a:pt x="3520" y="6186"/>
                            </a:lnTo>
                            <a:lnTo>
                              <a:pt x="3515" y="6201"/>
                            </a:lnTo>
                            <a:lnTo>
                              <a:pt x="3509" y="6216"/>
                            </a:lnTo>
                            <a:lnTo>
                              <a:pt x="3501" y="6231"/>
                            </a:lnTo>
                            <a:lnTo>
                              <a:pt x="3493" y="6245"/>
                            </a:lnTo>
                            <a:lnTo>
                              <a:pt x="3485" y="6258"/>
                            </a:lnTo>
                            <a:lnTo>
                              <a:pt x="3475" y="6270"/>
                            </a:lnTo>
                            <a:lnTo>
                              <a:pt x="3464" y="6282"/>
                            </a:lnTo>
                            <a:lnTo>
                              <a:pt x="3453" y="6293"/>
                            </a:lnTo>
                            <a:lnTo>
                              <a:pt x="3439" y="6304"/>
                            </a:lnTo>
                            <a:lnTo>
                              <a:pt x="3426" y="6313"/>
                            </a:lnTo>
                            <a:lnTo>
                              <a:pt x="3413" y="6322"/>
                            </a:lnTo>
                            <a:lnTo>
                              <a:pt x="3399" y="6331"/>
                            </a:lnTo>
                            <a:lnTo>
                              <a:pt x="3384" y="6339"/>
                            </a:lnTo>
                            <a:lnTo>
                              <a:pt x="3368" y="6347"/>
                            </a:lnTo>
                            <a:lnTo>
                              <a:pt x="3352" y="6354"/>
                            </a:lnTo>
                            <a:lnTo>
                              <a:pt x="3336" y="6360"/>
                            </a:lnTo>
                            <a:lnTo>
                              <a:pt x="3320" y="6365"/>
                            </a:lnTo>
                            <a:lnTo>
                              <a:pt x="3303" y="6370"/>
                            </a:lnTo>
                            <a:lnTo>
                              <a:pt x="3287" y="6375"/>
                            </a:lnTo>
                            <a:lnTo>
                              <a:pt x="3270" y="6379"/>
                            </a:lnTo>
                            <a:lnTo>
                              <a:pt x="3254" y="6383"/>
                            </a:lnTo>
                            <a:lnTo>
                              <a:pt x="3220" y="6390"/>
                            </a:lnTo>
                            <a:lnTo>
                              <a:pt x="3187" y="6394"/>
                            </a:lnTo>
                            <a:lnTo>
                              <a:pt x="3155" y="6396"/>
                            </a:lnTo>
                            <a:lnTo>
                              <a:pt x="3126" y="6397"/>
                            </a:lnTo>
                            <a:lnTo>
                              <a:pt x="3098" y="6397"/>
                            </a:lnTo>
                            <a:lnTo>
                              <a:pt x="3073" y="6395"/>
                            </a:lnTo>
                            <a:lnTo>
                              <a:pt x="3048" y="6393"/>
                            </a:lnTo>
                            <a:lnTo>
                              <a:pt x="3023" y="6390"/>
                            </a:lnTo>
                            <a:lnTo>
                              <a:pt x="3000" y="6386"/>
                            </a:lnTo>
                            <a:lnTo>
                              <a:pt x="2977" y="6381"/>
                            </a:lnTo>
                            <a:lnTo>
                              <a:pt x="2956" y="6375"/>
                            </a:lnTo>
                            <a:lnTo>
                              <a:pt x="2936" y="6369"/>
                            </a:lnTo>
                            <a:lnTo>
                              <a:pt x="2916" y="6363"/>
                            </a:lnTo>
                            <a:lnTo>
                              <a:pt x="2897" y="6355"/>
                            </a:lnTo>
                            <a:lnTo>
                              <a:pt x="2880" y="6347"/>
                            </a:lnTo>
                            <a:lnTo>
                              <a:pt x="2863" y="6339"/>
                            </a:lnTo>
                            <a:lnTo>
                              <a:pt x="2847" y="6329"/>
                            </a:lnTo>
                            <a:lnTo>
                              <a:pt x="2833" y="6319"/>
                            </a:lnTo>
                            <a:lnTo>
                              <a:pt x="2820" y="6309"/>
                            </a:lnTo>
                            <a:lnTo>
                              <a:pt x="2809" y="6298"/>
                            </a:lnTo>
                            <a:lnTo>
                              <a:pt x="2793" y="6282"/>
                            </a:lnTo>
                            <a:lnTo>
                              <a:pt x="2776" y="6265"/>
                            </a:lnTo>
                            <a:lnTo>
                              <a:pt x="2762" y="6248"/>
                            </a:lnTo>
                            <a:lnTo>
                              <a:pt x="2749" y="6232"/>
                            </a:lnTo>
                            <a:lnTo>
                              <a:pt x="2737" y="6213"/>
                            </a:lnTo>
                            <a:lnTo>
                              <a:pt x="2726" y="6196"/>
                            </a:lnTo>
                            <a:lnTo>
                              <a:pt x="2714" y="6178"/>
                            </a:lnTo>
                            <a:lnTo>
                              <a:pt x="2705" y="6159"/>
                            </a:lnTo>
                            <a:lnTo>
                              <a:pt x="2697" y="6140"/>
                            </a:lnTo>
                            <a:lnTo>
                              <a:pt x="2689" y="6120"/>
                            </a:lnTo>
                            <a:lnTo>
                              <a:pt x="2683" y="6100"/>
                            </a:lnTo>
                            <a:lnTo>
                              <a:pt x="2678" y="6081"/>
                            </a:lnTo>
                            <a:lnTo>
                              <a:pt x="2673" y="6059"/>
                            </a:lnTo>
                            <a:lnTo>
                              <a:pt x="2670" y="6039"/>
                            </a:lnTo>
                            <a:lnTo>
                              <a:pt x="2667" y="6016"/>
                            </a:lnTo>
                            <a:lnTo>
                              <a:pt x="2665" y="5995"/>
                            </a:lnTo>
                            <a:lnTo>
                              <a:pt x="1535" y="5995"/>
                            </a:lnTo>
                            <a:lnTo>
                              <a:pt x="1539" y="6077"/>
                            </a:lnTo>
                            <a:lnTo>
                              <a:pt x="1549" y="6154"/>
                            </a:lnTo>
                            <a:lnTo>
                              <a:pt x="1561" y="6229"/>
                            </a:lnTo>
                            <a:lnTo>
                              <a:pt x="1577" y="6300"/>
                            </a:lnTo>
                            <a:lnTo>
                              <a:pt x="1598" y="6368"/>
                            </a:lnTo>
                            <a:lnTo>
                              <a:pt x="1623" y="6433"/>
                            </a:lnTo>
                            <a:lnTo>
                              <a:pt x="1651" y="6497"/>
                            </a:lnTo>
                            <a:lnTo>
                              <a:pt x="1683" y="6556"/>
                            </a:lnTo>
                            <a:lnTo>
                              <a:pt x="1717" y="6612"/>
                            </a:lnTo>
                            <a:lnTo>
                              <a:pt x="1756" y="6666"/>
                            </a:lnTo>
                            <a:lnTo>
                              <a:pt x="1797" y="6716"/>
                            </a:lnTo>
                            <a:lnTo>
                              <a:pt x="1841" y="6764"/>
                            </a:lnTo>
                            <a:lnTo>
                              <a:pt x="1888" y="6810"/>
                            </a:lnTo>
                            <a:lnTo>
                              <a:pt x="1938" y="6851"/>
                            </a:lnTo>
                            <a:lnTo>
                              <a:pt x="1989" y="6891"/>
                            </a:lnTo>
                            <a:lnTo>
                              <a:pt x="2043" y="6928"/>
                            </a:lnTo>
                            <a:lnTo>
                              <a:pt x="2099" y="6962"/>
                            </a:lnTo>
                            <a:lnTo>
                              <a:pt x="2157" y="6995"/>
                            </a:lnTo>
                            <a:lnTo>
                              <a:pt x="2217" y="7025"/>
                            </a:lnTo>
                            <a:lnTo>
                              <a:pt x="2278" y="7051"/>
                            </a:lnTo>
                            <a:lnTo>
                              <a:pt x="2341" y="7076"/>
                            </a:lnTo>
                            <a:lnTo>
                              <a:pt x="2405" y="7098"/>
                            </a:lnTo>
                            <a:lnTo>
                              <a:pt x="2470" y="7118"/>
                            </a:lnTo>
                            <a:lnTo>
                              <a:pt x="2537" y="7136"/>
                            </a:lnTo>
                            <a:lnTo>
                              <a:pt x="2604" y="7151"/>
                            </a:lnTo>
                            <a:lnTo>
                              <a:pt x="2672" y="7164"/>
                            </a:lnTo>
                            <a:lnTo>
                              <a:pt x="2740" y="7176"/>
                            </a:lnTo>
                            <a:lnTo>
                              <a:pt x="2808" y="7185"/>
                            </a:lnTo>
                            <a:lnTo>
                              <a:pt x="2877" y="7191"/>
                            </a:lnTo>
                            <a:lnTo>
                              <a:pt x="2946" y="7196"/>
                            </a:lnTo>
                            <a:lnTo>
                              <a:pt x="3015" y="7199"/>
                            </a:lnTo>
                            <a:lnTo>
                              <a:pt x="3083" y="7200"/>
                            </a:lnTo>
                            <a:lnTo>
                              <a:pt x="3154" y="7199"/>
                            </a:lnTo>
                            <a:lnTo>
                              <a:pt x="3225" y="7197"/>
                            </a:lnTo>
                            <a:lnTo>
                              <a:pt x="3296" y="7193"/>
                            </a:lnTo>
                            <a:lnTo>
                              <a:pt x="3367" y="7187"/>
                            </a:lnTo>
                            <a:lnTo>
                              <a:pt x="3438" y="7180"/>
                            </a:lnTo>
                            <a:lnTo>
                              <a:pt x="3509" y="7170"/>
                            </a:lnTo>
                            <a:lnTo>
                              <a:pt x="3579" y="7158"/>
                            </a:lnTo>
                            <a:lnTo>
                              <a:pt x="3648" y="7145"/>
                            </a:lnTo>
                            <a:lnTo>
                              <a:pt x="3716" y="7130"/>
                            </a:lnTo>
                            <a:lnTo>
                              <a:pt x="3783" y="7111"/>
                            </a:lnTo>
                            <a:lnTo>
                              <a:pt x="3849" y="7091"/>
                            </a:lnTo>
                            <a:lnTo>
                              <a:pt x="3914" y="7068"/>
                            </a:lnTo>
                            <a:lnTo>
                              <a:pt x="3977" y="7044"/>
                            </a:lnTo>
                            <a:lnTo>
                              <a:pt x="4038" y="7017"/>
                            </a:lnTo>
                            <a:lnTo>
                              <a:pt x="4098" y="6986"/>
                            </a:lnTo>
                            <a:lnTo>
                              <a:pt x="4154" y="6953"/>
                            </a:lnTo>
                            <a:lnTo>
                              <a:pt x="4209" y="6918"/>
                            </a:lnTo>
                            <a:lnTo>
                              <a:pt x="4262" y="6879"/>
                            </a:lnTo>
                            <a:lnTo>
                              <a:pt x="4313" y="6837"/>
                            </a:lnTo>
                            <a:lnTo>
                              <a:pt x="4361" y="6793"/>
                            </a:lnTo>
                            <a:lnTo>
                              <a:pt x="4405" y="6745"/>
                            </a:lnTo>
                            <a:lnTo>
                              <a:pt x="4447" y="6694"/>
                            </a:lnTo>
                            <a:lnTo>
                              <a:pt x="4485" y="6640"/>
                            </a:lnTo>
                            <a:lnTo>
                              <a:pt x="4520" y="6583"/>
                            </a:lnTo>
                            <a:lnTo>
                              <a:pt x="4551" y="6522"/>
                            </a:lnTo>
                            <a:lnTo>
                              <a:pt x="4580" y="6458"/>
                            </a:lnTo>
                            <a:lnTo>
                              <a:pt x="4604" y="6391"/>
                            </a:lnTo>
                            <a:lnTo>
                              <a:pt x="4624" y="6319"/>
                            </a:lnTo>
                            <a:lnTo>
                              <a:pt x="4640" y="6244"/>
                            </a:lnTo>
                            <a:lnTo>
                              <a:pt x="4651" y="6165"/>
                            </a:lnTo>
                            <a:lnTo>
                              <a:pt x="4658" y="6082"/>
                            </a:lnTo>
                            <a:lnTo>
                              <a:pt x="4661" y="5995"/>
                            </a:lnTo>
                            <a:lnTo>
                              <a:pt x="4660" y="5943"/>
                            </a:lnTo>
                            <a:lnTo>
                              <a:pt x="4657" y="5893"/>
                            </a:lnTo>
                            <a:lnTo>
                              <a:pt x="4652" y="5845"/>
                            </a:lnTo>
                            <a:lnTo>
                              <a:pt x="4645" y="5799"/>
                            </a:lnTo>
                            <a:lnTo>
                              <a:pt x="4637" y="5754"/>
                            </a:lnTo>
                            <a:lnTo>
                              <a:pt x="4627" y="5711"/>
                            </a:lnTo>
                            <a:lnTo>
                              <a:pt x="4614" y="5669"/>
                            </a:lnTo>
                            <a:lnTo>
                              <a:pt x="4600" y="5629"/>
                            </a:lnTo>
                            <a:lnTo>
                              <a:pt x="4585" y="5590"/>
                            </a:lnTo>
                            <a:lnTo>
                              <a:pt x="4569" y="5554"/>
                            </a:lnTo>
                            <a:lnTo>
                              <a:pt x="4550" y="5518"/>
                            </a:lnTo>
                            <a:lnTo>
                              <a:pt x="4530" y="5483"/>
                            </a:lnTo>
                            <a:lnTo>
                              <a:pt x="4509" y="5451"/>
                            </a:lnTo>
                            <a:lnTo>
                              <a:pt x="4486" y="5419"/>
                            </a:lnTo>
                            <a:lnTo>
                              <a:pt x="4463" y="5389"/>
                            </a:lnTo>
                            <a:lnTo>
                              <a:pt x="4439" y="5359"/>
                            </a:lnTo>
                            <a:lnTo>
                              <a:pt x="4412" y="5331"/>
                            </a:lnTo>
                            <a:lnTo>
                              <a:pt x="4385" y="5305"/>
                            </a:lnTo>
                            <a:lnTo>
                              <a:pt x="4356" y="5279"/>
                            </a:lnTo>
                            <a:lnTo>
                              <a:pt x="4328" y="5255"/>
                            </a:lnTo>
                            <a:lnTo>
                              <a:pt x="4298" y="5233"/>
                            </a:lnTo>
                            <a:lnTo>
                              <a:pt x="4266" y="5210"/>
                            </a:lnTo>
                            <a:lnTo>
                              <a:pt x="4235" y="5189"/>
                            </a:lnTo>
                            <a:lnTo>
                              <a:pt x="4202" y="5169"/>
                            </a:lnTo>
                            <a:lnTo>
                              <a:pt x="4169" y="5150"/>
                            </a:lnTo>
                            <a:lnTo>
                              <a:pt x="4135" y="5132"/>
                            </a:lnTo>
                            <a:lnTo>
                              <a:pt x="4101" y="5114"/>
                            </a:lnTo>
                            <a:lnTo>
                              <a:pt x="4065" y="5098"/>
                            </a:lnTo>
                            <a:lnTo>
                              <a:pt x="4030" y="5083"/>
                            </a:lnTo>
                            <a:lnTo>
                              <a:pt x="3993" y="5067"/>
                            </a:lnTo>
                            <a:lnTo>
                              <a:pt x="3956" y="5053"/>
                            </a:lnTo>
                            <a:lnTo>
                              <a:pt x="3920" y="5040"/>
                            </a:lnTo>
                            <a:lnTo>
                              <a:pt x="3883" y="5027"/>
                            </a:lnTo>
                            <a:lnTo>
                              <a:pt x="3846" y="5014"/>
                            </a:lnTo>
                            <a:lnTo>
                              <a:pt x="3808" y="5002"/>
                            </a:lnTo>
                            <a:lnTo>
                              <a:pt x="3771" y="4991"/>
                            </a:lnTo>
                            <a:lnTo>
                              <a:pt x="3694" y="4970"/>
                            </a:lnTo>
                            <a:lnTo>
                              <a:pt x="3619" y="4951"/>
                            </a:lnTo>
                            <a:lnTo>
                              <a:pt x="3544" y="4934"/>
                            </a:lnTo>
                            <a:lnTo>
                              <a:pt x="3470" y="4918"/>
                            </a:lnTo>
                            <a:lnTo>
                              <a:pt x="3397" y="4902"/>
                            </a:lnTo>
                            <a:lnTo>
                              <a:pt x="3326" y="4889"/>
                            </a:lnTo>
                            <a:lnTo>
                              <a:pt x="3258" y="4876"/>
                            </a:lnTo>
                            <a:lnTo>
                              <a:pt x="3192" y="4863"/>
                            </a:lnTo>
                            <a:lnTo>
                              <a:pt x="3129" y="4849"/>
                            </a:lnTo>
                            <a:lnTo>
                              <a:pt x="3070" y="4836"/>
                            </a:lnTo>
                            <a:lnTo>
                              <a:pt x="3015" y="4823"/>
                            </a:lnTo>
                            <a:lnTo>
                              <a:pt x="2965" y="4808"/>
                            </a:lnTo>
                            <a:lnTo>
                              <a:pt x="2942" y="4801"/>
                            </a:lnTo>
                            <a:lnTo>
                              <a:pt x="2920" y="4793"/>
                            </a:lnTo>
                            <a:lnTo>
                              <a:pt x="2899" y="4785"/>
                            </a:lnTo>
                            <a:lnTo>
                              <a:pt x="2880" y="4777"/>
                            </a:lnTo>
                            <a:lnTo>
                              <a:pt x="2856" y="4764"/>
                            </a:lnTo>
                            <a:lnTo>
                              <a:pt x="2831" y="4749"/>
                            </a:lnTo>
                            <a:lnTo>
                              <a:pt x="2819" y="4741"/>
                            </a:lnTo>
                            <a:lnTo>
                              <a:pt x="2808" y="4732"/>
                            </a:lnTo>
                            <a:lnTo>
                              <a:pt x="2797" y="4723"/>
                            </a:lnTo>
                            <a:lnTo>
                              <a:pt x="2787" y="4713"/>
                            </a:lnTo>
                            <a:lnTo>
                              <a:pt x="2777" y="4701"/>
                            </a:lnTo>
                            <a:lnTo>
                              <a:pt x="2769" y="4690"/>
                            </a:lnTo>
                            <a:lnTo>
                              <a:pt x="2761" y="4677"/>
                            </a:lnTo>
                            <a:lnTo>
                              <a:pt x="2755" y="4664"/>
                            </a:lnTo>
                            <a:lnTo>
                              <a:pt x="2750" y="4649"/>
                            </a:lnTo>
                            <a:lnTo>
                              <a:pt x="2746" y="4633"/>
                            </a:lnTo>
                            <a:lnTo>
                              <a:pt x="2744" y="4617"/>
                            </a:lnTo>
                            <a:lnTo>
                              <a:pt x="2743" y="4598"/>
                            </a:lnTo>
                            <a:lnTo>
                              <a:pt x="2743" y="4578"/>
                            </a:lnTo>
                            <a:lnTo>
                              <a:pt x="2745" y="4559"/>
                            </a:lnTo>
                            <a:lnTo>
                              <a:pt x="2748" y="4540"/>
                            </a:lnTo>
                            <a:lnTo>
                              <a:pt x="2751" y="4523"/>
                            </a:lnTo>
                            <a:lnTo>
                              <a:pt x="2756" y="4507"/>
                            </a:lnTo>
                            <a:lnTo>
                              <a:pt x="2761" y="4491"/>
                            </a:lnTo>
                            <a:lnTo>
                              <a:pt x="2768" y="4477"/>
                            </a:lnTo>
                            <a:lnTo>
                              <a:pt x="2775" y="4463"/>
                            </a:lnTo>
                            <a:lnTo>
                              <a:pt x="2783" y="4451"/>
                            </a:lnTo>
                            <a:lnTo>
                              <a:pt x="2793" y="4438"/>
                            </a:lnTo>
                            <a:lnTo>
                              <a:pt x="2802" y="4427"/>
                            </a:lnTo>
                            <a:lnTo>
                              <a:pt x="2812" y="4417"/>
                            </a:lnTo>
                            <a:lnTo>
                              <a:pt x="2823" y="4408"/>
                            </a:lnTo>
                            <a:lnTo>
                              <a:pt x="2834" y="4399"/>
                            </a:lnTo>
                            <a:lnTo>
                              <a:pt x="2846" y="4391"/>
                            </a:lnTo>
                            <a:lnTo>
                              <a:pt x="2860" y="4383"/>
                            </a:lnTo>
                            <a:lnTo>
                              <a:pt x="2873" y="4376"/>
                            </a:lnTo>
                            <a:lnTo>
                              <a:pt x="2886" y="4370"/>
                            </a:lnTo>
                            <a:lnTo>
                              <a:pt x="2900" y="4365"/>
                            </a:lnTo>
                            <a:lnTo>
                              <a:pt x="2914" y="4360"/>
                            </a:lnTo>
                            <a:lnTo>
                              <a:pt x="2929" y="4356"/>
                            </a:lnTo>
                            <a:lnTo>
                              <a:pt x="2944" y="4352"/>
                            </a:lnTo>
                            <a:lnTo>
                              <a:pt x="2959" y="4348"/>
                            </a:lnTo>
                            <a:lnTo>
                              <a:pt x="2974" y="4345"/>
                            </a:lnTo>
                            <a:lnTo>
                              <a:pt x="3006" y="4341"/>
                            </a:lnTo>
                            <a:lnTo>
                              <a:pt x="3038" y="4338"/>
                            </a:lnTo>
                            <a:lnTo>
                              <a:pt x="3070" y="4337"/>
                            </a:lnTo>
                            <a:lnTo>
                              <a:pt x="3101" y="4335"/>
                            </a:lnTo>
                            <a:lnTo>
                              <a:pt x="3120" y="4335"/>
                            </a:lnTo>
                            <a:lnTo>
                              <a:pt x="3137" y="4337"/>
                            </a:lnTo>
                            <a:lnTo>
                              <a:pt x="3155" y="4339"/>
                            </a:lnTo>
                            <a:lnTo>
                              <a:pt x="3172" y="4342"/>
                            </a:lnTo>
                            <a:lnTo>
                              <a:pt x="3190" y="4345"/>
                            </a:lnTo>
                            <a:lnTo>
                              <a:pt x="3208" y="4350"/>
                            </a:lnTo>
                            <a:lnTo>
                              <a:pt x="3225" y="4355"/>
                            </a:lnTo>
                            <a:lnTo>
                              <a:pt x="3241" y="4360"/>
                            </a:lnTo>
                            <a:lnTo>
                              <a:pt x="3259" y="4367"/>
                            </a:lnTo>
                            <a:lnTo>
                              <a:pt x="3275" y="4374"/>
                            </a:lnTo>
                            <a:lnTo>
                              <a:pt x="3291" y="4382"/>
                            </a:lnTo>
                            <a:lnTo>
                              <a:pt x="3306" y="4392"/>
                            </a:lnTo>
                            <a:lnTo>
                              <a:pt x="3322" y="4401"/>
                            </a:lnTo>
                            <a:lnTo>
                              <a:pt x="3336" y="4411"/>
                            </a:lnTo>
                            <a:lnTo>
                              <a:pt x="3350" y="4422"/>
                            </a:lnTo>
                            <a:lnTo>
                              <a:pt x="3364" y="4434"/>
                            </a:lnTo>
                            <a:lnTo>
                              <a:pt x="3379" y="4446"/>
                            </a:lnTo>
                            <a:lnTo>
                              <a:pt x="3392" y="4458"/>
                            </a:lnTo>
                            <a:lnTo>
                              <a:pt x="3405" y="4470"/>
                            </a:lnTo>
                            <a:lnTo>
                              <a:pt x="3417" y="4483"/>
                            </a:lnTo>
                            <a:lnTo>
                              <a:pt x="3429" y="4498"/>
                            </a:lnTo>
                            <a:lnTo>
                              <a:pt x="3441" y="4512"/>
                            </a:lnTo>
                            <a:lnTo>
                              <a:pt x="3451" y="4527"/>
                            </a:lnTo>
                            <a:lnTo>
                              <a:pt x="3460" y="4543"/>
                            </a:lnTo>
                            <a:lnTo>
                              <a:pt x="3468" y="4560"/>
                            </a:lnTo>
                            <a:lnTo>
                              <a:pt x="3476" y="4576"/>
                            </a:lnTo>
                            <a:lnTo>
                              <a:pt x="3483" y="4594"/>
                            </a:lnTo>
                            <a:lnTo>
                              <a:pt x="3488" y="4612"/>
                            </a:lnTo>
                            <a:lnTo>
                              <a:pt x="3493" y="4631"/>
                            </a:lnTo>
                            <a:lnTo>
                              <a:pt x="3497" y="4650"/>
                            </a:lnTo>
                            <a:lnTo>
                              <a:pt x="3500" y="4671"/>
                            </a:lnTo>
                            <a:lnTo>
                              <a:pt x="3501" y="4691"/>
                            </a:lnTo>
                            <a:lnTo>
                              <a:pt x="4577" y="4691"/>
                            </a:lnTo>
                            <a:close/>
                            <a:moveTo>
                              <a:pt x="4905" y="7070"/>
                            </a:moveTo>
                            <a:lnTo>
                              <a:pt x="5992" y="7070"/>
                            </a:lnTo>
                            <a:lnTo>
                              <a:pt x="5992" y="5520"/>
                            </a:lnTo>
                            <a:lnTo>
                              <a:pt x="5992" y="5493"/>
                            </a:lnTo>
                            <a:lnTo>
                              <a:pt x="5993" y="5465"/>
                            </a:lnTo>
                            <a:lnTo>
                              <a:pt x="5994" y="5438"/>
                            </a:lnTo>
                            <a:lnTo>
                              <a:pt x="5997" y="5412"/>
                            </a:lnTo>
                            <a:lnTo>
                              <a:pt x="6000" y="5386"/>
                            </a:lnTo>
                            <a:lnTo>
                              <a:pt x="6003" y="5362"/>
                            </a:lnTo>
                            <a:lnTo>
                              <a:pt x="6007" y="5338"/>
                            </a:lnTo>
                            <a:lnTo>
                              <a:pt x="6012" y="5314"/>
                            </a:lnTo>
                            <a:lnTo>
                              <a:pt x="6017" y="5292"/>
                            </a:lnTo>
                            <a:lnTo>
                              <a:pt x="6022" y="5269"/>
                            </a:lnTo>
                            <a:lnTo>
                              <a:pt x="6029" y="5248"/>
                            </a:lnTo>
                            <a:lnTo>
                              <a:pt x="6036" y="5226"/>
                            </a:lnTo>
                            <a:lnTo>
                              <a:pt x="6044" y="5207"/>
                            </a:lnTo>
                            <a:lnTo>
                              <a:pt x="6053" y="5188"/>
                            </a:lnTo>
                            <a:lnTo>
                              <a:pt x="6063" y="5169"/>
                            </a:lnTo>
                            <a:lnTo>
                              <a:pt x="6074" y="5152"/>
                            </a:lnTo>
                            <a:lnTo>
                              <a:pt x="6085" y="5135"/>
                            </a:lnTo>
                            <a:lnTo>
                              <a:pt x="6097" y="5119"/>
                            </a:lnTo>
                            <a:lnTo>
                              <a:pt x="6109" y="5105"/>
                            </a:lnTo>
                            <a:lnTo>
                              <a:pt x="6123" y="5091"/>
                            </a:lnTo>
                            <a:lnTo>
                              <a:pt x="6138" y="5078"/>
                            </a:lnTo>
                            <a:lnTo>
                              <a:pt x="6153" y="5066"/>
                            </a:lnTo>
                            <a:lnTo>
                              <a:pt x="6170" y="5055"/>
                            </a:lnTo>
                            <a:lnTo>
                              <a:pt x="6187" y="5045"/>
                            </a:lnTo>
                            <a:lnTo>
                              <a:pt x="6206" y="5037"/>
                            </a:lnTo>
                            <a:lnTo>
                              <a:pt x="6224" y="5029"/>
                            </a:lnTo>
                            <a:lnTo>
                              <a:pt x="6244" y="5023"/>
                            </a:lnTo>
                            <a:lnTo>
                              <a:pt x="6266" y="5016"/>
                            </a:lnTo>
                            <a:lnTo>
                              <a:pt x="6288" y="5012"/>
                            </a:lnTo>
                            <a:lnTo>
                              <a:pt x="6311" y="5009"/>
                            </a:lnTo>
                            <a:lnTo>
                              <a:pt x="6335" y="5007"/>
                            </a:lnTo>
                            <a:lnTo>
                              <a:pt x="6360" y="5007"/>
                            </a:lnTo>
                            <a:lnTo>
                              <a:pt x="6391" y="5007"/>
                            </a:lnTo>
                            <a:lnTo>
                              <a:pt x="6419" y="5009"/>
                            </a:lnTo>
                            <a:lnTo>
                              <a:pt x="6445" y="5013"/>
                            </a:lnTo>
                            <a:lnTo>
                              <a:pt x="6471" y="5017"/>
                            </a:lnTo>
                            <a:lnTo>
                              <a:pt x="6494" y="5024"/>
                            </a:lnTo>
                            <a:lnTo>
                              <a:pt x="6515" y="5031"/>
                            </a:lnTo>
                            <a:lnTo>
                              <a:pt x="6536" y="5040"/>
                            </a:lnTo>
                            <a:lnTo>
                              <a:pt x="6555" y="5049"/>
                            </a:lnTo>
                            <a:lnTo>
                              <a:pt x="6573" y="5060"/>
                            </a:lnTo>
                            <a:lnTo>
                              <a:pt x="6590" y="5071"/>
                            </a:lnTo>
                            <a:lnTo>
                              <a:pt x="6605" y="5085"/>
                            </a:lnTo>
                            <a:lnTo>
                              <a:pt x="6618" y="5098"/>
                            </a:lnTo>
                            <a:lnTo>
                              <a:pt x="6631" y="5113"/>
                            </a:lnTo>
                            <a:lnTo>
                              <a:pt x="6642" y="5129"/>
                            </a:lnTo>
                            <a:lnTo>
                              <a:pt x="6654" y="5145"/>
                            </a:lnTo>
                            <a:lnTo>
                              <a:pt x="6663" y="5162"/>
                            </a:lnTo>
                            <a:lnTo>
                              <a:pt x="6671" y="5181"/>
                            </a:lnTo>
                            <a:lnTo>
                              <a:pt x="6679" y="5199"/>
                            </a:lnTo>
                            <a:lnTo>
                              <a:pt x="6685" y="5218"/>
                            </a:lnTo>
                            <a:lnTo>
                              <a:pt x="6691" y="5239"/>
                            </a:lnTo>
                            <a:lnTo>
                              <a:pt x="6696" y="5260"/>
                            </a:lnTo>
                            <a:lnTo>
                              <a:pt x="6701" y="5281"/>
                            </a:lnTo>
                            <a:lnTo>
                              <a:pt x="6705" y="5303"/>
                            </a:lnTo>
                            <a:lnTo>
                              <a:pt x="6708" y="5325"/>
                            </a:lnTo>
                            <a:lnTo>
                              <a:pt x="6710" y="5349"/>
                            </a:lnTo>
                            <a:lnTo>
                              <a:pt x="6712" y="5372"/>
                            </a:lnTo>
                            <a:lnTo>
                              <a:pt x="6714" y="5396"/>
                            </a:lnTo>
                            <a:lnTo>
                              <a:pt x="6716" y="5420"/>
                            </a:lnTo>
                            <a:lnTo>
                              <a:pt x="6718" y="5470"/>
                            </a:lnTo>
                            <a:lnTo>
                              <a:pt x="6718" y="5520"/>
                            </a:lnTo>
                            <a:lnTo>
                              <a:pt x="6718" y="7070"/>
                            </a:lnTo>
                            <a:lnTo>
                              <a:pt x="7805" y="7070"/>
                            </a:lnTo>
                            <a:lnTo>
                              <a:pt x="7805" y="5520"/>
                            </a:lnTo>
                            <a:lnTo>
                              <a:pt x="7806" y="5493"/>
                            </a:lnTo>
                            <a:lnTo>
                              <a:pt x="7806" y="5465"/>
                            </a:lnTo>
                            <a:lnTo>
                              <a:pt x="7808" y="5438"/>
                            </a:lnTo>
                            <a:lnTo>
                              <a:pt x="7810" y="5412"/>
                            </a:lnTo>
                            <a:lnTo>
                              <a:pt x="7812" y="5386"/>
                            </a:lnTo>
                            <a:lnTo>
                              <a:pt x="7816" y="5362"/>
                            </a:lnTo>
                            <a:lnTo>
                              <a:pt x="7819" y="5338"/>
                            </a:lnTo>
                            <a:lnTo>
                              <a:pt x="7824" y="5314"/>
                            </a:lnTo>
                            <a:lnTo>
                              <a:pt x="7830" y="5292"/>
                            </a:lnTo>
                            <a:lnTo>
                              <a:pt x="7836" y="5269"/>
                            </a:lnTo>
                            <a:lnTo>
                              <a:pt x="7842" y="5248"/>
                            </a:lnTo>
                            <a:lnTo>
                              <a:pt x="7850" y="5226"/>
                            </a:lnTo>
                            <a:lnTo>
                              <a:pt x="7858" y="5207"/>
                            </a:lnTo>
                            <a:lnTo>
                              <a:pt x="7866" y="5188"/>
                            </a:lnTo>
                            <a:lnTo>
                              <a:pt x="7876" y="5169"/>
                            </a:lnTo>
                            <a:lnTo>
                              <a:pt x="7886" y="5152"/>
                            </a:lnTo>
                            <a:lnTo>
                              <a:pt x="7898" y="5135"/>
                            </a:lnTo>
                            <a:lnTo>
                              <a:pt x="7910" y="5119"/>
                            </a:lnTo>
                            <a:lnTo>
                              <a:pt x="7923" y="5105"/>
                            </a:lnTo>
                            <a:lnTo>
                              <a:pt x="7936" y="5091"/>
                            </a:lnTo>
                            <a:lnTo>
                              <a:pt x="7950" y="5078"/>
                            </a:lnTo>
                            <a:lnTo>
                              <a:pt x="7967" y="5066"/>
                            </a:lnTo>
                            <a:lnTo>
                              <a:pt x="7983" y="5055"/>
                            </a:lnTo>
                            <a:lnTo>
                              <a:pt x="8000" y="5045"/>
                            </a:lnTo>
                            <a:lnTo>
                              <a:pt x="8018" y="5037"/>
                            </a:lnTo>
                            <a:lnTo>
                              <a:pt x="8038" y="5029"/>
                            </a:lnTo>
                            <a:lnTo>
                              <a:pt x="8058" y="5023"/>
                            </a:lnTo>
                            <a:lnTo>
                              <a:pt x="8078" y="5016"/>
                            </a:lnTo>
                            <a:lnTo>
                              <a:pt x="8101" y="5012"/>
                            </a:lnTo>
                            <a:lnTo>
                              <a:pt x="8124" y="5009"/>
                            </a:lnTo>
                            <a:lnTo>
                              <a:pt x="8148" y="5007"/>
                            </a:lnTo>
                            <a:lnTo>
                              <a:pt x="8174" y="5007"/>
                            </a:lnTo>
                            <a:lnTo>
                              <a:pt x="8203" y="5007"/>
                            </a:lnTo>
                            <a:lnTo>
                              <a:pt x="8232" y="5009"/>
                            </a:lnTo>
                            <a:lnTo>
                              <a:pt x="8258" y="5013"/>
                            </a:lnTo>
                            <a:lnTo>
                              <a:pt x="8283" y="5017"/>
                            </a:lnTo>
                            <a:lnTo>
                              <a:pt x="8307" y="5024"/>
                            </a:lnTo>
                            <a:lnTo>
                              <a:pt x="8329" y="5031"/>
                            </a:lnTo>
                            <a:lnTo>
                              <a:pt x="8349" y="5040"/>
                            </a:lnTo>
                            <a:lnTo>
                              <a:pt x="8369" y="5049"/>
                            </a:lnTo>
                            <a:lnTo>
                              <a:pt x="8386" y="5060"/>
                            </a:lnTo>
                            <a:lnTo>
                              <a:pt x="8402" y="5071"/>
                            </a:lnTo>
                            <a:lnTo>
                              <a:pt x="8417" y="5085"/>
                            </a:lnTo>
                            <a:lnTo>
                              <a:pt x="8432" y="5098"/>
                            </a:lnTo>
                            <a:lnTo>
                              <a:pt x="8444" y="5113"/>
                            </a:lnTo>
                            <a:lnTo>
                              <a:pt x="8455" y="5129"/>
                            </a:lnTo>
                            <a:lnTo>
                              <a:pt x="8466" y="5145"/>
                            </a:lnTo>
                            <a:lnTo>
                              <a:pt x="8475" y="5162"/>
                            </a:lnTo>
                            <a:lnTo>
                              <a:pt x="8485" y="5181"/>
                            </a:lnTo>
                            <a:lnTo>
                              <a:pt x="8492" y="5199"/>
                            </a:lnTo>
                            <a:lnTo>
                              <a:pt x="8499" y="5218"/>
                            </a:lnTo>
                            <a:lnTo>
                              <a:pt x="8505" y="5239"/>
                            </a:lnTo>
                            <a:lnTo>
                              <a:pt x="8510" y="5260"/>
                            </a:lnTo>
                            <a:lnTo>
                              <a:pt x="8514" y="5281"/>
                            </a:lnTo>
                            <a:lnTo>
                              <a:pt x="8518" y="5303"/>
                            </a:lnTo>
                            <a:lnTo>
                              <a:pt x="8521" y="5325"/>
                            </a:lnTo>
                            <a:lnTo>
                              <a:pt x="8524" y="5349"/>
                            </a:lnTo>
                            <a:lnTo>
                              <a:pt x="8526" y="5372"/>
                            </a:lnTo>
                            <a:lnTo>
                              <a:pt x="8527" y="5396"/>
                            </a:lnTo>
                            <a:lnTo>
                              <a:pt x="8529" y="5420"/>
                            </a:lnTo>
                            <a:lnTo>
                              <a:pt x="8530" y="5470"/>
                            </a:lnTo>
                            <a:lnTo>
                              <a:pt x="8530" y="5520"/>
                            </a:lnTo>
                            <a:lnTo>
                              <a:pt x="8530" y="7070"/>
                            </a:lnTo>
                            <a:lnTo>
                              <a:pt x="9618" y="7070"/>
                            </a:lnTo>
                            <a:lnTo>
                              <a:pt x="9618" y="5106"/>
                            </a:lnTo>
                            <a:lnTo>
                              <a:pt x="9618" y="5063"/>
                            </a:lnTo>
                            <a:lnTo>
                              <a:pt x="9615" y="5020"/>
                            </a:lnTo>
                            <a:lnTo>
                              <a:pt x="9612" y="4976"/>
                            </a:lnTo>
                            <a:lnTo>
                              <a:pt x="9607" y="4932"/>
                            </a:lnTo>
                            <a:lnTo>
                              <a:pt x="9600" y="4888"/>
                            </a:lnTo>
                            <a:lnTo>
                              <a:pt x="9590" y="4845"/>
                            </a:lnTo>
                            <a:lnTo>
                              <a:pt x="9580" y="4801"/>
                            </a:lnTo>
                            <a:lnTo>
                              <a:pt x="9568" y="4760"/>
                            </a:lnTo>
                            <a:lnTo>
                              <a:pt x="9554" y="4718"/>
                            </a:lnTo>
                            <a:lnTo>
                              <a:pt x="9539" y="4676"/>
                            </a:lnTo>
                            <a:lnTo>
                              <a:pt x="9521" y="4635"/>
                            </a:lnTo>
                            <a:lnTo>
                              <a:pt x="9501" y="4595"/>
                            </a:lnTo>
                            <a:lnTo>
                              <a:pt x="9480" y="4557"/>
                            </a:lnTo>
                            <a:lnTo>
                              <a:pt x="9456" y="4519"/>
                            </a:lnTo>
                            <a:lnTo>
                              <a:pt x="9431" y="4482"/>
                            </a:lnTo>
                            <a:lnTo>
                              <a:pt x="9404" y="4448"/>
                            </a:lnTo>
                            <a:lnTo>
                              <a:pt x="9373" y="4413"/>
                            </a:lnTo>
                            <a:lnTo>
                              <a:pt x="9342" y="4381"/>
                            </a:lnTo>
                            <a:lnTo>
                              <a:pt x="9307" y="4350"/>
                            </a:lnTo>
                            <a:lnTo>
                              <a:pt x="9270" y="4321"/>
                            </a:lnTo>
                            <a:lnTo>
                              <a:pt x="9232" y="4294"/>
                            </a:lnTo>
                            <a:lnTo>
                              <a:pt x="9191" y="4267"/>
                            </a:lnTo>
                            <a:lnTo>
                              <a:pt x="9148" y="4244"/>
                            </a:lnTo>
                            <a:lnTo>
                              <a:pt x="9102" y="4222"/>
                            </a:lnTo>
                            <a:lnTo>
                              <a:pt x="9053" y="4203"/>
                            </a:lnTo>
                            <a:lnTo>
                              <a:pt x="9002" y="4186"/>
                            </a:lnTo>
                            <a:lnTo>
                              <a:pt x="8949" y="4170"/>
                            </a:lnTo>
                            <a:lnTo>
                              <a:pt x="8893" y="4158"/>
                            </a:lnTo>
                            <a:lnTo>
                              <a:pt x="8834" y="4149"/>
                            </a:lnTo>
                            <a:lnTo>
                              <a:pt x="8772" y="4142"/>
                            </a:lnTo>
                            <a:lnTo>
                              <a:pt x="8708" y="4138"/>
                            </a:lnTo>
                            <a:lnTo>
                              <a:pt x="8641" y="4136"/>
                            </a:lnTo>
                            <a:lnTo>
                              <a:pt x="8576" y="4137"/>
                            </a:lnTo>
                            <a:lnTo>
                              <a:pt x="8513" y="4141"/>
                            </a:lnTo>
                            <a:lnTo>
                              <a:pt x="8454" y="4146"/>
                            </a:lnTo>
                            <a:lnTo>
                              <a:pt x="8397" y="4154"/>
                            </a:lnTo>
                            <a:lnTo>
                              <a:pt x="8343" y="4163"/>
                            </a:lnTo>
                            <a:lnTo>
                              <a:pt x="8292" y="4174"/>
                            </a:lnTo>
                            <a:lnTo>
                              <a:pt x="8242" y="4187"/>
                            </a:lnTo>
                            <a:lnTo>
                              <a:pt x="8196" y="4201"/>
                            </a:lnTo>
                            <a:lnTo>
                              <a:pt x="8151" y="4216"/>
                            </a:lnTo>
                            <a:lnTo>
                              <a:pt x="8110" y="4233"/>
                            </a:lnTo>
                            <a:lnTo>
                              <a:pt x="8070" y="4250"/>
                            </a:lnTo>
                            <a:lnTo>
                              <a:pt x="8033" y="4268"/>
                            </a:lnTo>
                            <a:lnTo>
                              <a:pt x="7998" y="4288"/>
                            </a:lnTo>
                            <a:lnTo>
                              <a:pt x="7965" y="4307"/>
                            </a:lnTo>
                            <a:lnTo>
                              <a:pt x="7934" y="4326"/>
                            </a:lnTo>
                            <a:lnTo>
                              <a:pt x="7905" y="4347"/>
                            </a:lnTo>
                            <a:lnTo>
                              <a:pt x="7878" y="4367"/>
                            </a:lnTo>
                            <a:lnTo>
                              <a:pt x="7853" y="4387"/>
                            </a:lnTo>
                            <a:lnTo>
                              <a:pt x="7830" y="4407"/>
                            </a:lnTo>
                            <a:lnTo>
                              <a:pt x="7808" y="4426"/>
                            </a:lnTo>
                            <a:lnTo>
                              <a:pt x="7789" y="4446"/>
                            </a:lnTo>
                            <a:lnTo>
                              <a:pt x="7771" y="4464"/>
                            </a:lnTo>
                            <a:lnTo>
                              <a:pt x="7753" y="4482"/>
                            </a:lnTo>
                            <a:lnTo>
                              <a:pt x="7739" y="4499"/>
                            </a:lnTo>
                            <a:lnTo>
                              <a:pt x="7714" y="4529"/>
                            </a:lnTo>
                            <a:lnTo>
                              <a:pt x="7693" y="4554"/>
                            </a:lnTo>
                            <a:lnTo>
                              <a:pt x="7678" y="4572"/>
                            </a:lnTo>
                            <a:lnTo>
                              <a:pt x="7668" y="4582"/>
                            </a:lnTo>
                            <a:lnTo>
                              <a:pt x="7655" y="4556"/>
                            </a:lnTo>
                            <a:lnTo>
                              <a:pt x="7641" y="4530"/>
                            </a:lnTo>
                            <a:lnTo>
                              <a:pt x="7625" y="4505"/>
                            </a:lnTo>
                            <a:lnTo>
                              <a:pt x="7610" y="4481"/>
                            </a:lnTo>
                            <a:lnTo>
                              <a:pt x="7593" y="4458"/>
                            </a:lnTo>
                            <a:lnTo>
                              <a:pt x="7575" y="4434"/>
                            </a:lnTo>
                            <a:lnTo>
                              <a:pt x="7555" y="4413"/>
                            </a:lnTo>
                            <a:lnTo>
                              <a:pt x="7535" y="4392"/>
                            </a:lnTo>
                            <a:lnTo>
                              <a:pt x="7515" y="4371"/>
                            </a:lnTo>
                            <a:lnTo>
                              <a:pt x="7493" y="4352"/>
                            </a:lnTo>
                            <a:lnTo>
                              <a:pt x="7471" y="4333"/>
                            </a:lnTo>
                            <a:lnTo>
                              <a:pt x="7448" y="4315"/>
                            </a:lnTo>
                            <a:lnTo>
                              <a:pt x="7424" y="4298"/>
                            </a:lnTo>
                            <a:lnTo>
                              <a:pt x="7400" y="4281"/>
                            </a:lnTo>
                            <a:lnTo>
                              <a:pt x="7375" y="4266"/>
                            </a:lnTo>
                            <a:lnTo>
                              <a:pt x="7349" y="4252"/>
                            </a:lnTo>
                            <a:lnTo>
                              <a:pt x="7324" y="4238"/>
                            </a:lnTo>
                            <a:lnTo>
                              <a:pt x="7297" y="4225"/>
                            </a:lnTo>
                            <a:lnTo>
                              <a:pt x="7270" y="4213"/>
                            </a:lnTo>
                            <a:lnTo>
                              <a:pt x="7243" y="4202"/>
                            </a:lnTo>
                            <a:lnTo>
                              <a:pt x="7215" y="4191"/>
                            </a:lnTo>
                            <a:lnTo>
                              <a:pt x="7187" y="4182"/>
                            </a:lnTo>
                            <a:lnTo>
                              <a:pt x="7159" y="4173"/>
                            </a:lnTo>
                            <a:lnTo>
                              <a:pt x="7130" y="4165"/>
                            </a:lnTo>
                            <a:lnTo>
                              <a:pt x="7101" y="4158"/>
                            </a:lnTo>
                            <a:lnTo>
                              <a:pt x="7073" y="4152"/>
                            </a:lnTo>
                            <a:lnTo>
                              <a:pt x="7044" y="4147"/>
                            </a:lnTo>
                            <a:lnTo>
                              <a:pt x="7015" y="4143"/>
                            </a:lnTo>
                            <a:lnTo>
                              <a:pt x="6986" y="4140"/>
                            </a:lnTo>
                            <a:lnTo>
                              <a:pt x="6956" y="4138"/>
                            </a:lnTo>
                            <a:lnTo>
                              <a:pt x="6928" y="4136"/>
                            </a:lnTo>
                            <a:lnTo>
                              <a:pt x="6899" y="4136"/>
                            </a:lnTo>
                            <a:lnTo>
                              <a:pt x="6862" y="4136"/>
                            </a:lnTo>
                            <a:lnTo>
                              <a:pt x="6825" y="4138"/>
                            </a:lnTo>
                            <a:lnTo>
                              <a:pt x="6790" y="4139"/>
                            </a:lnTo>
                            <a:lnTo>
                              <a:pt x="6754" y="4142"/>
                            </a:lnTo>
                            <a:lnTo>
                              <a:pt x="6720" y="4145"/>
                            </a:lnTo>
                            <a:lnTo>
                              <a:pt x="6685" y="4149"/>
                            </a:lnTo>
                            <a:lnTo>
                              <a:pt x="6651" y="4154"/>
                            </a:lnTo>
                            <a:lnTo>
                              <a:pt x="6617" y="4160"/>
                            </a:lnTo>
                            <a:lnTo>
                              <a:pt x="6583" y="4166"/>
                            </a:lnTo>
                            <a:lnTo>
                              <a:pt x="6551" y="4174"/>
                            </a:lnTo>
                            <a:lnTo>
                              <a:pt x="6520" y="4183"/>
                            </a:lnTo>
                            <a:lnTo>
                              <a:pt x="6487" y="4192"/>
                            </a:lnTo>
                            <a:lnTo>
                              <a:pt x="6457" y="4202"/>
                            </a:lnTo>
                            <a:lnTo>
                              <a:pt x="6426" y="4213"/>
                            </a:lnTo>
                            <a:lnTo>
                              <a:pt x="6396" y="4224"/>
                            </a:lnTo>
                            <a:lnTo>
                              <a:pt x="6366" y="4238"/>
                            </a:lnTo>
                            <a:lnTo>
                              <a:pt x="6337" y="4252"/>
                            </a:lnTo>
                            <a:lnTo>
                              <a:pt x="6308" y="4266"/>
                            </a:lnTo>
                            <a:lnTo>
                              <a:pt x="6280" y="4282"/>
                            </a:lnTo>
                            <a:lnTo>
                              <a:pt x="6252" y="4300"/>
                            </a:lnTo>
                            <a:lnTo>
                              <a:pt x="6226" y="4317"/>
                            </a:lnTo>
                            <a:lnTo>
                              <a:pt x="6200" y="4337"/>
                            </a:lnTo>
                            <a:lnTo>
                              <a:pt x="6173" y="4357"/>
                            </a:lnTo>
                            <a:lnTo>
                              <a:pt x="6148" y="4377"/>
                            </a:lnTo>
                            <a:lnTo>
                              <a:pt x="6123" y="4400"/>
                            </a:lnTo>
                            <a:lnTo>
                              <a:pt x="6099" y="4423"/>
                            </a:lnTo>
                            <a:lnTo>
                              <a:pt x="6075" y="4448"/>
                            </a:lnTo>
                            <a:lnTo>
                              <a:pt x="6052" y="4473"/>
                            </a:lnTo>
                            <a:lnTo>
                              <a:pt x="6029" y="4501"/>
                            </a:lnTo>
                            <a:lnTo>
                              <a:pt x="6008" y="4528"/>
                            </a:lnTo>
                            <a:lnTo>
                              <a:pt x="5986" y="4558"/>
                            </a:lnTo>
                            <a:lnTo>
                              <a:pt x="5965" y="4588"/>
                            </a:lnTo>
                            <a:lnTo>
                              <a:pt x="5954" y="4588"/>
                            </a:lnTo>
                            <a:lnTo>
                              <a:pt x="5954" y="4207"/>
                            </a:lnTo>
                            <a:lnTo>
                              <a:pt x="4905" y="4207"/>
                            </a:lnTo>
                            <a:lnTo>
                              <a:pt x="4905" y="7070"/>
                            </a:lnTo>
                            <a:close/>
                            <a:moveTo>
                              <a:pt x="9983" y="7070"/>
                            </a:moveTo>
                            <a:lnTo>
                              <a:pt x="11047" y="7070"/>
                            </a:lnTo>
                            <a:lnTo>
                              <a:pt x="11047" y="4206"/>
                            </a:lnTo>
                            <a:lnTo>
                              <a:pt x="9983" y="4206"/>
                            </a:lnTo>
                            <a:lnTo>
                              <a:pt x="9983" y="7070"/>
                            </a:lnTo>
                            <a:close/>
                            <a:moveTo>
                              <a:pt x="11414" y="3330"/>
                            </a:moveTo>
                            <a:lnTo>
                              <a:pt x="11414" y="4206"/>
                            </a:lnTo>
                            <a:lnTo>
                              <a:pt x="11414" y="5009"/>
                            </a:lnTo>
                            <a:lnTo>
                              <a:pt x="11414" y="6016"/>
                            </a:lnTo>
                            <a:lnTo>
                              <a:pt x="11414" y="6076"/>
                            </a:lnTo>
                            <a:lnTo>
                              <a:pt x="11415" y="6133"/>
                            </a:lnTo>
                            <a:lnTo>
                              <a:pt x="11417" y="6188"/>
                            </a:lnTo>
                            <a:lnTo>
                              <a:pt x="11420" y="6240"/>
                            </a:lnTo>
                            <a:lnTo>
                              <a:pt x="11423" y="6291"/>
                            </a:lnTo>
                            <a:lnTo>
                              <a:pt x="11427" y="6340"/>
                            </a:lnTo>
                            <a:lnTo>
                              <a:pt x="11432" y="6387"/>
                            </a:lnTo>
                            <a:lnTo>
                              <a:pt x="11438" y="6432"/>
                            </a:lnTo>
                            <a:lnTo>
                              <a:pt x="11444" y="6475"/>
                            </a:lnTo>
                            <a:lnTo>
                              <a:pt x="11452" y="6517"/>
                            </a:lnTo>
                            <a:lnTo>
                              <a:pt x="11460" y="6557"/>
                            </a:lnTo>
                            <a:lnTo>
                              <a:pt x="11469" y="6594"/>
                            </a:lnTo>
                            <a:lnTo>
                              <a:pt x="11479" y="6631"/>
                            </a:lnTo>
                            <a:lnTo>
                              <a:pt x="11490" y="6665"/>
                            </a:lnTo>
                            <a:lnTo>
                              <a:pt x="11503" y="6698"/>
                            </a:lnTo>
                            <a:lnTo>
                              <a:pt x="11515" y="6729"/>
                            </a:lnTo>
                            <a:lnTo>
                              <a:pt x="11529" y="6759"/>
                            </a:lnTo>
                            <a:lnTo>
                              <a:pt x="11543" y="6786"/>
                            </a:lnTo>
                            <a:lnTo>
                              <a:pt x="11557" y="6811"/>
                            </a:lnTo>
                            <a:lnTo>
                              <a:pt x="11572" y="6834"/>
                            </a:lnTo>
                            <a:lnTo>
                              <a:pt x="11587" y="6855"/>
                            </a:lnTo>
                            <a:lnTo>
                              <a:pt x="11603" y="6875"/>
                            </a:lnTo>
                            <a:lnTo>
                              <a:pt x="11618" y="6893"/>
                            </a:lnTo>
                            <a:lnTo>
                              <a:pt x="11635" y="6910"/>
                            </a:lnTo>
                            <a:lnTo>
                              <a:pt x="11652" y="6926"/>
                            </a:lnTo>
                            <a:lnTo>
                              <a:pt x="11670" y="6941"/>
                            </a:lnTo>
                            <a:lnTo>
                              <a:pt x="11688" y="6956"/>
                            </a:lnTo>
                            <a:lnTo>
                              <a:pt x="11708" y="6971"/>
                            </a:lnTo>
                            <a:lnTo>
                              <a:pt x="11748" y="6999"/>
                            </a:lnTo>
                            <a:lnTo>
                              <a:pt x="11793" y="7030"/>
                            </a:lnTo>
                            <a:lnTo>
                              <a:pt x="11817" y="7042"/>
                            </a:lnTo>
                            <a:lnTo>
                              <a:pt x="11843" y="7054"/>
                            </a:lnTo>
                            <a:lnTo>
                              <a:pt x="11869" y="7065"/>
                            </a:lnTo>
                            <a:lnTo>
                              <a:pt x="11897" y="7076"/>
                            </a:lnTo>
                            <a:lnTo>
                              <a:pt x="11926" y="7085"/>
                            </a:lnTo>
                            <a:lnTo>
                              <a:pt x="11955" y="7093"/>
                            </a:lnTo>
                            <a:lnTo>
                              <a:pt x="11987" y="7101"/>
                            </a:lnTo>
                            <a:lnTo>
                              <a:pt x="12020" y="7108"/>
                            </a:lnTo>
                            <a:lnTo>
                              <a:pt x="12055" y="7114"/>
                            </a:lnTo>
                            <a:lnTo>
                              <a:pt x="12092" y="7119"/>
                            </a:lnTo>
                            <a:lnTo>
                              <a:pt x="12130" y="7125"/>
                            </a:lnTo>
                            <a:lnTo>
                              <a:pt x="12170" y="7128"/>
                            </a:lnTo>
                            <a:lnTo>
                              <a:pt x="12212" y="7131"/>
                            </a:lnTo>
                            <a:lnTo>
                              <a:pt x="12258" y="7133"/>
                            </a:lnTo>
                            <a:lnTo>
                              <a:pt x="12305" y="7134"/>
                            </a:lnTo>
                            <a:lnTo>
                              <a:pt x="12355" y="7135"/>
                            </a:lnTo>
                            <a:lnTo>
                              <a:pt x="12381" y="7134"/>
                            </a:lnTo>
                            <a:lnTo>
                              <a:pt x="12410" y="7133"/>
                            </a:lnTo>
                            <a:lnTo>
                              <a:pt x="12443" y="7132"/>
                            </a:lnTo>
                            <a:lnTo>
                              <a:pt x="12478" y="7130"/>
                            </a:lnTo>
                            <a:lnTo>
                              <a:pt x="12515" y="7127"/>
                            </a:lnTo>
                            <a:lnTo>
                              <a:pt x="12554" y="7123"/>
                            </a:lnTo>
                            <a:lnTo>
                              <a:pt x="12593" y="7118"/>
                            </a:lnTo>
                            <a:lnTo>
                              <a:pt x="12634" y="7113"/>
                            </a:lnTo>
                            <a:lnTo>
                              <a:pt x="12674" y="7108"/>
                            </a:lnTo>
                            <a:lnTo>
                              <a:pt x="12716" y="7101"/>
                            </a:lnTo>
                            <a:lnTo>
                              <a:pt x="12757" y="7094"/>
                            </a:lnTo>
                            <a:lnTo>
                              <a:pt x="12797" y="7086"/>
                            </a:lnTo>
                            <a:lnTo>
                              <a:pt x="12837" y="7078"/>
                            </a:lnTo>
                            <a:lnTo>
                              <a:pt x="12875" y="7067"/>
                            </a:lnTo>
                            <a:lnTo>
                              <a:pt x="12911" y="7057"/>
                            </a:lnTo>
                            <a:lnTo>
                              <a:pt x="12945" y="7045"/>
                            </a:lnTo>
                            <a:lnTo>
                              <a:pt x="12945" y="6328"/>
                            </a:lnTo>
                            <a:lnTo>
                              <a:pt x="12936" y="6332"/>
                            </a:lnTo>
                            <a:lnTo>
                              <a:pt x="12925" y="6336"/>
                            </a:lnTo>
                            <a:lnTo>
                              <a:pt x="12911" y="6340"/>
                            </a:lnTo>
                            <a:lnTo>
                              <a:pt x="12895" y="6343"/>
                            </a:lnTo>
                            <a:lnTo>
                              <a:pt x="12858" y="6348"/>
                            </a:lnTo>
                            <a:lnTo>
                              <a:pt x="12817" y="6352"/>
                            </a:lnTo>
                            <a:lnTo>
                              <a:pt x="12773" y="6355"/>
                            </a:lnTo>
                            <a:lnTo>
                              <a:pt x="12729" y="6357"/>
                            </a:lnTo>
                            <a:lnTo>
                              <a:pt x="12689" y="6358"/>
                            </a:lnTo>
                            <a:lnTo>
                              <a:pt x="12653" y="6358"/>
                            </a:lnTo>
                            <a:lnTo>
                              <a:pt x="12637" y="6357"/>
                            </a:lnTo>
                            <a:lnTo>
                              <a:pt x="12622" y="6354"/>
                            </a:lnTo>
                            <a:lnTo>
                              <a:pt x="12607" y="6351"/>
                            </a:lnTo>
                            <a:lnTo>
                              <a:pt x="12594" y="6346"/>
                            </a:lnTo>
                            <a:lnTo>
                              <a:pt x="12582" y="6341"/>
                            </a:lnTo>
                            <a:lnTo>
                              <a:pt x="12571" y="6335"/>
                            </a:lnTo>
                            <a:lnTo>
                              <a:pt x="12561" y="6327"/>
                            </a:lnTo>
                            <a:lnTo>
                              <a:pt x="12552" y="6320"/>
                            </a:lnTo>
                            <a:lnTo>
                              <a:pt x="12542" y="6313"/>
                            </a:lnTo>
                            <a:lnTo>
                              <a:pt x="12535" y="6305"/>
                            </a:lnTo>
                            <a:lnTo>
                              <a:pt x="12528" y="6298"/>
                            </a:lnTo>
                            <a:lnTo>
                              <a:pt x="12522" y="6291"/>
                            </a:lnTo>
                            <a:lnTo>
                              <a:pt x="12512" y="6277"/>
                            </a:lnTo>
                            <a:lnTo>
                              <a:pt x="12505" y="6266"/>
                            </a:lnTo>
                            <a:lnTo>
                              <a:pt x="12501" y="6258"/>
                            </a:lnTo>
                            <a:lnTo>
                              <a:pt x="12497" y="6250"/>
                            </a:lnTo>
                            <a:lnTo>
                              <a:pt x="12493" y="6240"/>
                            </a:lnTo>
                            <a:lnTo>
                              <a:pt x="12490" y="6230"/>
                            </a:lnTo>
                            <a:lnTo>
                              <a:pt x="12484" y="6204"/>
                            </a:lnTo>
                            <a:lnTo>
                              <a:pt x="12478" y="6177"/>
                            </a:lnTo>
                            <a:lnTo>
                              <a:pt x="12475" y="6144"/>
                            </a:lnTo>
                            <a:lnTo>
                              <a:pt x="12472" y="6108"/>
                            </a:lnTo>
                            <a:lnTo>
                              <a:pt x="12470" y="6067"/>
                            </a:lnTo>
                            <a:lnTo>
                              <a:pt x="12470" y="6025"/>
                            </a:lnTo>
                            <a:lnTo>
                              <a:pt x="12470" y="5009"/>
                            </a:lnTo>
                            <a:lnTo>
                              <a:pt x="12945" y="5009"/>
                            </a:lnTo>
                            <a:lnTo>
                              <a:pt x="12945" y="4206"/>
                            </a:lnTo>
                            <a:lnTo>
                              <a:pt x="12470" y="4206"/>
                            </a:lnTo>
                            <a:lnTo>
                              <a:pt x="12470" y="3330"/>
                            </a:lnTo>
                            <a:lnTo>
                              <a:pt x="11414" y="3330"/>
                            </a:lnTo>
                            <a:close/>
                            <a:moveTo>
                              <a:pt x="13312" y="7071"/>
                            </a:moveTo>
                            <a:lnTo>
                              <a:pt x="14405" y="7071"/>
                            </a:lnTo>
                            <a:lnTo>
                              <a:pt x="14405" y="5695"/>
                            </a:lnTo>
                            <a:lnTo>
                              <a:pt x="14406" y="5647"/>
                            </a:lnTo>
                            <a:lnTo>
                              <a:pt x="14407" y="5602"/>
                            </a:lnTo>
                            <a:lnTo>
                              <a:pt x="14410" y="5557"/>
                            </a:lnTo>
                            <a:lnTo>
                              <a:pt x="14413" y="5515"/>
                            </a:lnTo>
                            <a:lnTo>
                              <a:pt x="14417" y="5474"/>
                            </a:lnTo>
                            <a:lnTo>
                              <a:pt x="14422" y="5435"/>
                            </a:lnTo>
                            <a:lnTo>
                              <a:pt x="14429" y="5399"/>
                            </a:lnTo>
                            <a:lnTo>
                              <a:pt x="14436" y="5364"/>
                            </a:lnTo>
                            <a:lnTo>
                              <a:pt x="14444" y="5331"/>
                            </a:lnTo>
                            <a:lnTo>
                              <a:pt x="14454" y="5301"/>
                            </a:lnTo>
                            <a:lnTo>
                              <a:pt x="14464" y="5271"/>
                            </a:lnTo>
                            <a:lnTo>
                              <a:pt x="14475" y="5244"/>
                            </a:lnTo>
                            <a:lnTo>
                              <a:pt x="14487" y="5218"/>
                            </a:lnTo>
                            <a:lnTo>
                              <a:pt x="14499" y="5195"/>
                            </a:lnTo>
                            <a:lnTo>
                              <a:pt x="14514" y="5173"/>
                            </a:lnTo>
                            <a:lnTo>
                              <a:pt x="14529" y="5153"/>
                            </a:lnTo>
                            <a:lnTo>
                              <a:pt x="14539" y="5138"/>
                            </a:lnTo>
                            <a:lnTo>
                              <a:pt x="14550" y="5122"/>
                            </a:lnTo>
                            <a:lnTo>
                              <a:pt x="14562" y="5107"/>
                            </a:lnTo>
                            <a:lnTo>
                              <a:pt x="14575" y="5094"/>
                            </a:lnTo>
                            <a:lnTo>
                              <a:pt x="14591" y="5081"/>
                            </a:lnTo>
                            <a:lnTo>
                              <a:pt x="14606" y="5068"/>
                            </a:lnTo>
                            <a:lnTo>
                              <a:pt x="14622" y="5057"/>
                            </a:lnTo>
                            <a:lnTo>
                              <a:pt x="14639" y="5046"/>
                            </a:lnTo>
                            <a:lnTo>
                              <a:pt x="14657" y="5037"/>
                            </a:lnTo>
                            <a:lnTo>
                              <a:pt x="14675" y="5028"/>
                            </a:lnTo>
                            <a:lnTo>
                              <a:pt x="14692" y="5021"/>
                            </a:lnTo>
                            <a:lnTo>
                              <a:pt x="14711" y="5014"/>
                            </a:lnTo>
                            <a:lnTo>
                              <a:pt x="14728" y="5008"/>
                            </a:lnTo>
                            <a:lnTo>
                              <a:pt x="14746" y="5004"/>
                            </a:lnTo>
                            <a:lnTo>
                              <a:pt x="14763" y="5002"/>
                            </a:lnTo>
                            <a:lnTo>
                              <a:pt x="14780" y="5000"/>
                            </a:lnTo>
                            <a:lnTo>
                              <a:pt x="14802" y="5000"/>
                            </a:lnTo>
                            <a:lnTo>
                              <a:pt x="14823" y="5000"/>
                            </a:lnTo>
                            <a:lnTo>
                              <a:pt x="14844" y="5002"/>
                            </a:lnTo>
                            <a:lnTo>
                              <a:pt x="14864" y="5005"/>
                            </a:lnTo>
                            <a:lnTo>
                              <a:pt x="14882" y="5009"/>
                            </a:lnTo>
                            <a:lnTo>
                              <a:pt x="14900" y="5014"/>
                            </a:lnTo>
                            <a:lnTo>
                              <a:pt x="14918" y="5020"/>
                            </a:lnTo>
                            <a:lnTo>
                              <a:pt x="14935" y="5027"/>
                            </a:lnTo>
                            <a:lnTo>
                              <a:pt x="14951" y="5035"/>
                            </a:lnTo>
                            <a:lnTo>
                              <a:pt x="14967" y="5044"/>
                            </a:lnTo>
                            <a:lnTo>
                              <a:pt x="14982" y="5053"/>
                            </a:lnTo>
                            <a:lnTo>
                              <a:pt x="14997" y="5064"/>
                            </a:lnTo>
                            <a:lnTo>
                              <a:pt x="15011" y="5076"/>
                            </a:lnTo>
                            <a:lnTo>
                              <a:pt x="15024" y="5088"/>
                            </a:lnTo>
                            <a:lnTo>
                              <a:pt x="15038" y="5101"/>
                            </a:lnTo>
                            <a:lnTo>
                              <a:pt x="15050" y="5114"/>
                            </a:lnTo>
                            <a:lnTo>
                              <a:pt x="15062" y="5129"/>
                            </a:lnTo>
                            <a:lnTo>
                              <a:pt x="15073" y="5145"/>
                            </a:lnTo>
                            <a:lnTo>
                              <a:pt x="15083" y="5162"/>
                            </a:lnTo>
                            <a:lnTo>
                              <a:pt x="15093" y="5181"/>
                            </a:lnTo>
                            <a:lnTo>
                              <a:pt x="15103" y="5200"/>
                            </a:lnTo>
                            <a:lnTo>
                              <a:pt x="15111" y="5220"/>
                            </a:lnTo>
                            <a:lnTo>
                              <a:pt x="15118" y="5243"/>
                            </a:lnTo>
                            <a:lnTo>
                              <a:pt x="15125" y="5265"/>
                            </a:lnTo>
                            <a:lnTo>
                              <a:pt x="15130" y="5290"/>
                            </a:lnTo>
                            <a:lnTo>
                              <a:pt x="15135" y="5316"/>
                            </a:lnTo>
                            <a:lnTo>
                              <a:pt x="15140" y="5343"/>
                            </a:lnTo>
                            <a:lnTo>
                              <a:pt x="15143" y="5371"/>
                            </a:lnTo>
                            <a:lnTo>
                              <a:pt x="15146" y="5400"/>
                            </a:lnTo>
                            <a:lnTo>
                              <a:pt x="15148" y="5431"/>
                            </a:lnTo>
                            <a:lnTo>
                              <a:pt x="15149" y="5463"/>
                            </a:lnTo>
                            <a:lnTo>
                              <a:pt x="15149" y="5496"/>
                            </a:lnTo>
                            <a:lnTo>
                              <a:pt x="15149" y="7071"/>
                            </a:lnTo>
                            <a:lnTo>
                              <a:pt x="16248" y="7071"/>
                            </a:lnTo>
                            <a:lnTo>
                              <a:pt x="16248" y="5250"/>
                            </a:lnTo>
                            <a:lnTo>
                              <a:pt x="16248" y="5215"/>
                            </a:lnTo>
                            <a:lnTo>
                              <a:pt x="16247" y="5182"/>
                            </a:lnTo>
                            <a:lnTo>
                              <a:pt x="16246" y="5147"/>
                            </a:lnTo>
                            <a:lnTo>
                              <a:pt x="16244" y="5114"/>
                            </a:lnTo>
                            <a:lnTo>
                              <a:pt x="16242" y="5082"/>
                            </a:lnTo>
                            <a:lnTo>
                              <a:pt x="16239" y="5049"/>
                            </a:lnTo>
                            <a:lnTo>
                              <a:pt x="16236" y="5017"/>
                            </a:lnTo>
                            <a:lnTo>
                              <a:pt x="16232" y="4987"/>
                            </a:lnTo>
                            <a:lnTo>
                              <a:pt x="16228" y="4956"/>
                            </a:lnTo>
                            <a:lnTo>
                              <a:pt x="16223" y="4927"/>
                            </a:lnTo>
                            <a:lnTo>
                              <a:pt x="16218" y="4897"/>
                            </a:lnTo>
                            <a:lnTo>
                              <a:pt x="16211" y="4869"/>
                            </a:lnTo>
                            <a:lnTo>
                              <a:pt x="16205" y="4840"/>
                            </a:lnTo>
                            <a:lnTo>
                              <a:pt x="16199" y="4813"/>
                            </a:lnTo>
                            <a:lnTo>
                              <a:pt x="16191" y="4786"/>
                            </a:lnTo>
                            <a:lnTo>
                              <a:pt x="16184" y="4760"/>
                            </a:lnTo>
                            <a:lnTo>
                              <a:pt x="16176" y="4734"/>
                            </a:lnTo>
                            <a:lnTo>
                              <a:pt x="16167" y="4709"/>
                            </a:lnTo>
                            <a:lnTo>
                              <a:pt x="16158" y="4684"/>
                            </a:lnTo>
                            <a:lnTo>
                              <a:pt x="16147" y="4660"/>
                            </a:lnTo>
                            <a:lnTo>
                              <a:pt x="16137" y="4636"/>
                            </a:lnTo>
                            <a:lnTo>
                              <a:pt x="16127" y="4613"/>
                            </a:lnTo>
                            <a:lnTo>
                              <a:pt x="16115" y="4590"/>
                            </a:lnTo>
                            <a:lnTo>
                              <a:pt x="16104" y="4569"/>
                            </a:lnTo>
                            <a:lnTo>
                              <a:pt x="16092" y="4548"/>
                            </a:lnTo>
                            <a:lnTo>
                              <a:pt x="16078" y="4527"/>
                            </a:lnTo>
                            <a:lnTo>
                              <a:pt x="16065" y="4507"/>
                            </a:lnTo>
                            <a:lnTo>
                              <a:pt x="16052" y="4487"/>
                            </a:lnTo>
                            <a:lnTo>
                              <a:pt x="16038" y="4468"/>
                            </a:lnTo>
                            <a:lnTo>
                              <a:pt x="16023" y="4450"/>
                            </a:lnTo>
                            <a:lnTo>
                              <a:pt x="16007" y="4432"/>
                            </a:lnTo>
                            <a:lnTo>
                              <a:pt x="15991" y="4415"/>
                            </a:lnTo>
                            <a:lnTo>
                              <a:pt x="15975" y="4398"/>
                            </a:lnTo>
                            <a:lnTo>
                              <a:pt x="15959" y="4381"/>
                            </a:lnTo>
                            <a:lnTo>
                              <a:pt x="15941" y="4366"/>
                            </a:lnTo>
                            <a:lnTo>
                              <a:pt x="15924" y="4351"/>
                            </a:lnTo>
                            <a:lnTo>
                              <a:pt x="15907" y="4337"/>
                            </a:lnTo>
                            <a:lnTo>
                              <a:pt x="15889" y="4322"/>
                            </a:lnTo>
                            <a:lnTo>
                              <a:pt x="15870" y="4309"/>
                            </a:lnTo>
                            <a:lnTo>
                              <a:pt x="15851" y="4296"/>
                            </a:lnTo>
                            <a:lnTo>
                              <a:pt x="15832" y="4284"/>
                            </a:lnTo>
                            <a:lnTo>
                              <a:pt x="15812" y="4271"/>
                            </a:lnTo>
                            <a:lnTo>
                              <a:pt x="15793" y="4260"/>
                            </a:lnTo>
                            <a:lnTo>
                              <a:pt x="15773" y="4249"/>
                            </a:lnTo>
                            <a:lnTo>
                              <a:pt x="15751" y="4239"/>
                            </a:lnTo>
                            <a:lnTo>
                              <a:pt x="15731" y="4228"/>
                            </a:lnTo>
                            <a:lnTo>
                              <a:pt x="15710" y="4219"/>
                            </a:lnTo>
                            <a:lnTo>
                              <a:pt x="15687" y="4211"/>
                            </a:lnTo>
                            <a:lnTo>
                              <a:pt x="15665" y="4203"/>
                            </a:lnTo>
                            <a:lnTo>
                              <a:pt x="15643" y="4195"/>
                            </a:lnTo>
                            <a:lnTo>
                              <a:pt x="15620" y="4188"/>
                            </a:lnTo>
                            <a:lnTo>
                              <a:pt x="15597" y="4182"/>
                            </a:lnTo>
                            <a:lnTo>
                              <a:pt x="15574" y="4175"/>
                            </a:lnTo>
                            <a:lnTo>
                              <a:pt x="15549" y="4169"/>
                            </a:lnTo>
                            <a:lnTo>
                              <a:pt x="15525" y="4164"/>
                            </a:lnTo>
                            <a:lnTo>
                              <a:pt x="15501" y="4160"/>
                            </a:lnTo>
                            <a:lnTo>
                              <a:pt x="15475" y="4156"/>
                            </a:lnTo>
                            <a:lnTo>
                              <a:pt x="15450" y="4152"/>
                            </a:lnTo>
                            <a:lnTo>
                              <a:pt x="15423" y="4149"/>
                            </a:lnTo>
                            <a:lnTo>
                              <a:pt x="15398" y="4147"/>
                            </a:lnTo>
                            <a:lnTo>
                              <a:pt x="15371" y="4145"/>
                            </a:lnTo>
                            <a:lnTo>
                              <a:pt x="15344" y="4144"/>
                            </a:lnTo>
                            <a:lnTo>
                              <a:pt x="15317" y="4143"/>
                            </a:lnTo>
                            <a:lnTo>
                              <a:pt x="15289" y="4142"/>
                            </a:lnTo>
                            <a:lnTo>
                              <a:pt x="15225" y="4143"/>
                            </a:lnTo>
                            <a:lnTo>
                              <a:pt x="15161" y="4145"/>
                            </a:lnTo>
                            <a:lnTo>
                              <a:pt x="15129" y="4147"/>
                            </a:lnTo>
                            <a:lnTo>
                              <a:pt x="15096" y="4149"/>
                            </a:lnTo>
                            <a:lnTo>
                              <a:pt x="15065" y="4153"/>
                            </a:lnTo>
                            <a:lnTo>
                              <a:pt x="15032" y="4157"/>
                            </a:lnTo>
                            <a:lnTo>
                              <a:pt x="15000" y="4163"/>
                            </a:lnTo>
                            <a:lnTo>
                              <a:pt x="14967" y="4170"/>
                            </a:lnTo>
                            <a:lnTo>
                              <a:pt x="14935" y="4179"/>
                            </a:lnTo>
                            <a:lnTo>
                              <a:pt x="14902" y="4188"/>
                            </a:lnTo>
                            <a:lnTo>
                              <a:pt x="14869" y="4199"/>
                            </a:lnTo>
                            <a:lnTo>
                              <a:pt x="14835" y="4211"/>
                            </a:lnTo>
                            <a:lnTo>
                              <a:pt x="14802" y="4225"/>
                            </a:lnTo>
                            <a:lnTo>
                              <a:pt x="14768" y="4242"/>
                            </a:lnTo>
                            <a:lnTo>
                              <a:pt x="14718" y="4273"/>
                            </a:lnTo>
                            <a:lnTo>
                              <a:pt x="14672" y="4302"/>
                            </a:lnTo>
                            <a:lnTo>
                              <a:pt x="14651" y="4316"/>
                            </a:lnTo>
                            <a:lnTo>
                              <a:pt x="14629" y="4331"/>
                            </a:lnTo>
                            <a:lnTo>
                              <a:pt x="14609" y="4347"/>
                            </a:lnTo>
                            <a:lnTo>
                              <a:pt x="14589" y="4362"/>
                            </a:lnTo>
                            <a:lnTo>
                              <a:pt x="14568" y="4378"/>
                            </a:lnTo>
                            <a:lnTo>
                              <a:pt x="14547" y="4396"/>
                            </a:lnTo>
                            <a:lnTo>
                              <a:pt x="14526" y="4415"/>
                            </a:lnTo>
                            <a:lnTo>
                              <a:pt x="14504" y="4434"/>
                            </a:lnTo>
                            <a:lnTo>
                              <a:pt x="14458" y="4480"/>
                            </a:lnTo>
                            <a:lnTo>
                              <a:pt x="14405" y="4533"/>
                            </a:lnTo>
                            <a:lnTo>
                              <a:pt x="14405" y="3077"/>
                            </a:lnTo>
                            <a:lnTo>
                              <a:pt x="13312" y="3077"/>
                            </a:lnTo>
                            <a:lnTo>
                              <a:pt x="13312" y="7071"/>
                            </a:lnTo>
                            <a:close/>
                            <a:moveTo>
                              <a:pt x="7003" y="3472"/>
                            </a:moveTo>
                            <a:lnTo>
                              <a:pt x="8063" y="3472"/>
                            </a:lnTo>
                            <a:lnTo>
                              <a:pt x="8063" y="1297"/>
                            </a:lnTo>
                            <a:lnTo>
                              <a:pt x="8083" y="1297"/>
                            </a:lnTo>
                            <a:lnTo>
                              <a:pt x="8545" y="3473"/>
                            </a:lnTo>
                            <a:lnTo>
                              <a:pt x="9466" y="3473"/>
                            </a:lnTo>
                            <a:lnTo>
                              <a:pt x="9961" y="1297"/>
                            </a:lnTo>
                            <a:lnTo>
                              <a:pt x="9983" y="1297"/>
                            </a:lnTo>
                            <a:lnTo>
                              <a:pt x="9983" y="3046"/>
                            </a:lnTo>
                            <a:lnTo>
                              <a:pt x="11047" y="3046"/>
                            </a:lnTo>
                            <a:lnTo>
                              <a:pt x="11046" y="81"/>
                            </a:lnTo>
                            <a:lnTo>
                              <a:pt x="9514" y="81"/>
                            </a:lnTo>
                            <a:lnTo>
                              <a:pt x="9031" y="2075"/>
                            </a:lnTo>
                            <a:lnTo>
                              <a:pt x="9021" y="2075"/>
                            </a:lnTo>
                            <a:lnTo>
                              <a:pt x="8538" y="81"/>
                            </a:lnTo>
                            <a:lnTo>
                              <a:pt x="7003" y="81"/>
                            </a:lnTo>
                            <a:lnTo>
                              <a:pt x="7003" y="3472"/>
                            </a:lnTo>
                            <a:close/>
                            <a:moveTo>
                              <a:pt x="4579" y="950"/>
                            </a:moveTo>
                            <a:lnTo>
                              <a:pt x="4910" y="950"/>
                            </a:lnTo>
                            <a:lnTo>
                              <a:pt x="4978" y="952"/>
                            </a:lnTo>
                            <a:lnTo>
                              <a:pt x="5043" y="957"/>
                            </a:lnTo>
                            <a:lnTo>
                              <a:pt x="5104" y="965"/>
                            </a:lnTo>
                            <a:lnTo>
                              <a:pt x="5161" y="976"/>
                            </a:lnTo>
                            <a:lnTo>
                              <a:pt x="5215" y="990"/>
                            </a:lnTo>
                            <a:lnTo>
                              <a:pt x="5265" y="1006"/>
                            </a:lnTo>
                            <a:lnTo>
                              <a:pt x="5312" y="1026"/>
                            </a:lnTo>
                            <a:lnTo>
                              <a:pt x="5356" y="1046"/>
                            </a:lnTo>
                            <a:lnTo>
                              <a:pt x="5396" y="1069"/>
                            </a:lnTo>
                            <a:lnTo>
                              <a:pt x="5434" y="1094"/>
                            </a:lnTo>
                            <a:lnTo>
                              <a:pt x="5468" y="1121"/>
                            </a:lnTo>
                            <a:lnTo>
                              <a:pt x="5500" y="1149"/>
                            </a:lnTo>
                            <a:lnTo>
                              <a:pt x="5529" y="1178"/>
                            </a:lnTo>
                            <a:lnTo>
                              <a:pt x="5556" y="1209"/>
                            </a:lnTo>
                            <a:lnTo>
                              <a:pt x="5580" y="1242"/>
                            </a:lnTo>
                            <a:lnTo>
                              <a:pt x="5601" y="1273"/>
                            </a:lnTo>
                            <a:lnTo>
                              <a:pt x="5622" y="1307"/>
                            </a:lnTo>
                            <a:lnTo>
                              <a:pt x="5639" y="1341"/>
                            </a:lnTo>
                            <a:lnTo>
                              <a:pt x="5654" y="1374"/>
                            </a:lnTo>
                            <a:lnTo>
                              <a:pt x="5669" y="1408"/>
                            </a:lnTo>
                            <a:lnTo>
                              <a:pt x="5681" y="1442"/>
                            </a:lnTo>
                            <a:lnTo>
                              <a:pt x="5691" y="1476"/>
                            </a:lnTo>
                            <a:lnTo>
                              <a:pt x="5700" y="1509"/>
                            </a:lnTo>
                            <a:lnTo>
                              <a:pt x="5707" y="1541"/>
                            </a:lnTo>
                            <a:lnTo>
                              <a:pt x="5713" y="1573"/>
                            </a:lnTo>
                            <a:lnTo>
                              <a:pt x="5718" y="1604"/>
                            </a:lnTo>
                            <a:lnTo>
                              <a:pt x="5722" y="1633"/>
                            </a:lnTo>
                            <a:lnTo>
                              <a:pt x="5724" y="1662"/>
                            </a:lnTo>
                            <a:lnTo>
                              <a:pt x="5726" y="1688"/>
                            </a:lnTo>
                            <a:lnTo>
                              <a:pt x="5728" y="1714"/>
                            </a:lnTo>
                            <a:lnTo>
                              <a:pt x="5728" y="1736"/>
                            </a:lnTo>
                            <a:lnTo>
                              <a:pt x="5729" y="1757"/>
                            </a:lnTo>
                            <a:lnTo>
                              <a:pt x="5728" y="1788"/>
                            </a:lnTo>
                            <a:lnTo>
                              <a:pt x="5728" y="1820"/>
                            </a:lnTo>
                            <a:lnTo>
                              <a:pt x="5726" y="1852"/>
                            </a:lnTo>
                            <a:lnTo>
                              <a:pt x="5724" y="1886"/>
                            </a:lnTo>
                            <a:lnTo>
                              <a:pt x="5720" y="1920"/>
                            </a:lnTo>
                            <a:lnTo>
                              <a:pt x="5716" y="1954"/>
                            </a:lnTo>
                            <a:lnTo>
                              <a:pt x="5711" y="1989"/>
                            </a:lnTo>
                            <a:lnTo>
                              <a:pt x="5704" y="2025"/>
                            </a:lnTo>
                            <a:lnTo>
                              <a:pt x="5697" y="2059"/>
                            </a:lnTo>
                            <a:lnTo>
                              <a:pt x="5688" y="2095"/>
                            </a:lnTo>
                            <a:lnTo>
                              <a:pt x="5677" y="2131"/>
                            </a:lnTo>
                            <a:lnTo>
                              <a:pt x="5664" y="2165"/>
                            </a:lnTo>
                            <a:lnTo>
                              <a:pt x="5651" y="2200"/>
                            </a:lnTo>
                            <a:lnTo>
                              <a:pt x="5636" y="2233"/>
                            </a:lnTo>
                            <a:lnTo>
                              <a:pt x="5620" y="2267"/>
                            </a:lnTo>
                            <a:lnTo>
                              <a:pt x="5600" y="2300"/>
                            </a:lnTo>
                            <a:lnTo>
                              <a:pt x="5580" y="2331"/>
                            </a:lnTo>
                            <a:lnTo>
                              <a:pt x="5558" y="2362"/>
                            </a:lnTo>
                            <a:lnTo>
                              <a:pt x="5532" y="2392"/>
                            </a:lnTo>
                            <a:lnTo>
                              <a:pt x="5506" y="2420"/>
                            </a:lnTo>
                            <a:lnTo>
                              <a:pt x="5477" y="2447"/>
                            </a:lnTo>
                            <a:lnTo>
                              <a:pt x="5445" y="2471"/>
                            </a:lnTo>
                            <a:lnTo>
                              <a:pt x="5412" y="2494"/>
                            </a:lnTo>
                            <a:lnTo>
                              <a:pt x="5375" y="2516"/>
                            </a:lnTo>
                            <a:lnTo>
                              <a:pt x="5336" y="2535"/>
                            </a:lnTo>
                            <a:lnTo>
                              <a:pt x="5295" y="2553"/>
                            </a:lnTo>
                            <a:lnTo>
                              <a:pt x="5251" y="2568"/>
                            </a:lnTo>
                            <a:lnTo>
                              <a:pt x="5203" y="2580"/>
                            </a:lnTo>
                            <a:lnTo>
                              <a:pt x="5154" y="2590"/>
                            </a:lnTo>
                            <a:lnTo>
                              <a:pt x="5101" y="2597"/>
                            </a:lnTo>
                            <a:lnTo>
                              <a:pt x="5045" y="2602"/>
                            </a:lnTo>
                            <a:lnTo>
                              <a:pt x="4986" y="2604"/>
                            </a:lnTo>
                            <a:lnTo>
                              <a:pt x="4579" y="2604"/>
                            </a:lnTo>
                            <a:lnTo>
                              <a:pt x="4579" y="950"/>
                            </a:lnTo>
                            <a:close/>
                            <a:moveTo>
                              <a:pt x="3537" y="3472"/>
                            </a:moveTo>
                            <a:lnTo>
                              <a:pt x="5043" y="3472"/>
                            </a:lnTo>
                            <a:lnTo>
                              <a:pt x="5152" y="3471"/>
                            </a:lnTo>
                            <a:lnTo>
                              <a:pt x="5256" y="3465"/>
                            </a:lnTo>
                            <a:lnTo>
                              <a:pt x="5358" y="3456"/>
                            </a:lnTo>
                            <a:lnTo>
                              <a:pt x="5455" y="3443"/>
                            </a:lnTo>
                            <a:lnTo>
                              <a:pt x="5550" y="3425"/>
                            </a:lnTo>
                            <a:lnTo>
                              <a:pt x="5640" y="3405"/>
                            </a:lnTo>
                            <a:lnTo>
                              <a:pt x="5726" y="3380"/>
                            </a:lnTo>
                            <a:lnTo>
                              <a:pt x="5810" y="3353"/>
                            </a:lnTo>
                            <a:lnTo>
                              <a:pt x="5890" y="3322"/>
                            </a:lnTo>
                            <a:lnTo>
                              <a:pt x="5966" y="3288"/>
                            </a:lnTo>
                            <a:lnTo>
                              <a:pt x="6038" y="3250"/>
                            </a:lnTo>
                            <a:lnTo>
                              <a:pt x="6107" y="3209"/>
                            </a:lnTo>
                            <a:lnTo>
                              <a:pt x="6173" y="3164"/>
                            </a:lnTo>
                            <a:lnTo>
                              <a:pt x="6235" y="3117"/>
                            </a:lnTo>
                            <a:lnTo>
                              <a:pt x="6294" y="3066"/>
                            </a:lnTo>
                            <a:lnTo>
                              <a:pt x="6349" y="3012"/>
                            </a:lnTo>
                            <a:lnTo>
                              <a:pt x="6401" y="2955"/>
                            </a:lnTo>
                            <a:lnTo>
                              <a:pt x="6448" y="2896"/>
                            </a:lnTo>
                            <a:lnTo>
                              <a:pt x="6493" y="2833"/>
                            </a:lnTo>
                            <a:lnTo>
                              <a:pt x="6535" y="2768"/>
                            </a:lnTo>
                            <a:lnTo>
                              <a:pt x="6573" y="2698"/>
                            </a:lnTo>
                            <a:lnTo>
                              <a:pt x="6608" y="2627"/>
                            </a:lnTo>
                            <a:lnTo>
                              <a:pt x="6638" y="2554"/>
                            </a:lnTo>
                            <a:lnTo>
                              <a:pt x="6667" y="2476"/>
                            </a:lnTo>
                            <a:lnTo>
                              <a:pt x="6691" y="2398"/>
                            </a:lnTo>
                            <a:lnTo>
                              <a:pt x="6712" y="2315"/>
                            </a:lnTo>
                            <a:lnTo>
                              <a:pt x="6731" y="2230"/>
                            </a:lnTo>
                            <a:lnTo>
                              <a:pt x="6745" y="2144"/>
                            </a:lnTo>
                            <a:lnTo>
                              <a:pt x="6756" y="2054"/>
                            </a:lnTo>
                            <a:lnTo>
                              <a:pt x="6764" y="1962"/>
                            </a:lnTo>
                            <a:lnTo>
                              <a:pt x="6769" y="1869"/>
                            </a:lnTo>
                            <a:lnTo>
                              <a:pt x="6771" y="1772"/>
                            </a:lnTo>
                            <a:lnTo>
                              <a:pt x="6769" y="1692"/>
                            </a:lnTo>
                            <a:lnTo>
                              <a:pt x="6766" y="1612"/>
                            </a:lnTo>
                            <a:lnTo>
                              <a:pt x="6760" y="1532"/>
                            </a:lnTo>
                            <a:lnTo>
                              <a:pt x="6752" y="1454"/>
                            </a:lnTo>
                            <a:lnTo>
                              <a:pt x="6741" y="1375"/>
                            </a:lnTo>
                            <a:lnTo>
                              <a:pt x="6727" y="1299"/>
                            </a:lnTo>
                            <a:lnTo>
                              <a:pt x="6710" y="1222"/>
                            </a:lnTo>
                            <a:lnTo>
                              <a:pt x="6691" y="1147"/>
                            </a:lnTo>
                            <a:lnTo>
                              <a:pt x="6669" y="1073"/>
                            </a:lnTo>
                            <a:lnTo>
                              <a:pt x="6644" y="1001"/>
                            </a:lnTo>
                            <a:lnTo>
                              <a:pt x="6616" y="930"/>
                            </a:lnTo>
                            <a:lnTo>
                              <a:pt x="6586" y="861"/>
                            </a:lnTo>
                            <a:lnTo>
                              <a:pt x="6552" y="794"/>
                            </a:lnTo>
                            <a:lnTo>
                              <a:pt x="6514" y="729"/>
                            </a:lnTo>
                            <a:lnTo>
                              <a:pt x="6475" y="666"/>
                            </a:lnTo>
                            <a:lnTo>
                              <a:pt x="6431" y="606"/>
                            </a:lnTo>
                            <a:lnTo>
                              <a:pt x="6384" y="547"/>
                            </a:lnTo>
                            <a:lnTo>
                              <a:pt x="6335" y="492"/>
                            </a:lnTo>
                            <a:lnTo>
                              <a:pt x="6281" y="440"/>
                            </a:lnTo>
                            <a:lnTo>
                              <a:pt x="6224" y="390"/>
                            </a:lnTo>
                            <a:lnTo>
                              <a:pt x="6163" y="344"/>
                            </a:lnTo>
                            <a:lnTo>
                              <a:pt x="6099" y="301"/>
                            </a:lnTo>
                            <a:lnTo>
                              <a:pt x="6031" y="261"/>
                            </a:lnTo>
                            <a:lnTo>
                              <a:pt x="5960" y="224"/>
                            </a:lnTo>
                            <a:lnTo>
                              <a:pt x="5885" y="193"/>
                            </a:lnTo>
                            <a:lnTo>
                              <a:pt x="5806" y="163"/>
                            </a:lnTo>
                            <a:lnTo>
                              <a:pt x="5722" y="139"/>
                            </a:lnTo>
                            <a:lnTo>
                              <a:pt x="5635" y="118"/>
                            </a:lnTo>
                            <a:lnTo>
                              <a:pt x="5544" y="102"/>
                            </a:lnTo>
                            <a:lnTo>
                              <a:pt x="5449" y="91"/>
                            </a:lnTo>
                            <a:lnTo>
                              <a:pt x="5350" y="84"/>
                            </a:lnTo>
                            <a:lnTo>
                              <a:pt x="5246" y="81"/>
                            </a:lnTo>
                            <a:lnTo>
                              <a:pt x="3537" y="81"/>
                            </a:lnTo>
                            <a:lnTo>
                              <a:pt x="3537" y="3472"/>
                            </a:lnTo>
                            <a:close/>
                            <a:moveTo>
                              <a:pt x="3244" y="1345"/>
                            </a:moveTo>
                            <a:lnTo>
                              <a:pt x="3234" y="1266"/>
                            </a:lnTo>
                            <a:lnTo>
                              <a:pt x="3222" y="1190"/>
                            </a:lnTo>
                            <a:lnTo>
                              <a:pt x="3207" y="1115"/>
                            </a:lnTo>
                            <a:lnTo>
                              <a:pt x="3191" y="1043"/>
                            </a:lnTo>
                            <a:lnTo>
                              <a:pt x="3170" y="973"/>
                            </a:lnTo>
                            <a:lnTo>
                              <a:pt x="3149" y="905"/>
                            </a:lnTo>
                            <a:lnTo>
                              <a:pt x="3125" y="839"/>
                            </a:lnTo>
                            <a:lnTo>
                              <a:pt x="3097" y="776"/>
                            </a:lnTo>
                            <a:lnTo>
                              <a:pt x="3068" y="716"/>
                            </a:lnTo>
                            <a:lnTo>
                              <a:pt x="3036" y="656"/>
                            </a:lnTo>
                            <a:lnTo>
                              <a:pt x="3002" y="600"/>
                            </a:lnTo>
                            <a:lnTo>
                              <a:pt x="2965" y="546"/>
                            </a:lnTo>
                            <a:lnTo>
                              <a:pt x="2926" y="495"/>
                            </a:lnTo>
                            <a:lnTo>
                              <a:pt x="2884" y="445"/>
                            </a:lnTo>
                            <a:lnTo>
                              <a:pt x="2840" y="400"/>
                            </a:lnTo>
                            <a:lnTo>
                              <a:pt x="2794" y="355"/>
                            </a:lnTo>
                            <a:lnTo>
                              <a:pt x="2745" y="313"/>
                            </a:lnTo>
                            <a:lnTo>
                              <a:pt x="2693" y="274"/>
                            </a:lnTo>
                            <a:lnTo>
                              <a:pt x="2639" y="238"/>
                            </a:lnTo>
                            <a:lnTo>
                              <a:pt x="2582" y="203"/>
                            </a:lnTo>
                            <a:lnTo>
                              <a:pt x="2524" y="171"/>
                            </a:lnTo>
                            <a:lnTo>
                              <a:pt x="2463" y="143"/>
                            </a:lnTo>
                            <a:lnTo>
                              <a:pt x="2399" y="116"/>
                            </a:lnTo>
                            <a:lnTo>
                              <a:pt x="2333" y="93"/>
                            </a:lnTo>
                            <a:lnTo>
                              <a:pt x="2264" y="71"/>
                            </a:lnTo>
                            <a:lnTo>
                              <a:pt x="2192" y="53"/>
                            </a:lnTo>
                            <a:lnTo>
                              <a:pt x="2118" y="38"/>
                            </a:lnTo>
                            <a:lnTo>
                              <a:pt x="2043" y="24"/>
                            </a:lnTo>
                            <a:lnTo>
                              <a:pt x="1964" y="14"/>
                            </a:lnTo>
                            <a:lnTo>
                              <a:pt x="1884" y="6"/>
                            </a:lnTo>
                            <a:lnTo>
                              <a:pt x="1800" y="2"/>
                            </a:lnTo>
                            <a:lnTo>
                              <a:pt x="1714" y="0"/>
                            </a:lnTo>
                            <a:lnTo>
                              <a:pt x="1618" y="2"/>
                            </a:lnTo>
                            <a:lnTo>
                              <a:pt x="1523" y="8"/>
                            </a:lnTo>
                            <a:lnTo>
                              <a:pt x="1431" y="18"/>
                            </a:lnTo>
                            <a:lnTo>
                              <a:pt x="1341" y="33"/>
                            </a:lnTo>
                            <a:lnTo>
                              <a:pt x="1254" y="51"/>
                            </a:lnTo>
                            <a:lnTo>
                              <a:pt x="1169" y="72"/>
                            </a:lnTo>
                            <a:lnTo>
                              <a:pt x="1087" y="98"/>
                            </a:lnTo>
                            <a:lnTo>
                              <a:pt x="1007" y="127"/>
                            </a:lnTo>
                            <a:lnTo>
                              <a:pt x="929" y="160"/>
                            </a:lnTo>
                            <a:lnTo>
                              <a:pt x="855" y="197"/>
                            </a:lnTo>
                            <a:lnTo>
                              <a:pt x="783" y="237"/>
                            </a:lnTo>
                            <a:lnTo>
                              <a:pt x="714" y="280"/>
                            </a:lnTo>
                            <a:lnTo>
                              <a:pt x="648" y="327"/>
                            </a:lnTo>
                            <a:lnTo>
                              <a:pt x="584" y="377"/>
                            </a:lnTo>
                            <a:lnTo>
                              <a:pt x="524" y="431"/>
                            </a:lnTo>
                            <a:lnTo>
                              <a:pt x="466" y="487"/>
                            </a:lnTo>
                            <a:lnTo>
                              <a:pt x="412" y="547"/>
                            </a:lnTo>
                            <a:lnTo>
                              <a:pt x="361" y="611"/>
                            </a:lnTo>
                            <a:lnTo>
                              <a:pt x="313" y="676"/>
                            </a:lnTo>
                            <a:lnTo>
                              <a:pt x="268" y="745"/>
                            </a:lnTo>
                            <a:lnTo>
                              <a:pt x="226" y="817"/>
                            </a:lnTo>
                            <a:lnTo>
                              <a:pt x="188" y="891"/>
                            </a:lnTo>
                            <a:lnTo>
                              <a:pt x="152" y="968"/>
                            </a:lnTo>
                            <a:lnTo>
                              <a:pt x="122" y="1048"/>
                            </a:lnTo>
                            <a:lnTo>
                              <a:pt x="93" y="1131"/>
                            </a:lnTo>
                            <a:lnTo>
                              <a:pt x="69" y="1216"/>
                            </a:lnTo>
                            <a:lnTo>
                              <a:pt x="48" y="1304"/>
                            </a:lnTo>
                            <a:lnTo>
                              <a:pt x="30" y="1394"/>
                            </a:lnTo>
                            <a:lnTo>
                              <a:pt x="17" y="1486"/>
                            </a:lnTo>
                            <a:lnTo>
                              <a:pt x="8" y="1581"/>
                            </a:lnTo>
                            <a:lnTo>
                              <a:pt x="2" y="1678"/>
                            </a:lnTo>
                            <a:lnTo>
                              <a:pt x="0" y="1777"/>
                            </a:lnTo>
                            <a:lnTo>
                              <a:pt x="2" y="1870"/>
                            </a:lnTo>
                            <a:lnTo>
                              <a:pt x="7" y="1961"/>
                            </a:lnTo>
                            <a:lnTo>
                              <a:pt x="16" y="2052"/>
                            </a:lnTo>
                            <a:lnTo>
                              <a:pt x="28" y="2141"/>
                            </a:lnTo>
                            <a:lnTo>
                              <a:pt x="45" y="2227"/>
                            </a:lnTo>
                            <a:lnTo>
                              <a:pt x="65" y="2313"/>
                            </a:lnTo>
                            <a:lnTo>
                              <a:pt x="87" y="2396"/>
                            </a:lnTo>
                            <a:lnTo>
                              <a:pt x="114" y="2477"/>
                            </a:lnTo>
                            <a:lnTo>
                              <a:pt x="144" y="2557"/>
                            </a:lnTo>
                            <a:lnTo>
                              <a:pt x="178" y="2633"/>
                            </a:lnTo>
                            <a:lnTo>
                              <a:pt x="214" y="2708"/>
                            </a:lnTo>
                            <a:lnTo>
                              <a:pt x="254" y="2779"/>
                            </a:lnTo>
                            <a:lnTo>
                              <a:pt x="298" y="2848"/>
                            </a:lnTo>
                            <a:lnTo>
                              <a:pt x="344" y="2915"/>
                            </a:lnTo>
                            <a:lnTo>
                              <a:pt x="394" y="2980"/>
                            </a:lnTo>
                            <a:lnTo>
                              <a:pt x="447" y="3041"/>
                            </a:lnTo>
                            <a:lnTo>
                              <a:pt x="504" y="3099"/>
                            </a:lnTo>
                            <a:lnTo>
                              <a:pt x="563" y="3154"/>
                            </a:lnTo>
                            <a:lnTo>
                              <a:pt x="626" y="3207"/>
                            </a:lnTo>
                            <a:lnTo>
                              <a:pt x="692" y="3256"/>
                            </a:lnTo>
                            <a:lnTo>
                              <a:pt x="760" y="3301"/>
                            </a:lnTo>
                            <a:lnTo>
                              <a:pt x="832" y="3344"/>
                            </a:lnTo>
                            <a:lnTo>
                              <a:pt x="907" y="3381"/>
                            </a:lnTo>
                            <a:lnTo>
                              <a:pt x="985" y="3417"/>
                            </a:lnTo>
                            <a:lnTo>
                              <a:pt x="1066" y="3448"/>
                            </a:lnTo>
                            <a:lnTo>
                              <a:pt x="1150" y="3475"/>
                            </a:lnTo>
                            <a:lnTo>
                              <a:pt x="1237" y="3499"/>
                            </a:lnTo>
                            <a:lnTo>
                              <a:pt x="1326" y="3518"/>
                            </a:lnTo>
                            <a:lnTo>
                              <a:pt x="1420" y="3533"/>
                            </a:lnTo>
                            <a:lnTo>
                              <a:pt x="1515" y="3544"/>
                            </a:lnTo>
                            <a:lnTo>
                              <a:pt x="1613" y="3551"/>
                            </a:lnTo>
                            <a:lnTo>
                              <a:pt x="1714" y="3554"/>
                            </a:lnTo>
                            <a:lnTo>
                              <a:pt x="1806" y="3552"/>
                            </a:lnTo>
                            <a:lnTo>
                              <a:pt x="1895" y="3545"/>
                            </a:lnTo>
                            <a:lnTo>
                              <a:pt x="1981" y="3535"/>
                            </a:lnTo>
                            <a:lnTo>
                              <a:pt x="2065" y="3521"/>
                            </a:lnTo>
                            <a:lnTo>
                              <a:pt x="2146" y="3503"/>
                            </a:lnTo>
                            <a:lnTo>
                              <a:pt x="2224" y="3482"/>
                            </a:lnTo>
                            <a:lnTo>
                              <a:pt x="2300" y="3457"/>
                            </a:lnTo>
                            <a:lnTo>
                              <a:pt x="2373" y="3429"/>
                            </a:lnTo>
                            <a:lnTo>
                              <a:pt x="2443" y="3398"/>
                            </a:lnTo>
                            <a:lnTo>
                              <a:pt x="2510" y="3364"/>
                            </a:lnTo>
                            <a:lnTo>
                              <a:pt x="2575" y="3327"/>
                            </a:lnTo>
                            <a:lnTo>
                              <a:pt x="2637" y="3288"/>
                            </a:lnTo>
                            <a:lnTo>
                              <a:pt x="2697" y="3245"/>
                            </a:lnTo>
                            <a:lnTo>
                              <a:pt x="2753" y="3201"/>
                            </a:lnTo>
                            <a:lnTo>
                              <a:pt x="2807" y="3154"/>
                            </a:lnTo>
                            <a:lnTo>
                              <a:pt x="2858" y="3104"/>
                            </a:lnTo>
                            <a:lnTo>
                              <a:pt x="2905" y="3053"/>
                            </a:lnTo>
                            <a:lnTo>
                              <a:pt x="2950" y="3000"/>
                            </a:lnTo>
                            <a:lnTo>
                              <a:pt x="2992" y="2946"/>
                            </a:lnTo>
                            <a:lnTo>
                              <a:pt x="3030" y="2889"/>
                            </a:lnTo>
                            <a:lnTo>
                              <a:pt x="3067" y="2832"/>
                            </a:lnTo>
                            <a:lnTo>
                              <a:pt x="3099" y="2773"/>
                            </a:lnTo>
                            <a:lnTo>
                              <a:pt x="3129" y="2713"/>
                            </a:lnTo>
                            <a:lnTo>
                              <a:pt x="3156" y="2651"/>
                            </a:lnTo>
                            <a:lnTo>
                              <a:pt x="3180" y="2589"/>
                            </a:lnTo>
                            <a:lnTo>
                              <a:pt x="3200" y="2527"/>
                            </a:lnTo>
                            <a:lnTo>
                              <a:pt x="3218" y="2463"/>
                            </a:lnTo>
                            <a:lnTo>
                              <a:pt x="3232" y="2400"/>
                            </a:lnTo>
                            <a:lnTo>
                              <a:pt x="3244" y="2335"/>
                            </a:lnTo>
                            <a:lnTo>
                              <a:pt x="3252" y="2271"/>
                            </a:lnTo>
                            <a:lnTo>
                              <a:pt x="3257" y="2207"/>
                            </a:lnTo>
                            <a:lnTo>
                              <a:pt x="3258" y="2143"/>
                            </a:lnTo>
                            <a:lnTo>
                              <a:pt x="2235" y="2143"/>
                            </a:lnTo>
                            <a:lnTo>
                              <a:pt x="2229" y="2172"/>
                            </a:lnTo>
                            <a:lnTo>
                              <a:pt x="2223" y="2201"/>
                            </a:lnTo>
                            <a:lnTo>
                              <a:pt x="2216" y="2229"/>
                            </a:lnTo>
                            <a:lnTo>
                              <a:pt x="2208" y="2258"/>
                            </a:lnTo>
                            <a:lnTo>
                              <a:pt x="2201" y="2285"/>
                            </a:lnTo>
                            <a:lnTo>
                              <a:pt x="2191" y="2313"/>
                            </a:lnTo>
                            <a:lnTo>
                              <a:pt x="2182" y="2340"/>
                            </a:lnTo>
                            <a:lnTo>
                              <a:pt x="2172" y="2365"/>
                            </a:lnTo>
                            <a:lnTo>
                              <a:pt x="2162" y="2390"/>
                            </a:lnTo>
                            <a:lnTo>
                              <a:pt x="2151" y="2415"/>
                            </a:lnTo>
                            <a:lnTo>
                              <a:pt x="2140" y="2438"/>
                            </a:lnTo>
                            <a:lnTo>
                              <a:pt x="2126" y="2461"/>
                            </a:lnTo>
                            <a:lnTo>
                              <a:pt x="2113" y="2483"/>
                            </a:lnTo>
                            <a:lnTo>
                              <a:pt x="2099" y="2505"/>
                            </a:lnTo>
                            <a:lnTo>
                              <a:pt x="2085" y="2525"/>
                            </a:lnTo>
                            <a:lnTo>
                              <a:pt x="2069" y="2544"/>
                            </a:lnTo>
                            <a:lnTo>
                              <a:pt x="2052" y="2563"/>
                            </a:lnTo>
                            <a:lnTo>
                              <a:pt x="2035" y="2580"/>
                            </a:lnTo>
                            <a:lnTo>
                              <a:pt x="2017" y="2597"/>
                            </a:lnTo>
                            <a:lnTo>
                              <a:pt x="1997" y="2613"/>
                            </a:lnTo>
                            <a:lnTo>
                              <a:pt x="1977" y="2627"/>
                            </a:lnTo>
                            <a:lnTo>
                              <a:pt x="1956" y="2640"/>
                            </a:lnTo>
                            <a:lnTo>
                              <a:pt x="1934" y="2653"/>
                            </a:lnTo>
                            <a:lnTo>
                              <a:pt x="1911" y="2664"/>
                            </a:lnTo>
                            <a:lnTo>
                              <a:pt x="1887" y="2674"/>
                            </a:lnTo>
                            <a:lnTo>
                              <a:pt x="1861" y="2683"/>
                            </a:lnTo>
                            <a:lnTo>
                              <a:pt x="1835" y="2690"/>
                            </a:lnTo>
                            <a:lnTo>
                              <a:pt x="1808" y="2696"/>
                            </a:lnTo>
                            <a:lnTo>
                              <a:pt x="1779" y="2701"/>
                            </a:lnTo>
                            <a:lnTo>
                              <a:pt x="1749" y="2704"/>
                            </a:lnTo>
                            <a:lnTo>
                              <a:pt x="1718" y="2708"/>
                            </a:lnTo>
                            <a:lnTo>
                              <a:pt x="1686" y="2708"/>
                            </a:lnTo>
                            <a:lnTo>
                              <a:pt x="1641" y="2706"/>
                            </a:lnTo>
                            <a:lnTo>
                              <a:pt x="1598" y="2702"/>
                            </a:lnTo>
                            <a:lnTo>
                              <a:pt x="1557" y="2695"/>
                            </a:lnTo>
                            <a:lnTo>
                              <a:pt x="1518" y="2686"/>
                            </a:lnTo>
                            <a:lnTo>
                              <a:pt x="1481" y="2675"/>
                            </a:lnTo>
                            <a:lnTo>
                              <a:pt x="1445" y="2661"/>
                            </a:lnTo>
                            <a:lnTo>
                              <a:pt x="1412" y="2644"/>
                            </a:lnTo>
                            <a:lnTo>
                              <a:pt x="1379" y="2626"/>
                            </a:lnTo>
                            <a:lnTo>
                              <a:pt x="1349" y="2606"/>
                            </a:lnTo>
                            <a:lnTo>
                              <a:pt x="1320" y="2584"/>
                            </a:lnTo>
                            <a:lnTo>
                              <a:pt x="1293" y="2560"/>
                            </a:lnTo>
                            <a:lnTo>
                              <a:pt x="1267" y="2533"/>
                            </a:lnTo>
                            <a:lnTo>
                              <a:pt x="1244" y="2506"/>
                            </a:lnTo>
                            <a:lnTo>
                              <a:pt x="1222" y="2476"/>
                            </a:lnTo>
                            <a:lnTo>
                              <a:pt x="1200" y="2446"/>
                            </a:lnTo>
                            <a:lnTo>
                              <a:pt x="1181" y="2413"/>
                            </a:lnTo>
                            <a:lnTo>
                              <a:pt x="1163" y="2379"/>
                            </a:lnTo>
                            <a:lnTo>
                              <a:pt x="1146" y="2345"/>
                            </a:lnTo>
                            <a:lnTo>
                              <a:pt x="1131" y="2309"/>
                            </a:lnTo>
                            <a:lnTo>
                              <a:pt x="1117" y="2271"/>
                            </a:lnTo>
                            <a:lnTo>
                              <a:pt x="1104" y="2233"/>
                            </a:lnTo>
                            <a:lnTo>
                              <a:pt x="1093" y="2195"/>
                            </a:lnTo>
                            <a:lnTo>
                              <a:pt x="1083" y="2155"/>
                            </a:lnTo>
                            <a:lnTo>
                              <a:pt x="1073" y="2114"/>
                            </a:lnTo>
                            <a:lnTo>
                              <a:pt x="1066" y="2073"/>
                            </a:lnTo>
                            <a:lnTo>
                              <a:pt x="1059" y="2032"/>
                            </a:lnTo>
                            <a:lnTo>
                              <a:pt x="1054" y="1990"/>
                            </a:lnTo>
                            <a:lnTo>
                              <a:pt x="1049" y="1948"/>
                            </a:lnTo>
                            <a:lnTo>
                              <a:pt x="1046" y="1905"/>
                            </a:lnTo>
                            <a:lnTo>
                              <a:pt x="1044" y="1862"/>
                            </a:lnTo>
                            <a:lnTo>
                              <a:pt x="1042" y="1820"/>
                            </a:lnTo>
                            <a:lnTo>
                              <a:pt x="1042" y="1777"/>
                            </a:lnTo>
                            <a:lnTo>
                              <a:pt x="1042" y="1734"/>
                            </a:lnTo>
                            <a:lnTo>
                              <a:pt x="1044" y="1691"/>
                            </a:lnTo>
                            <a:lnTo>
                              <a:pt x="1046" y="1648"/>
                            </a:lnTo>
                            <a:lnTo>
                              <a:pt x="1049" y="1606"/>
                            </a:lnTo>
                            <a:lnTo>
                              <a:pt x="1054" y="1564"/>
                            </a:lnTo>
                            <a:lnTo>
                              <a:pt x="1059" y="1521"/>
                            </a:lnTo>
                            <a:lnTo>
                              <a:pt x="1066" y="1480"/>
                            </a:lnTo>
                            <a:lnTo>
                              <a:pt x="1073" y="1438"/>
                            </a:lnTo>
                            <a:lnTo>
                              <a:pt x="1083" y="1399"/>
                            </a:lnTo>
                            <a:lnTo>
                              <a:pt x="1093" y="1359"/>
                            </a:lnTo>
                            <a:lnTo>
                              <a:pt x="1104" y="1320"/>
                            </a:lnTo>
                            <a:lnTo>
                              <a:pt x="1117" y="1281"/>
                            </a:lnTo>
                            <a:lnTo>
                              <a:pt x="1131" y="1245"/>
                            </a:lnTo>
                            <a:lnTo>
                              <a:pt x="1146" y="1209"/>
                            </a:lnTo>
                            <a:lnTo>
                              <a:pt x="1163" y="1173"/>
                            </a:lnTo>
                            <a:lnTo>
                              <a:pt x="1181" y="1140"/>
                            </a:lnTo>
                            <a:lnTo>
                              <a:pt x="1200" y="1108"/>
                            </a:lnTo>
                            <a:lnTo>
                              <a:pt x="1222" y="1076"/>
                            </a:lnTo>
                            <a:lnTo>
                              <a:pt x="1244" y="1048"/>
                            </a:lnTo>
                            <a:lnTo>
                              <a:pt x="1267" y="1019"/>
                            </a:lnTo>
                            <a:lnTo>
                              <a:pt x="1293" y="994"/>
                            </a:lnTo>
                            <a:lnTo>
                              <a:pt x="1320" y="969"/>
                            </a:lnTo>
                            <a:lnTo>
                              <a:pt x="1349" y="947"/>
                            </a:lnTo>
                            <a:lnTo>
                              <a:pt x="1379" y="927"/>
                            </a:lnTo>
                            <a:lnTo>
                              <a:pt x="1412" y="908"/>
                            </a:lnTo>
                            <a:lnTo>
                              <a:pt x="1445" y="892"/>
                            </a:lnTo>
                            <a:lnTo>
                              <a:pt x="1481" y="879"/>
                            </a:lnTo>
                            <a:lnTo>
                              <a:pt x="1518" y="866"/>
                            </a:lnTo>
                            <a:lnTo>
                              <a:pt x="1557" y="857"/>
                            </a:lnTo>
                            <a:lnTo>
                              <a:pt x="1598" y="851"/>
                            </a:lnTo>
                            <a:lnTo>
                              <a:pt x="1641" y="847"/>
                            </a:lnTo>
                            <a:lnTo>
                              <a:pt x="1686" y="845"/>
                            </a:lnTo>
                            <a:lnTo>
                              <a:pt x="1725" y="846"/>
                            </a:lnTo>
                            <a:lnTo>
                              <a:pt x="1763" y="850"/>
                            </a:lnTo>
                            <a:lnTo>
                              <a:pt x="1798" y="855"/>
                            </a:lnTo>
                            <a:lnTo>
                              <a:pt x="1832" y="861"/>
                            </a:lnTo>
                            <a:lnTo>
                              <a:pt x="1864" y="871"/>
                            </a:lnTo>
                            <a:lnTo>
                              <a:pt x="1895" y="881"/>
                            </a:lnTo>
                            <a:lnTo>
                              <a:pt x="1923" y="893"/>
                            </a:lnTo>
                            <a:lnTo>
                              <a:pt x="1950" y="906"/>
                            </a:lnTo>
                            <a:lnTo>
                              <a:pt x="1975" y="921"/>
                            </a:lnTo>
                            <a:lnTo>
                              <a:pt x="2000" y="936"/>
                            </a:lnTo>
                            <a:lnTo>
                              <a:pt x="2022" y="953"/>
                            </a:lnTo>
                            <a:lnTo>
                              <a:pt x="2042" y="970"/>
                            </a:lnTo>
                            <a:lnTo>
                              <a:pt x="2062" y="990"/>
                            </a:lnTo>
                            <a:lnTo>
                              <a:pt x="2081" y="1008"/>
                            </a:lnTo>
                            <a:lnTo>
                              <a:pt x="2097" y="1029"/>
                            </a:lnTo>
                            <a:lnTo>
                              <a:pt x="2112" y="1049"/>
                            </a:lnTo>
                            <a:lnTo>
                              <a:pt x="2127" y="1069"/>
                            </a:lnTo>
                            <a:lnTo>
                              <a:pt x="2141" y="1090"/>
                            </a:lnTo>
                            <a:lnTo>
                              <a:pt x="2153" y="1111"/>
                            </a:lnTo>
                            <a:lnTo>
                              <a:pt x="2163" y="1133"/>
                            </a:lnTo>
                            <a:lnTo>
                              <a:pt x="2173" y="1153"/>
                            </a:lnTo>
                            <a:lnTo>
                              <a:pt x="2182" y="1174"/>
                            </a:lnTo>
                            <a:lnTo>
                              <a:pt x="2190" y="1195"/>
                            </a:lnTo>
                            <a:lnTo>
                              <a:pt x="2198" y="1214"/>
                            </a:lnTo>
                            <a:lnTo>
                              <a:pt x="2205" y="1233"/>
                            </a:lnTo>
                            <a:lnTo>
                              <a:pt x="2210" y="1253"/>
                            </a:lnTo>
                            <a:lnTo>
                              <a:pt x="2215" y="1270"/>
                            </a:lnTo>
                            <a:lnTo>
                              <a:pt x="2219" y="1287"/>
                            </a:lnTo>
                            <a:lnTo>
                              <a:pt x="2226" y="1318"/>
                            </a:lnTo>
                            <a:lnTo>
                              <a:pt x="2230" y="1345"/>
                            </a:lnTo>
                            <a:lnTo>
                              <a:pt x="3244" y="1345"/>
                            </a:lnTo>
                            <a:close/>
                            <a:moveTo>
                              <a:pt x="9983" y="3924"/>
                            </a:moveTo>
                            <a:lnTo>
                              <a:pt x="11047" y="3924"/>
                            </a:lnTo>
                            <a:lnTo>
                              <a:pt x="11047" y="3330"/>
                            </a:lnTo>
                            <a:lnTo>
                              <a:pt x="9983" y="3330"/>
                            </a:lnTo>
                            <a:lnTo>
                              <a:pt x="9983" y="3924"/>
                            </a:lnTo>
                            <a:close/>
                          </a:path>
                        </a:pathLst>
                      </a:custGeom>
                      <a:solidFill>
                        <a:schemeClr val="tx2"/>
                      </a:solidFill>
                      <a:ln>
                        <a:noFill/>
                      </a:ln>
                    </wps:spPr>
                    <wps:bodyPr rot="0" vert="horz" wrap="square" lIns="91440" tIns="45720" rIns="91440" bIns="45720" anchor="t" anchorCtr="0" upright="1">
                      <a:noAutofit/>
                    </wps:bodyPr>
                  </wps:wsp>
                </a:graphicData>
              </a:graphic>
            </wp:anchor>
          </w:drawing>
        </mc:Choice>
        <mc:Fallback>
          <w:pict>
            <v:shape w14:anchorId="3953B35F" id="Freeform 4" o:spid="_x0000_s1026" style="position:absolute;margin-left:602.55pt;margin-top:-2.65pt;width:33.8pt;height:15pt;z-index:251952640;visibility:visible;mso-wrap-style:square;mso-wrap-distance-left:9pt;mso-wrap-distance-top:0;mso-wrap-distance-right:9pt;mso-wrap-distance-bottom:0;mso-position-horizontal:absolute;mso-position-horizontal-relative:text;mso-position-vertical:absolute;mso-position-vertical-relative:text;v-text-anchor:top" coordsize="16248,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" path="m4577,4691r-5,-80l4563,4534r-14,-72l4531,4394r-21,-66l4484,4266r-28,-58l4424,4153r-36,-52l4349,4052r-41,-45l4264,3964r-47,-39l4169,3888r-52,-34l4064,3823r-55,-29l3952,3768r-59,-25l3835,3722r-61,-20l3711,3685r-62,-15l3585,3657r-64,-12l3457,3636r-65,-8l3327,3622r-64,-5l3198,3614r-63,-2l3072,3611r-59,1l2953,3614r-61,4l2830,3623r-62,6l2705,3637r-62,10l2580,3660r-62,14l2456,3689r-60,19l2336,3728r-60,21l2218,3775r-57,26l2106,3831r-53,31l2003,3897r-50,38l1907,3975r-44,42l1822,4063r-38,49l1749,4164r-32,55l1690,4277r-25,62l1645,4404r-16,67l1617,4543r-7,76l1608,4697r1,54l1612,4804r6,51l1625,4905r10,48l1647,5000r14,45l1679,5089r19,42l1719,5171r25,40l1770,5250r29,37l1831,5322r34,35l1902,5390r40,32l1984,5453r45,29l2077,5511r50,27l2180,5564r56,25l2295,5614r62,22l2422,5659r68,21l2561,5699r73,20l2711,5737r81,17l2874,5771r98,19l3060,5809r78,18l3208,5844r31,9l3269,5862r27,9l3322,5880r23,9l3367,5898r21,9l3406,5918r17,10l3438,5938r14,10l3464,5959r11,13l3485,5983r8,12l3501,6008r7,14l3513,6036r4,14l3520,6065r3,17l3524,6098r1,17l3526,6134r-1,17l3523,6168r-3,18l3515,6201r-6,15l3501,6231r-8,14l3485,6258r-10,12l3464,6282r-11,11l3439,6304r-13,9l3413,6322r-14,9l3384,6339r-16,8l3352,6354r-16,6l3320,6365r-17,5l3287,6375r-17,4l3254,6383r-34,7l3187,6394r-32,2l3126,6397r-28,l3073,6395r-25,-2l3023,6390r-23,-4l2977,6381r-21,-6l2936,6369r-20,-6l2897,6355r-17,-8l2863,6339r-16,-10l2833,6319r-13,-10l2809,6298r-16,-16l2776,6265r-14,-17l2749,6232r-12,-19l2726,6196r-12,-18l2705,6159r-8,-19l2689,6120r-6,-20l2678,6081r-5,-22l2670,6039r-3,-23l2665,5995r-1130,l1539,6077r10,77l1561,6229r16,71l1598,6368r25,65l1651,6497r32,59l1717,6612r39,54l1797,6716r44,48l1888,6810r50,41l1989,6891r54,37l2099,6962r58,33l2217,7025r61,26l2341,7076r64,22l2470,7118r67,18l2604,7151r68,13l2740,7176r68,9l2877,7191r69,5l3015,7199r68,1l3154,7199r71,-2l3296,7193r71,-6l3438,7180r71,-10l3579,7158r69,-13l3716,7130r67,-19l3849,7091r65,-23l3977,7044r61,-27l4098,6986r56,-33l4209,6918r53,-39l4313,6837r48,-44l4405,6745r42,-51l4485,6640r35,-57l4551,6522r29,-64l4604,6391r20,-72l4640,6244r11,-79l4658,6082r3,-87l4660,5943r-3,-50l4652,5845r-7,-46l4637,5754r-10,-43l4614,5669r-14,-40l4585,5590r-16,-36l4550,5518r-20,-35l4509,5451r-23,-32l4463,5389r-24,-30l4412,5331r-27,-26l4356,5279r-28,-24l4298,5233r-32,-23l4235,5189r-33,-20l4169,5150r-34,-18l4101,5114r-36,-16l4030,5083r-37,-16l3956,5053r-36,-13l3883,5027r-37,-13l3808,5002r-37,-11l3694,4970r-75,-19l3544,4934r-74,-16l3397,4902r-71,-13l3258,4876r-66,-13l3129,4849r-59,-13l3015,4823r-50,-15l2942,4801r-22,-8l2899,4785r-19,-8l2856,4764r-25,-15l2819,4741r-11,-9l2797,4723r-10,-10l2777,4701r-8,-11l2761,4677r-6,-13l2750,4649r-4,-16l2744,4617r-1,-19l2743,4578r2,-19l2748,4540r3,-17l2756,4507r5,-16l2768,4477r7,-14l2783,4451r10,-13l2802,4427r10,-10l2823,4408r11,-9l2846,4391r14,-8l2873,4376r13,-6l2900,4365r14,-5l2929,4356r15,-4l2959,4348r15,-3l3006,4341r32,-3l3070,4337r31,-2l3120,4335r17,2l3155,4339r17,3l3190,4345r18,5l3225,4355r16,5l3259,4367r16,7l3291,4382r15,10l3322,4401r14,10l3350,4422r14,12l3379,4446r13,12l3405,4470r12,13l3429,4498r12,14l3451,4527r9,16l3468,4560r8,16l3483,4594r5,18l3493,4631r4,19l3500,4671r1,20l4577,4691xm4905,7070r1087,l5992,5520r,-27l5993,5465r1,-27l5997,5412r3,-26l6003,5362r4,-24l6012,5314r5,-22l6022,5269r7,-21l6036,5226r8,-19l6053,5188r10,-19l6074,5152r11,-17l6097,5119r12,-14l6123,5091r15,-13l6153,5066r17,-11l6187,5045r19,-8l6224,5029r20,-6l6266,5016r22,-4l6311,5009r24,-2l6360,5007r31,l6419,5009r26,4l6471,5017r23,7l6515,5031r21,9l6555,5049r18,11l6590,5071r15,14l6618,5098r13,15l6642,5129r12,16l6663,5162r8,19l6679,5199r6,19l6691,5239r5,21l6701,5281r4,22l6708,5325r2,24l6712,5372r2,24l6716,5420r2,50l6718,5520r,1550l7805,7070r,-1550l7806,5493r,-28l7808,5438r2,-26l7812,5386r4,-24l7819,5338r5,-24l7830,5292r6,-23l7842,5248r8,-22l7858,5207r8,-19l7876,5169r10,-17l7898,5135r12,-16l7923,5105r13,-14l7950,5078r17,-12l7983,5055r17,-10l8018,5037r20,-8l8058,5023r20,-7l8101,5012r23,-3l8148,5007r26,l8203,5007r29,2l8258,5013r25,4l8307,5024r22,7l8349,5040r20,9l8386,5060r16,11l8417,5085r15,13l8444,5113r11,16l8466,5145r9,17l8485,5181r7,18l8499,5218r6,21l8510,5260r4,21l8518,5303r3,22l8524,5349r2,23l8527,5396r2,24l8530,5470r,50l8530,7070r1088,l9618,5106r,-43l9615,5020r-3,-44l9607,4932r-7,-44l9590,4845r-10,-44l9568,4760r-14,-42l9539,4676r-18,-41l9501,4595r-21,-38l9456,4519r-25,-37l9404,4448r-31,-35l9342,4381r-35,-31l9270,4321r-38,-27l9191,4267r-43,-23l9102,4222r-49,-19l9002,4186r-53,-16l8893,4158r-59,-9l8772,4142r-64,-4l8641,4136r-65,1l8513,4141r-59,5l8397,4154r-54,9l8292,4174r-50,13l8196,4201r-45,15l8110,4233r-40,17l8033,4268r-35,20l7965,4307r-31,19l7905,4347r-27,20l7853,4387r-23,20l7808,4426r-19,20l7771,4464r-18,18l7739,4499r-25,30l7693,4554r-15,18l7668,4582r-13,-26l7641,4530r-16,-25l7610,4481r-17,-23l7575,4434r-20,-21l7535,4392r-20,-21l7493,4352r-22,-19l7448,4315r-24,-17l7400,4281r-25,-15l7349,4252r-25,-14l7297,4225r-27,-12l7243,4202r-28,-11l7187,4182r-28,-9l7130,4165r-29,-7l7073,4152r-29,-5l7015,4143r-29,-3l6956,4138r-28,-2l6899,4136r-37,l6825,4138r-35,1l6754,4142r-34,3l6685,4149r-34,5l6617,4160r-34,6l6551,4174r-31,9l6487,4192r-30,10l6426,4213r-30,11l6366,4238r-29,14l6308,4266r-28,16l6252,4300r-26,17l6200,4337r-27,20l6148,4377r-25,23l6099,4423r-24,25l6052,4473r-23,28l6008,4528r-22,30l5965,4588r-11,l5954,4207r-1049,l4905,7070xm9983,7070r1064,l11047,4206r-1064,l9983,7070xm11414,3330r,876l11414,5009r,1007l11414,6076r1,57l11417,6188r3,52l11423,6291r4,49l11432,6387r6,45l11444,6475r8,42l11460,6557r9,37l11479,6631r11,34l11503,6698r12,31l11529,6759r14,27l11557,6811r15,23l11587,6855r16,20l11618,6893r17,17l11652,6926r18,15l11688,6956r20,15l11748,6999r45,31l11817,7042r26,12l11869,7065r28,11l11926,7085r29,8l11987,7101r33,7l12055,7114r37,5l12130,7125r40,3l12212,7131r46,2l12305,7134r50,1l12381,7134r29,-1l12443,7132r35,-2l12515,7127r39,-4l12593,7118r41,-5l12674,7108r42,-7l12757,7094r40,-8l12837,7078r38,-11l12911,7057r34,-12l12945,6328r-9,4l12925,6336r-14,4l12895,6343r-37,5l12817,6352r-44,3l12729,6357r-40,1l12653,6358r-16,-1l12622,6354r-15,-3l12594,6346r-12,-5l12571,6335r-10,-8l12552,6320r-10,-7l12535,6305r-7,-7l12522,6291r-10,-14l12505,6266r-4,-8l12497,6250r-4,-10l12490,6230r-6,-26l12478,6177r-3,-33l12472,6108r-2,-41l12470,6025r,-1016l12945,5009r,-803l12470,4206r,-876l11414,3330xm13312,7071r1093,l14405,5695r1,-48l14407,5602r3,-45l14413,5515r4,-41l14422,5435r7,-36l14436,5364r8,-33l14454,5301r10,-30l14475,5244r12,-26l14499,5195r15,-22l14529,5153r10,-15l14550,5122r12,-15l14575,5094r16,-13l14606,5068r16,-11l14639,5046r18,-9l14675,5028r17,-7l14711,5014r17,-6l14746,5004r17,-2l14780,5000r22,l14823,5000r21,2l14864,5005r18,4l14900,5014r18,6l14935,5027r16,8l14967,5044r15,9l14997,5064r14,12l15024,5088r14,13l15050,5114r12,15l15073,5145r10,17l15093,5181r10,19l15111,5220r7,23l15125,5265r5,25l15135,5316r5,27l15143,5371r3,29l15148,5431r1,32l15149,5496r,1575l16248,7071r,-1821l16248,5215r-1,-33l16246,5147r-2,-33l16242,5082r-3,-33l16236,5017r-4,-30l16228,4956r-5,-29l16218,4897r-7,-28l16205,4840r-6,-27l16191,4786r-7,-26l16176,4734r-9,-25l16158,4684r-11,-24l16137,4636r-10,-23l16115,4590r-11,-21l16092,4548r-14,-21l16065,4507r-13,-20l16038,4468r-15,-18l16007,4432r-16,-17l15975,4398r-16,-17l15941,4366r-17,-15l15907,4337r-18,-15l15870,4309r-19,-13l15832,4284r-20,-13l15793,4260r-20,-11l15751,4239r-20,-11l15710,4219r-23,-8l15665,4203r-22,-8l15620,4188r-23,-6l15574,4175r-25,-6l15525,4164r-24,-4l15475,4156r-25,-4l15423,4149r-25,-2l15371,4145r-27,-1l15317,4143r-28,-1l15225,4143r-64,2l15129,4147r-33,2l15065,4153r-33,4l15000,4163r-33,7l14935,4179r-33,9l14869,4199r-34,12l14802,4225r-34,17l14718,4273r-46,29l14651,4316r-22,15l14609,4347r-20,15l14568,4378r-21,18l14526,4415r-22,19l14458,4480r-53,53l14405,3077r-1093,l13312,7071xm7003,3472r1060,l8063,1297r20,l8545,3473r921,l9961,1297r22,l9983,3046r1064,l11046,81r-1532,l9031,2075r-10,l8538,81r-1535,l7003,3472xm4579,950r331,l4978,952r65,5l5104,965r57,11l5215,990r50,16l5312,1026r44,20l5396,1069r38,25l5468,1121r32,28l5529,1178r27,31l5580,1242r21,31l5622,1307r17,34l5654,1374r15,34l5681,1442r10,34l5700,1509r7,32l5713,1573r5,31l5722,1633r2,29l5726,1688r2,26l5728,1736r1,21l5728,1788r,32l5726,1852r-2,34l5720,1920r-4,34l5711,1989r-7,36l5697,2059r-9,36l5677,2131r-13,34l5651,2200r-15,33l5620,2267r-20,33l5580,2331r-22,31l5532,2392r-26,28l5477,2447r-32,24l5412,2494r-37,22l5336,2535r-41,18l5251,2568r-48,12l5154,2590r-53,7l5045,2602r-59,2l4579,2604r,-1654xm3537,3472r1506,l5152,3471r104,-6l5358,3456r97,-13l5550,3425r90,-20l5726,3380r84,-27l5890,3322r76,-34l6038,3250r69,-41l6173,3164r62,-47l6294,3066r55,-54l6401,2955r47,-59l6493,2833r42,-65l6573,2698r35,-71l6638,2554r29,-78l6691,2398r21,-83l6731,2230r14,-86l6756,2054r8,-92l6769,1869r2,-97l6769,1692r-3,-80l6760,1532r-8,-78l6741,1375r-14,-76l6710,1222r-19,-75l6669,1073r-25,-72l6616,930r-30,-69l6552,794r-38,-65l6475,666r-44,-60l6384,547r-49,-55l6281,440r-57,-50l6163,344r-64,-43l6031,261r-71,-37l5885,193r-79,-30l5722,139r-87,-21l5544,102,5449,91r-99,-7l5246,81r-1709,l3537,3472xm3244,1345r-10,-79l3222,1190r-15,-75l3191,1043r-21,-70l3149,905r-24,-66l3097,776r-29,-60l3036,656r-34,-56l2965,546r-39,-51l2884,445r-44,-45l2794,355r-49,-42l2693,274r-54,-36l2582,203r-58,-32l2463,143r-64,-27l2333,93,2264,71,2192,53,2118,38,2043,24,1964,14,1884,6,1800,2,1714,r-96,2l1523,8r-92,10l1341,33r-87,18l1169,72r-82,26l1007,127r-78,33l855,197r-72,40l714,280r-66,47l584,377r-60,54l466,487r-54,60l361,611r-48,65l268,745r-42,72l188,891r-36,77l122,1048r-29,83l69,1216r-21,88l30,1394r-13,92l8,1581r-6,97l,1777r2,93l7,1961r9,91l28,2141r17,86l65,2313r22,83l114,2477r30,80l178,2633r36,75l254,2779r44,69l344,2915r50,65l447,3041r57,58l563,3154r63,53l692,3256r68,45l832,3344r75,37l985,3417r81,31l1150,3475r87,24l1326,3518r94,15l1515,3544r98,7l1714,3554r92,-2l1895,3545r86,-10l2065,3521r81,-18l2224,3482r76,-25l2373,3429r70,-31l2510,3364r65,-37l2637,3288r60,-43l2753,3201r54,-47l2858,3104r47,-51l2950,3000r42,-54l3030,2889r37,-57l3099,2773r30,-60l3156,2651r24,-62l3200,2527r18,-64l3232,2400r12,-65l3252,2271r5,-64l3258,2143r-1023,l2229,2172r-6,29l2216,2229r-8,29l2201,2285r-10,28l2182,2340r-10,25l2162,2390r-11,25l2140,2438r-14,23l2113,2483r-14,22l2085,2525r-16,19l2052,2563r-17,17l2017,2597r-20,16l1977,2627r-21,13l1934,2653r-23,11l1887,2674r-26,9l1835,2690r-27,6l1779,2701r-30,3l1718,2708r-32,l1641,2706r-43,-4l1557,2695r-39,-9l1481,2675r-36,-14l1412,2644r-33,-18l1349,2606r-29,-22l1293,2560r-26,-27l1244,2506r-22,-30l1200,2446r-19,-33l1163,2379r-17,-34l1131,2309r-14,-38l1104,2233r-11,-38l1083,2155r-10,-41l1066,2073r-7,-41l1054,1990r-5,-42l1046,1905r-2,-43l1042,1820r,-43l1042,1734r2,-43l1046,1648r3,-42l1054,1564r5,-43l1066,1480r7,-42l1083,1399r10,-40l1104,1320r13,-39l1131,1245r15,-36l1163,1173r18,-33l1200,1108r22,-32l1244,1048r23,-29l1293,994r27,-25l1349,947r30,-20l1412,908r33,-16l1481,879r37,-13l1557,857r41,-6l1641,847r45,-2l1725,846r38,4l1798,855r34,6l1864,871r31,10l1923,893r27,13l1975,921r25,15l2022,953r20,17l2062,990r19,18l2097,1029r15,20l2127,1069r14,21l2153,1111r10,22l2173,1153r9,21l2190,1195r8,19l2205,1233r5,20l2215,1270r4,17l2226,1318r4,27l3244,1345xm9983,3924r1064,l11047,3330r-1064,l9983,3924xe" fillcolor="#003087 [3215]" stroked="f">
              <v:path arrowok="t" o:connecttype="custom" o:connectlocs="101318,98478;66524,97208;42720,120200;53605,145045;87765,155575;93128,162745;86840,168672;74502,166926;41240,164809;67026,188807;105069,186373;123034,155919;111886,137292;84330,128667;72494,122158;76986,115358;87765,116443;129586,187060;161395,135070;173178,133588;177485,144727;208659,135864;220046,133112;225277,142769;249160,118586;221842,109908;203798,119830;192781,111786;175714,109908;159889,118348;301708,165100;307837,183250;326410,188780;340676,167825;330267,165576;380701,147029;386751,133509;396579,134303;429260,187087;426592,123296;418270,113348;405377,109643;385959,115014;291827,2143;146072,31168;151329,48154;142981,65987;153496,88715;178488,54345;167366,13018;84304,27596;59813,1879;15429,9975;423,54293;26023,90408;71253,85857;58889,57468;51676,69850;34160,67733;27529,47016;34160,26300;52839,24765;85704,35586" o:connectangles="0,0,0,0,0,0,0,0,0,0,0,0,0,0,0,0,0,0,0,0,0,0,0,0,0,0,0,0,0,0,0,0,0,0,0,0,0,0,0,0,0,0,0,0,0,0,0,0,0,0,0,0,0,0,0,0,0,0,0,0,0,0,0"/>
              <o:lock v:ext="edit" verticies="t"/>
            </v:shape>
          </w:pict>
        </mc:Fallback>
      </mc:AlternateContent>
    </w:r>
    <w:r>
      <w:t>2-</w:t>
    </w:r>
    <w:r w:rsidRPr="000B53D2">
      <w:fldChar w:fldCharType="begin"/>
    </w:r>
    <w:r w:rsidRPr="000B53D2">
      <w:instrText xml:space="preserve"> PAGE </w:instrText>
    </w:r>
    <w:r w:rsidRPr="000B53D2">
      <w:fldChar w:fldCharType="separate"/>
    </w:r>
    <w:r w:rsidR="00882190">
      <w:rPr>
        <w:noProof/>
      </w:rPr>
      <w:t>44</w:t>
    </w:r>
    <w:r w:rsidRPr="000B53D2">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A07DA" w14:textId="28386E23" w:rsidR="00A96B97" w:rsidRPr="0001418F" w:rsidRDefault="00A96B97" w:rsidP="00EE63CB">
    <w:pPr>
      <w:pStyle w:val="LFTPageNumber"/>
      <w:tabs>
        <w:tab w:val="clear" w:pos="8280"/>
        <w:tab w:val="right" w:pos="12870"/>
      </w:tabs>
      <w:ind w:right="-1627"/>
    </w:pPr>
    <w:r w:rsidRPr="00513D1D">
      <w:rPr>
        <w:noProof/>
      </w:rPr>
      <mc:AlternateContent>
        <mc:Choice Requires="wps">
          <w:drawing>
            <wp:anchor distT="0" distB="0" distL="114300" distR="114300" simplePos="0" relativeHeight="251969024" behindDoc="0" locked="0" layoutInCell="1" allowOverlap="1" wp14:anchorId="32752D2B" wp14:editId="56D7C82D">
              <wp:simplePos x="0" y="0"/>
              <wp:positionH relativeFrom="column">
                <wp:posOffset>5554980</wp:posOffset>
              </wp:positionH>
              <wp:positionV relativeFrom="paragraph">
                <wp:posOffset>6985</wp:posOffset>
              </wp:positionV>
              <wp:extent cx="429260" cy="190500"/>
              <wp:effectExtent l="0" t="0" r="8890" b="0"/>
              <wp:wrapNone/>
              <wp:docPr id="13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29260" cy="190500"/>
                      </a:xfrm>
                      <a:custGeom>
                        <a:avLst/>
                        <a:gdLst>
                          <a:gd name="T0" fmla="*/ 3835 w 16248"/>
                          <a:gd name="T1" fmla="*/ 3722 h 7200"/>
                          <a:gd name="T2" fmla="*/ 2518 w 16248"/>
                          <a:gd name="T3" fmla="*/ 3674 h 7200"/>
                          <a:gd name="T4" fmla="*/ 1617 w 16248"/>
                          <a:gd name="T5" fmla="*/ 4543 h 7200"/>
                          <a:gd name="T6" fmla="*/ 2029 w 16248"/>
                          <a:gd name="T7" fmla="*/ 5482 h 7200"/>
                          <a:gd name="T8" fmla="*/ 3322 w 16248"/>
                          <a:gd name="T9" fmla="*/ 5880 h 7200"/>
                          <a:gd name="T10" fmla="*/ 3525 w 16248"/>
                          <a:gd name="T11" fmla="*/ 6151 h 7200"/>
                          <a:gd name="T12" fmla="*/ 3287 w 16248"/>
                          <a:gd name="T13" fmla="*/ 6375 h 7200"/>
                          <a:gd name="T14" fmla="*/ 2820 w 16248"/>
                          <a:gd name="T15" fmla="*/ 6309 h 7200"/>
                          <a:gd name="T16" fmla="*/ 1561 w 16248"/>
                          <a:gd name="T17" fmla="*/ 6229 h 7200"/>
                          <a:gd name="T18" fmla="*/ 2537 w 16248"/>
                          <a:gd name="T19" fmla="*/ 7136 h 7200"/>
                          <a:gd name="T20" fmla="*/ 3977 w 16248"/>
                          <a:gd name="T21" fmla="*/ 7044 h 7200"/>
                          <a:gd name="T22" fmla="*/ 4657 w 16248"/>
                          <a:gd name="T23" fmla="*/ 5893 h 7200"/>
                          <a:gd name="T24" fmla="*/ 4235 w 16248"/>
                          <a:gd name="T25" fmla="*/ 5189 h 7200"/>
                          <a:gd name="T26" fmla="*/ 3192 w 16248"/>
                          <a:gd name="T27" fmla="*/ 4863 h 7200"/>
                          <a:gd name="T28" fmla="*/ 2744 w 16248"/>
                          <a:gd name="T29" fmla="*/ 4617 h 7200"/>
                          <a:gd name="T30" fmla="*/ 2914 w 16248"/>
                          <a:gd name="T31" fmla="*/ 4360 h 7200"/>
                          <a:gd name="T32" fmla="*/ 3322 w 16248"/>
                          <a:gd name="T33" fmla="*/ 4401 h 7200"/>
                          <a:gd name="T34" fmla="*/ 4905 w 16248"/>
                          <a:gd name="T35" fmla="*/ 7070 h 7200"/>
                          <a:gd name="T36" fmla="*/ 6109 w 16248"/>
                          <a:gd name="T37" fmla="*/ 5105 h 7200"/>
                          <a:gd name="T38" fmla="*/ 6555 w 16248"/>
                          <a:gd name="T39" fmla="*/ 5049 h 7200"/>
                          <a:gd name="T40" fmla="*/ 6718 w 16248"/>
                          <a:gd name="T41" fmla="*/ 5470 h 7200"/>
                          <a:gd name="T42" fmla="*/ 7898 w 16248"/>
                          <a:gd name="T43" fmla="*/ 5135 h 7200"/>
                          <a:gd name="T44" fmla="*/ 8329 w 16248"/>
                          <a:gd name="T45" fmla="*/ 5031 h 7200"/>
                          <a:gd name="T46" fmla="*/ 8527 w 16248"/>
                          <a:gd name="T47" fmla="*/ 5396 h 7200"/>
                          <a:gd name="T48" fmla="*/ 9431 w 16248"/>
                          <a:gd name="T49" fmla="*/ 4482 h 7200"/>
                          <a:gd name="T50" fmla="*/ 8397 w 16248"/>
                          <a:gd name="T51" fmla="*/ 4154 h 7200"/>
                          <a:gd name="T52" fmla="*/ 7714 w 16248"/>
                          <a:gd name="T53" fmla="*/ 4529 h 7200"/>
                          <a:gd name="T54" fmla="*/ 7297 w 16248"/>
                          <a:gd name="T55" fmla="*/ 4225 h 7200"/>
                          <a:gd name="T56" fmla="*/ 6651 w 16248"/>
                          <a:gd name="T57" fmla="*/ 4154 h 7200"/>
                          <a:gd name="T58" fmla="*/ 6052 w 16248"/>
                          <a:gd name="T59" fmla="*/ 4473 h 7200"/>
                          <a:gd name="T60" fmla="*/ 11420 w 16248"/>
                          <a:gd name="T61" fmla="*/ 6240 h 7200"/>
                          <a:gd name="T62" fmla="*/ 11652 w 16248"/>
                          <a:gd name="T63" fmla="*/ 6926 h 7200"/>
                          <a:gd name="T64" fmla="*/ 12355 w 16248"/>
                          <a:gd name="T65" fmla="*/ 7135 h 7200"/>
                          <a:gd name="T66" fmla="*/ 12895 w 16248"/>
                          <a:gd name="T67" fmla="*/ 6343 h 7200"/>
                          <a:gd name="T68" fmla="*/ 12501 w 16248"/>
                          <a:gd name="T69" fmla="*/ 6258 h 7200"/>
                          <a:gd name="T70" fmla="*/ 14410 w 16248"/>
                          <a:gd name="T71" fmla="*/ 5557 h 7200"/>
                          <a:gd name="T72" fmla="*/ 14639 w 16248"/>
                          <a:gd name="T73" fmla="*/ 5046 h 7200"/>
                          <a:gd name="T74" fmla="*/ 15011 w 16248"/>
                          <a:gd name="T75" fmla="*/ 5076 h 7200"/>
                          <a:gd name="T76" fmla="*/ 16248 w 16248"/>
                          <a:gd name="T77" fmla="*/ 7071 h 7200"/>
                          <a:gd name="T78" fmla="*/ 16147 w 16248"/>
                          <a:gd name="T79" fmla="*/ 4660 h 7200"/>
                          <a:gd name="T80" fmla="*/ 15832 w 16248"/>
                          <a:gd name="T81" fmla="*/ 4284 h 7200"/>
                          <a:gd name="T82" fmla="*/ 15344 w 16248"/>
                          <a:gd name="T83" fmla="*/ 4144 h 7200"/>
                          <a:gd name="T84" fmla="*/ 14609 w 16248"/>
                          <a:gd name="T85" fmla="*/ 4347 h 7200"/>
                          <a:gd name="T86" fmla="*/ 11046 w 16248"/>
                          <a:gd name="T87" fmla="*/ 81 h 7200"/>
                          <a:gd name="T88" fmla="*/ 5529 w 16248"/>
                          <a:gd name="T89" fmla="*/ 1178 h 7200"/>
                          <a:gd name="T90" fmla="*/ 5728 w 16248"/>
                          <a:gd name="T91" fmla="*/ 1820 h 7200"/>
                          <a:gd name="T92" fmla="*/ 5412 w 16248"/>
                          <a:gd name="T93" fmla="*/ 2494 h 7200"/>
                          <a:gd name="T94" fmla="*/ 5810 w 16248"/>
                          <a:gd name="T95" fmla="*/ 3353 h 7200"/>
                          <a:gd name="T96" fmla="*/ 6756 w 16248"/>
                          <a:gd name="T97" fmla="*/ 2054 h 7200"/>
                          <a:gd name="T98" fmla="*/ 6335 w 16248"/>
                          <a:gd name="T99" fmla="*/ 492 h 7200"/>
                          <a:gd name="T100" fmla="*/ 3191 w 16248"/>
                          <a:gd name="T101" fmla="*/ 1043 h 7200"/>
                          <a:gd name="T102" fmla="*/ 2264 w 16248"/>
                          <a:gd name="T103" fmla="*/ 71 h 7200"/>
                          <a:gd name="T104" fmla="*/ 584 w 16248"/>
                          <a:gd name="T105" fmla="*/ 377 h 7200"/>
                          <a:gd name="T106" fmla="*/ 16 w 16248"/>
                          <a:gd name="T107" fmla="*/ 2052 h 7200"/>
                          <a:gd name="T108" fmla="*/ 985 w 16248"/>
                          <a:gd name="T109" fmla="*/ 3417 h 7200"/>
                          <a:gd name="T110" fmla="*/ 2697 w 16248"/>
                          <a:gd name="T111" fmla="*/ 3245 h 7200"/>
                          <a:gd name="T112" fmla="*/ 2229 w 16248"/>
                          <a:gd name="T113" fmla="*/ 2172 h 7200"/>
                          <a:gd name="T114" fmla="*/ 1956 w 16248"/>
                          <a:gd name="T115" fmla="*/ 2640 h 7200"/>
                          <a:gd name="T116" fmla="*/ 1293 w 16248"/>
                          <a:gd name="T117" fmla="*/ 2560 h 7200"/>
                          <a:gd name="T118" fmla="*/ 1042 w 16248"/>
                          <a:gd name="T119" fmla="*/ 1777 h 7200"/>
                          <a:gd name="T120" fmla="*/ 1293 w 16248"/>
                          <a:gd name="T121" fmla="*/ 994 h 7200"/>
                          <a:gd name="T122" fmla="*/ 2000 w 16248"/>
                          <a:gd name="T123" fmla="*/ 936 h 7200"/>
                          <a:gd name="T124" fmla="*/ 3244 w 16248"/>
                          <a:gd name="T125" fmla="*/ 1345 h 7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248" h="7200">
                            <a:moveTo>
                              <a:pt x="4577" y="4691"/>
                            </a:moveTo>
                            <a:lnTo>
                              <a:pt x="4572" y="4611"/>
                            </a:lnTo>
                            <a:lnTo>
                              <a:pt x="4563" y="4534"/>
                            </a:lnTo>
                            <a:lnTo>
                              <a:pt x="4549" y="4462"/>
                            </a:lnTo>
                            <a:lnTo>
                              <a:pt x="4531" y="4394"/>
                            </a:lnTo>
                            <a:lnTo>
                              <a:pt x="4510" y="4328"/>
                            </a:lnTo>
                            <a:lnTo>
                              <a:pt x="4484" y="4266"/>
                            </a:lnTo>
                            <a:lnTo>
                              <a:pt x="4456" y="4208"/>
                            </a:lnTo>
                            <a:lnTo>
                              <a:pt x="4424" y="4153"/>
                            </a:lnTo>
                            <a:lnTo>
                              <a:pt x="4388" y="4101"/>
                            </a:lnTo>
                            <a:lnTo>
                              <a:pt x="4349" y="4052"/>
                            </a:lnTo>
                            <a:lnTo>
                              <a:pt x="4308" y="4007"/>
                            </a:lnTo>
                            <a:lnTo>
                              <a:pt x="4264" y="3964"/>
                            </a:lnTo>
                            <a:lnTo>
                              <a:pt x="4217" y="3925"/>
                            </a:lnTo>
                            <a:lnTo>
                              <a:pt x="4169" y="3888"/>
                            </a:lnTo>
                            <a:lnTo>
                              <a:pt x="4117" y="3854"/>
                            </a:lnTo>
                            <a:lnTo>
                              <a:pt x="4064" y="3823"/>
                            </a:lnTo>
                            <a:lnTo>
                              <a:pt x="4009" y="3794"/>
                            </a:lnTo>
                            <a:lnTo>
                              <a:pt x="3952" y="3768"/>
                            </a:lnTo>
                            <a:lnTo>
                              <a:pt x="3893" y="3743"/>
                            </a:lnTo>
                            <a:lnTo>
                              <a:pt x="3835" y="3722"/>
                            </a:lnTo>
                            <a:lnTo>
                              <a:pt x="3774" y="3702"/>
                            </a:lnTo>
                            <a:lnTo>
                              <a:pt x="3711" y="3685"/>
                            </a:lnTo>
                            <a:lnTo>
                              <a:pt x="3649" y="3670"/>
                            </a:lnTo>
                            <a:lnTo>
                              <a:pt x="3585" y="3657"/>
                            </a:lnTo>
                            <a:lnTo>
                              <a:pt x="3521" y="3645"/>
                            </a:lnTo>
                            <a:lnTo>
                              <a:pt x="3457" y="3636"/>
                            </a:lnTo>
                            <a:lnTo>
                              <a:pt x="3392" y="3628"/>
                            </a:lnTo>
                            <a:lnTo>
                              <a:pt x="3327" y="3622"/>
                            </a:lnTo>
                            <a:lnTo>
                              <a:pt x="3263" y="3617"/>
                            </a:lnTo>
                            <a:lnTo>
                              <a:pt x="3198" y="3614"/>
                            </a:lnTo>
                            <a:lnTo>
                              <a:pt x="3135" y="3612"/>
                            </a:lnTo>
                            <a:lnTo>
                              <a:pt x="3072" y="3611"/>
                            </a:lnTo>
                            <a:lnTo>
                              <a:pt x="3013" y="3612"/>
                            </a:lnTo>
                            <a:lnTo>
                              <a:pt x="2953" y="3614"/>
                            </a:lnTo>
                            <a:lnTo>
                              <a:pt x="2892" y="3618"/>
                            </a:lnTo>
                            <a:lnTo>
                              <a:pt x="2830" y="3623"/>
                            </a:lnTo>
                            <a:lnTo>
                              <a:pt x="2768" y="3629"/>
                            </a:lnTo>
                            <a:lnTo>
                              <a:pt x="2705" y="3637"/>
                            </a:lnTo>
                            <a:lnTo>
                              <a:pt x="2643" y="3647"/>
                            </a:lnTo>
                            <a:lnTo>
                              <a:pt x="2580" y="3660"/>
                            </a:lnTo>
                            <a:lnTo>
                              <a:pt x="2518" y="3674"/>
                            </a:lnTo>
                            <a:lnTo>
                              <a:pt x="2456" y="3689"/>
                            </a:lnTo>
                            <a:lnTo>
                              <a:pt x="2396" y="3708"/>
                            </a:lnTo>
                            <a:lnTo>
                              <a:pt x="2336" y="3728"/>
                            </a:lnTo>
                            <a:lnTo>
                              <a:pt x="2276" y="3749"/>
                            </a:lnTo>
                            <a:lnTo>
                              <a:pt x="2218" y="3775"/>
                            </a:lnTo>
                            <a:lnTo>
                              <a:pt x="2161" y="3801"/>
                            </a:lnTo>
                            <a:lnTo>
                              <a:pt x="2106" y="3831"/>
                            </a:lnTo>
                            <a:lnTo>
                              <a:pt x="2053" y="3862"/>
                            </a:lnTo>
                            <a:lnTo>
                              <a:pt x="2003" y="3897"/>
                            </a:lnTo>
                            <a:lnTo>
                              <a:pt x="1953" y="3935"/>
                            </a:lnTo>
                            <a:lnTo>
                              <a:pt x="1907" y="3975"/>
                            </a:lnTo>
                            <a:lnTo>
                              <a:pt x="1863" y="4017"/>
                            </a:lnTo>
                            <a:lnTo>
                              <a:pt x="1822" y="4063"/>
                            </a:lnTo>
                            <a:lnTo>
                              <a:pt x="1784" y="4112"/>
                            </a:lnTo>
                            <a:lnTo>
                              <a:pt x="1749" y="4164"/>
                            </a:lnTo>
                            <a:lnTo>
                              <a:pt x="1717" y="4219"/>
                            </a:lnTo>
                            <a:lnTo>
                              <a:pt x="1690" y="4277"/>
                            </a:lnTo>
                            <a:lnTo>
                              <a:pt x="1665" y="4339"/>
                            </a:lnTo>
                            <a:lnTo>
                              <a:pt x="1645" y="4404"/>
                            </a:lnTo>
                            <a:lnTo>
                              <a:pt x="1629" y="4471"/>
                            </a:lnTo>
                            <a:lnTo>
                              <a:pt x="1617" y="4543"/>
                            </a:lnTo>
                            <a:lnTo>
                              <a:pt x="1610" y="4619"/>
                            </a:lnTo>
                            <a:lnTo>
                              <a:pt x="1608" y="4697"/>
                            </a:lnTo>
                            <a:lnTo>
                              <a:pt x="1609" y="4751"/>
                            </a:lnTo>
                            <a:lnTo>
                              <a:pt x="1612" y="4804"/>
                            </a:lnTo>
                            <a:lnTo>
                              <a:pt x="1618" y="4855"/>
                            </a:lnTo>
                            <a:lnTo>
                              <a:pt x="1625" y="4905"/>
                            </a:lnTo>
                            <a:lnTo>
                              <a:pt x="1635" y="4953"/>
                            </a:lnTo>
                            <a:lnTo>
                              <a:pt x="1647" y="5000"/>
                            </a:lnTo>
                            <a:lnTo>
                              <a:pt x="1661" y="5045"/>
                            </a:lnTo>
                            <a:lnTo>
                              <a:pt x="1679" y="5089"/>
                            </a:lnTo>
                            <a:lnTo>
                              <a:pt x="1698" y="5131"/>
                            </a:lnTo>
                            <a:lnTo>
                              <a:pt x="1719" y="5171"/>
                            </a:lnTo>
                            <a:lnTo>
                              <a:pt x="1744" y="5211"/>
                            </a:lnTo>
                            <a:lnTo>
                              <a:pt x="1770" y="5250"/>
                            </a:lnTo>
                            <a:lnTo>
                              <a:pt x="1799" y="5287"/>
                            </a:lnTo>
                            <a:lnTo>
                              <a:pt x="1831" y="5322"/>
                            </a:lnTo>
                            <a:lnTo>
                              <a:pt x="1865" y="5357"/>
                            </a:lnTo>
                            <a:lnTo>
                              <a:pt x="1902" y="5390"/>
                            </a:lnTo>
                            <a:lnTo>
                              <a:pt x="1942" y="5422"/>
                            </a:lnTo>
                            <a:lnTo>
                              <a:pt x="1984" y="5453"/>
                            </a:lnTo>
                            <a:lnTo>
                              <a:pt x="2029" y="5482"/>
                            </a:lnTo>
                            <a:lnTo>
                              <a:pt x="2077" y="5511"/>
                            </a:lnTo>
                            <a:lnTo>
                              <a:pt x="2127" y="5538"/>
                            </a:lnTo>
                            <a:lnTo>
                              <a:pt x="2180" y="5564"/>
                            </a:lnTo>
                            <a:lnTo>
                              <a:pt x="2236" y="5589"/>
                            </a:lnTo>
                            <a:lnTo>
                              <a:pt x="2295" y="5614"/>
                            </a:lnTo>
                            <a:lnTo>
                              <a:pt x="2357" y="5636"/>
                            </a:lnTo>
                            <a:lnTo>
                              <a:pt x="2422" y="5659"/>
                            </a:lnTo>
                            <a:lnTo>
                              <a:pt x="2490" y="5680"/>
                            </a:lnTo>
                            <a:lnTo>
                              <a:pt x="2561" y="5699"/>
                            </a:lnTo>
                            <a:lnTo>
                              <a:pt x="2634" y="5719"/>
                            </a:lnTo>
                            <a:lnTo>
                              <a:pt x="2711" y="5737"/>
                            </a:lnTo>
                            <a:lnTo>
                              <a:pt x="2792" y="5754"/>
                            </a:lnTo>
                            <a:lnTo>
                              <a:pt x="2874" y="5771"/>
                            </a:lnTo>
                            <a:lnTo>
                              <a:pt x="2972" y="5790"/>
                            </a:lnTo>
                            <a:lnTo>
                              <a:pt x="3060" y="5809"/>
                            </a:lnTo>
                            <a:lnTo>
                              <a:pt x="3138" y="5827"/>
                            </a:lnTo>
                            <a:lnTo>
                              <a:pt x="3208" y="5844"/>
                            </a:lnTo>
                            <a:lnTo>
                              <a:pt x="3239" y="5853"/>
                            </a:lnTo>
                            <a:lnTo>
                              <a:pt x="3269" y="5862"/>
                            </a:lnTo>
                            <a:lnTo>
                              <a:pt x="3296" y="5871"/>
                            </a:lnTo>
                            <a:lnTo>
                              <a:pt x="3322" y="5880"/>
                            </a:lnTo>
                            <a:lnTo>
                              <a:pt x="3345" y="5889"/>
                            </a:lnTo>
                            <a:lnTo>
                              <a:pt x="3367" y="5898"/>
                            </a:lnTo>
                            <a:lnTo>
                              <a:pt x="3388" y="5907"/>
                            </a:lnTo>
                            <a:lnTo>
                              <a:pt x="3406" y="5918"/>
                            </a:lnTo>
                            <a:lnTo>
                              <a:pt x="3423" y="5928"/>
                            </a:lnTo>
                            <a:lnTo>
                              <a:pt x="3438" y="5938"/>
                            </a:lnTo>
                            <a:lnTo>
                              <a:pt x="3452" y="5948"/>
                            </a:lnTo>
                            <a:lnTo>
                              <a:pt x="3464" y="5959"/>
                            </a:lnTo>
                            <a:lnTo>
                              <a:pt x="3475" y="5972"/>
                            </a:lnTo>
                            <a:lnTo>
                              <a:pt x="3485" y="5983"/>
                            </a:lnTo>
                            <a:lnTo>
                              <a:pt x="3493" y="5995"/>
                            </a:lnTo>
                            <a:lnTo>
                              <a:pt x="3501" y="6008"/>
                            </a:lnTo>
                            <a:lnTo>
                              <a:pt x="3508" y="6022"/>
                            </a:lnTo>
                            <a:lnTo>
                              <a:pt x="3513" y="6036"/>
                            </a:lnTo>
                            <a:lnTo>
                              <a:pt x="3517" y="6050"/>
                            </a:lnTo>
                            <a:lnTo>
                              <a:pt x="3520" y="6065"/>
                            </a:lnTo>
                            <a:lnTo>
                              <a:pt x="3523" y="6082"/>
                            </a:lnTo>
                            <a:lnTo>
                              <a:pt x="3524" y="6098"/>
                            </a:lnTo>
                            <a:lnTo>
                              <a:pt x="3525" y="6115"/>
                            </a:lnTo>
                            <a:lnTo>
                              <a:pt x="3526" y="6134"/>
                            </a:lnTo>
                            <a:lnTo>
                              <a:pt x="3525" y="6151"/>
                            </a:lnTo>
                            <a:lnTo>
                              <a:pt x="3523" y="6168"/>
                            </a:lnTo>
                            <a:lnTo>
                              <a:pt x="3520" y="6186"/>
                            </a:lnTo>
                            <a:lnTo>
                              <a:pt x="3515" y="6201"/>
                            </a:lnTo>
                            <a:lnTo>
                              <a:pt x="3509" y="6216"/>
                            </a:lnTo>
                            <a:lnTo>
                              <a:pt x="3501" y="6231"/>
                            </a:lnTo>
                            <a:lnTo>
                              <a:pt x="3493" y="6245"/>
                            </a:lnTo>
                            <a:lnTo>
                              <a:pt x="3485" y="6258"/>
                            </a:lnTo>
                            <a:lnTo>
                              <a:pt x="3475" y="6270"/>
                            </a:lnTo>
                            <a:lnTo>
                              <a:pt x="3464" y="6282"/>
                            </a:lnTo>
                            <a:lnTo>
                              <a:pt x="3453" y="6293"/>
                            </a:lnTo>
                            <a:lnTo>
                              <a:pt x="3439" y="6304"/>
                            </a:lnTo>
                            <a:lnTo>
                              <a:pt x="3426" y="6313"/>
                            </a:lnTo>
                            <a:lnTo>
                              <a:pt x="3413" y="6322"/>
                            </a:lnTo>
                            <a:lnTo>
                              <a:pt x="3399" y="6331"/>
                            </a:lnTo>
                            <a:lnTo>
                              <a:pt x="3384" y="6339"/>
                            </a:lnTo>
                            <a:lnTo>
                              <a:pt x="3368" y="6347"/>
                            </a:lnTo>
                            <a:lnTo>
                              <a:pt x="3352" y="6354"/>
                            </a:lnTo>
                            <a:lnTo>
                              <a:pt x="3336" y="6360"/>
                            </a:lnTo>
                            <a:lnTo>
                              <a:pt x="3320" y="6365"/>
                            </a:lnTo>
                            <a:lnTo>
                              <a:pt x="3303" y="6370"/>
                            </a:lnTo>
                            <a:lnTo>
                              <a:pt x="3287" y="6375"/>
                            </a:lnTo>
                            <a:lnTo>
                              <a:pt x="3270" y="6379"/>
                            </a:lnTo>
                            <a:lnTo>
                              <a:pt x="3254" y="6383"/>
                            </a:lnTo>
                            <a:lnTo>
                              <a:pt x="3220" y="6390"/>
                            </a:lnTo>
                            <a:lnTo>
                              <a:pt x="3187" y="6394"/>
                            </a:lnTo>
                            <a:lnTo>
                              <a:pt x="3155" y="6396"/>
                            </a:lnTo>
                            <a:lnTo>
                              <a:pt x="3126" y="6397"/>
                            </a:lnTo>
                            <a:lnTo>
                              <a:pt x="3098" y="6397"/>
                            </a:lnTo>
                            <a:lnTo>
                              <a:pt x="3073" y="6395"/>
                            </a:lnTo>
                            <a:lnTo>
                              <a:pt x="3048" y="6393"/>
                            </a:lnTo>
                            <a:lnTo>
                              <a:pt x="3023" y="6390"/>
                            </a:lnTo>
                            <a:lnTo>
                              <a:pt x="3000" y="6386"/>
                            </a:lnTo>
                            <a:lnTo>
                              <a:pt x="2977" y="6381"/>
                            </a:lnTo>
                            <a:lnTo>
                              <a:pt x="2956" y="6375"/>
                            </a:lnTo>
                            <a:lnTo>
                              <a:pt x="2936" y="6369"/>
                            </a:lnTo>
                            <a:lnTo>
                              <a:pt x="2916" y="6363"/>
                            </a:lnTo>
                            <a:lnTo>
                              <a:pt x="2897" y="6355"/>
                            </a:lnTo>
                            <a:lnTo>
                              <a:pt x="2880" y="6347"/>
                            </a:lnTo>
                            <a:lnTo>
                              <a:pt x="2863" y="6339"/>
                            </a:lnTo>
                            <a:lnTo>
                              <a:pt x="2847" y="6329"/>
                            </a:lnTo>
                            <a:lnTo>
                              <a:pt x="2833" y="6319"/>
                            </a:lnTo>
                            <a:lnTo>
                              <a:pt x="2820" y="6309"/>
                            </a:lnTo>
                            <a:lnTo>
                              <a:pt x="2809" y="6298"/>
                            </a:lnTo>
                            <a:lnTo>
                              <a:pt x="2793" y="6282"/>
                            </a:lnTo>
                            <a:lnTo>
                              <a:pt x="2776" y="6265"/>
                            </a:lnTo>
                            <a:lnTo>
                              <a:pt x="2762" y="6248"/>
                            </a:lnTo>
                            <a:lnTo>
                              <a:pt x="2749" y="6232"/>
                            </a:lnTo>
                            <a:lnTo>
                              <a:pt x="2737" y="6213"/>
                            </a:lnTo>
                            <a:lnTo>
                              <a:pt x="2726" y="6196"/>
                            </a:lnTo>
                            <a:lnTo>
                              <a:pt x="2714" y="6178"/>
                            </a:lnTo>
                            <a:lnTo>
                              <a:pt x="2705" y="6159"/>
                            </a:lnTo>
                            <a:lnTo>
                              <a:pt x="2697" y="6140"/>
                            </a:lnTo>
                            <a:lnTo>
                              <a:pt x="2689" y="6120"/>
                            </a:lnTo>
                            <a:lnTo>
                              <a:pt x="2683" y="6100"/>
                            </a:lnTo>
                            <a:lnTo>
                              <a:pt x="2678" y="6081"/>
                            </a:lnTo>
                            <a:lnTo>
                              <a:pt x="2673" y="6059"/>
                            </a:lnTo>
                            <a:lnTo>
                              <a:pt x="2670" y="6039"/>
                            </a:lnTo>
                            <a:lnTo>
                              <a:pt x="2667" y="6016"/>
                            </a:lnTo>
                            <a:lnTo>
                              <a:pt x="2665" y="5995"/>
                            </a:lnTo>
                            <a:lnTo>
                              <a:pt x="1535" y="5995"/>
                            </a:lnTo>
                            <a:lnTo>
                              <a:pt x="1539" y="6077"/>
                            </a:lnTo>
                            <a:lnTo>
                              <a:pt x="1549" y="6154"/>
                            </a:lnTo>
                            <a:lnTo>
                              <a:pt x="1561" y="6229"/>
                            </a:lnTo>
                            <a:lnTo>
                              <a:pt x="1577" y="6300"/>
                            </a:lnTo>
                            <a:lnTo>
                              <a:pt x="1598" y="6368"/>
                            </a:lnTo>
                            <a:lnTo>
                              <a:pt x="1623" y="6433"/>
                            </a:lnTo>
                            <a:lnTo>
                              <a:pt x="1651" y="6497"/>
                            </a:lnTo>
                            <a:lnTo>
                              <a:pt x="1683" y="6556"/>
                            </a:lnTo>
                            <a:lnTo>
                              <a:pt x="1717" y="6612"/>
                            </a:lnTo>
                            <a:lnTo>
                              <a:pt x="1756" y="6666"/>
                            </a:lnTo>
                            <a:lnTo>
                              <a:pt x="1797" y="6716"/>
                            </a:lnTo>
                            <a:lnTo>
                              <a:pt x="1841" y="6764"/>
                            </a:lnTo>
                            <a:lnTo>
                              <a:pt x="1888" y="6810"/>
                            </a:lnTo>
                            <a:lnTo>
                              <a:pt x="1938" y="6851"/>
                            </a:lnTo>
                            <a:lnTo>
                              <a:pt x="1989" y="6891"/>
                            </a:lnTo>
                            <a:lnTo>
                              <a:pt x="2043" y="6928"/>
                            </a:lnTo>
                            <a:lnTo>
                              <a:pt x="2099" y="6962"/>
                            </a:lnTo>
                            <a:lnTo>
                              <a:pt x="2157" y="6995"/>
                            </a:lnTo>
                            <a:lnTo>
                              <a:pt x="2217" y="7025"/>
                            </a:lnTo>
                            <a:lnTo>
                              <a:pt x="2278" y="7051"/>
                            </a:lnTo>
                            <a:lnTo>
                              <a:pt x="2341" y="7076"/>
                            </a:lnTo>
                            <a:lnTo>
                              <a:pt x="2405" y="7098"/>
                            </a:lnTo>
                            <a:lnTo>
                              <a:pt x="2470" y="7118"/>
                            </a:lnTo>
                            <a:lnTo>
                              <a:pt x="2537" y="7136"/>
                            </a:lnTo>
                            <a:lnTo>
                              <a:pt x="2604" y="7151"/>
                            </a:lnTo>
                            <a:lnTo>
                              <a:pt x="2672" y="7164"/>
                            </a:lnTo>
                            <a:lnTo>
                              <a:pt x="2740" y="7176"/>
                            </a:lnTo>
                            <a:lnTo>
                              <a:pt x="2808" y="7185"/>
                            </a:lnTo>
                            <a:lnTo>
                              <a:pt x="2877" y="7191"/>
                            </a:lnTo>
                            <a:lnTo>
                              <a:pt x="2946" y="7196"/>
                            </a:lnTo>
                            <a:lnTo>
                              <a:pt x="3015" y="7199"/>
                            </a:lnTo>
                            <a:lnTo>
                              <a:pt x="3083" y="7200"/>
                            </a:lnTo>
                            <a:lnTo>
                              <a:pt x="3154" y="7199"/>
                            </a:lnTo>
                            <a:lnTo>
                              <a:pt x="3225" y="7197"/>
                            </a:lnTo>
                            <a:lnTo>
                              <a:pt x="3296" y="7193"/>
                            </a:lnTo>
                            <a:lnTo>
                              <a:pt x="3367" y="7187"/>
                            </a:lnTo>
                            <a:lnTo>
                              <a:pt x="3438" y="7180"/>
                            </a:lnTo>
                            <a:lnTo>
                              <a:pt x="3509" y="7170"/>
                            </a:lnTo>
                            <a:lnTo>
                              <a:pt x="3579" y="7158"/>
                            </a:lnTo>
                            <a:lnTo>
                              <a:pt x="3648" y="7145"/>
                            </a:lnTo>
                            <a:lnTo>
                              <a:pt x="3716" y="7130"/>
                            </a:lnTo>
                            <a:lnTo>
                              <a:pt x="3783" y="7111"/>
                            </a:lnTo>
                            <a:lnTo>
                              <a:pt x="3849" y="7091"/>
                            </a:lnTo>
                            <a:lnTo>
                              <a:pt x="3914" y="7068"/>
                            </a:lnTo>
                            <a:lnTo>
                              <a:pt x="3977" y="7044"/>
                            </a:lnTo>
                            <a:lnTo>
                              <a:pt x="4038" y="7017"/>
                            </a:lnTo>
                            <a:lnTo>
                              <a:pt x="4098" y="6986"/>
                            </a:lnTo>
                            <a:lnTo>
                              <a:pt x="4154" y="6953"/>
                            </a:lnTo>
                            <a:lnTo>
                              <a:pt x="4209" y="6918"/>
                            </a:lnTo>
                            <a:lnTo>
                              <a:pt x="4262" y="6879"/>
                            </a:lnTo>
                            <a:lnTo>
                              <a:pt x="4313" y="6837"/>
                            </a:lnTo>
                            <a:lnTo>
                              <a:pt x="4361" y="6793"/>
                            </a:lnTo>
                            <a:lnTo>
                              <a:pt x="4405" y="6745"/>
                            </a:lnTo>
                            <a:lnTo>
                              <a:pt x="4447" y="6694"/>
                            </a:lnTo>
                            <a:lnTo>
                              <a:pt x="4485" y="6640"/>
                            </a:lnTo>
                            <a:lnTo>
                              <a:pt x="4520" y="6583"/>
                            </a:lnTo>
                            <a:lnTo>
                              <a:pt x="4551" y="6522"/>
                            </a:lnTo>
                            <a:lnTo>
                              <a:pt x="4580" y="6458"/>
                            </a:lnTo>
                            <a:lnTo>
                              <a:pt x="4604" y="6391"/>
                            </a:lnTo>
                            <a:lnTo>
                              <a:pt x="4624" y="6319"/>
                            </a:lnTo>
                            <a:lnTo>
                              <a:pt x="4640" y="6244"/>
                            </a:lnTo>
                            <a:lnTo>
                              <a:pt x="4651" y="6165"/>
                            </a:lnTo>
                            <a:lnTo>
                              <a:pt x="4658" y="6082"/>
                            </a:lnTo>
                            <a:lnTo>
                              <a:pt x="4661" y="5995"/>
                            </a:lnTo>
                            <a:lnTo>
                              <a:pt x="4660" y="5943"/>
                            </a:lnTo>
                            <a:lnTo>
                              <a:pt x="4657" y="5893"/>
                            </a:lnTo>
                            <a:lnTo>
                              <a:pt x="4652" y="5845"/>
                            </a:lnTo>
                            <a:lnTo>
                              <a:pt x="4645" y="5799"/>
                            </a:lnTo>
                            <a:lnTo>
                              <a:pt x="4637" y="5754"/>
                            </a:lnTo>
                            <a:lnTo>
                              <a:pt x="4627" y="5711"/>
                            </a:lnTo>
                            <a:lnTo>
                              <a:pt x="4614" y="5669"/>
                            </a:lnTo>
                            <a:lnTo>
                              <a:pt x="4600" y="5629"/>
                            </a:lnTo>
                            <a:lnTo>
                              <a:pt x="4585" y="5590"/>
                            </a:lnTo>
                            <a:lnTo>
                              <a:pt x="4569" y="5554"/>
                            </a:lnTo>
                            <a:lnTo>
                              <a:pt x="4550" y="5518"/>
                            </a:lnTo>
                            <a:lnTo>
                              <a:pt x="4530" y="5483"/>
                            </a:lnTo>
                            <a:lnTo>
                              <a:pt x="4509" y="5451"/>
                            </a:lnTo>
                            <a:lnTo>
                              <a:pt x="4486" y="5419"/>
                            </a:lnTo>
                            <a:lnTo>
                              <a:pt x="4463" y="5389"/>
                            </a:lnTo>
                            <a:lnTo>
                              <a:pt x="4439" y="5359"/>
                            </a:lnTo>
                            <a:lnTo>
                              <a:pt x="4412" y="5331"/>
                            </a:lnTo>
                            <a:lnTo>
                              <a:pt x="4385" y="5305"/>
                            </a:lnTo>
                            <a:lnTo>
                              <a:pt x="4356" y="5279"/>
                            </a:lnTo>
                            <a:lnTo>
                              <a:pt x="4328" y="5255"/>
                            </a:lnTo>
                            <a:lnTo>
                              <a:pt x="4298" y="5233"/>
                            </a:lnTo>
                            <a:lnTo>
                              <a:pt x="4266" y="5210"/>
                            </a:lnTo>
                            <a:lnTo>
                              <a:pt x="4235" y="5189"/>
                            </a:lnTo>
                            <a:lnTo>
                              <a:pt x="4202" y="5169"/>
                            </a:lnTo>
                            <a:lnTo>
                              <a:pt x="4169" y="5150"/>
                            </a:lnTo>
                            <a:lnTo>
                              <a:pt x="4135" y="5132"/>
                            </a:lnTo>
                            <a:lnTo>
                              <a:pt x="4101" y="5114"/>
                            </a:lnTo>
                            <a:lnTo>
                              <a:pt x="4065" y="5098"/>
                            </a:lnTo>
                            <a:lnTo>
                              <a:pt x="4030" y="5083"/>
                            </a:lnTo>
                            <a:lnTo>
                              <a:pt x="3993" y="5067"/>
                            </a:lnTo>
                            <a:lnTo>
                              <a:pt x="3956" y="5053"/>
                            </a:lnTo>
                            <a:lnTo>
                              <a:pt x="3920" y="5040"/>
                            </a:lnTo>
                            <a:lnTo>
                              <a:pt x="3883" y="5027"/>
                            </a:lnTo>
                            <a:lnTo>
                              <a:pt x="3846" y="5014"/>
                            </a:lnTo>
                            <a:lnTo>
                              <a:pt x="3808" y="5002"/>
                            </a:lnTo>
                            <a:lnTo>
                              <a:pt x="3771" y="4991"/>
                            </a:lnTo>
                            <a:lnTo>
                              <a:pt x="3694" y="4970"/>
                            </a:lnTo>
                            <a:lnTo>
                              <a:pt x="3619" y="4951"/>
                            </a:lnTo>
                            <a:lnTo>
                              <a:pt x="3544" y="4934"/>
                            </a:lnTo>
                            <a:lnTo>
                              <a:pt x="3470" y="4918"/>
                            </a:lnTo>
                            <a:lnTo>
                              <a:pt x="3397" y="4902"/>
                            </a:lnTo>
                            <a:lnTo>
                              <a:pt x="3326" y="4889"/>
                            </a:lnTo>
                            <a:lnTo>
                              <a:pt x="3258" y="4876"/>
                            </a:lnTo>
                            <a:lnTo>
                              <a:pt x="3192" y="4863"/>
                            </a:lnTo>
                            <a:lnTo>
                              <a:pt x="3129" y="4849"/>
                            </a:lnTo>
                            <a:lnTo>
                              <a:pt x="3070" y="4836"/>
                            </a:lnTo>
                            <a:lnTo>
                              <a:pt x="3015" y="4823"/>
                            </a:lnTo>
                            <a:lnTo>
                              <a:pt x="2965" y="4808"/>
                            </a:lnTo>
                            <a:lnTo>
                              <a:pt x="2942" y="4801"/>
                            </a:lnTo>
                            <a:lnTo>
                              <a:pt x="2920" y="4793"/>
                            </a:lnTo>
                            <a:lnTo>
                              <a:pt x="2899" y="4785"/>
                            </a:lnTo>
                            <a:lnTo>
                              <a:pt x="2880" y="4777"/>
                            </a:lnTo>
                            <a:lnTo>
                              <a:pt x="2856" y="4764"/>
                            </a:lnTo>
                            <a:lnTo>
                              <a:pt x="2831" y="4749"/>
                            </a:lnTo>
                            <a:lnTo>
                              <a:pt x="2819" y="4741"/>
                            </a:lnTo>
                            <a:lnTo>
                              <a:pt x="2808" y="4732"/>
                            </a:lnTo>
                            <a:lnTo>
                              <a:pt x="2797" y="4723"/>
                            </a:lnTo>
                            <a:lnTo>
                              <a:pt x="2787" y="4713"/>
                            </a:lnTo>
                            <a:lnTo>
                              <a:pt x="2777" y="4701"/>
                            </a:lnTo>
                            <a:lnTo>
                              <a:pt x="2769" y="4690"/>
                            </a:lnTo>
                            <a:lnTo>
                              <a:pt x="2761" y="4677"/>
                            </a:lnTo>
                            <a:lnTo>
                              <a:pt x="2755" y="4664"/>
                            </a:lnTo>
                            <a:lnTo>
                              <a:pt x="2750" y="4649"/>
                            </a:lnTo>
                            <a:lnTo>
                              <a:pt x="2746" y="4633"/>
                            </a:lnTo>
                            <a:lnTo>
                              <a:pt x="2744" y="4617"/>
                            </a:lnTo>
                            <a:lnTo>
                              <a:pt x="2743" y="4598"/>
                            </a:lnTo>
                            <a:lnTo>
                              <a:pt x="2743" y="4578"/>
                            </a:lnTo>
                            <a:lnTo>
                              <a:pt x="2745" y="4559"/>
                            </a:lnTo>
                            <a:lnTo>
                              <a:pt x="2748" y="4540"/>
                            </a:lnTo>
                            <a:lnTo>
                              <a:pt x="2751" y="4523"/>
                            </a:lnTo>
                            <a:lnTo>
                              <a:pt x="2756" y="4507"/>
                            </a:lnTo>
                            <a:lnTo>
                              <a:pt x="2761" y="4491"/>
                            </a:lnTo>
                            <a:lnTo>
                              <a:pt x="2768" y="4477"/>
                            </a:lnTo>
                            <a:lnTo>
                              <a:pt x="2775" y="4463"/>
                            </a:lnTo>
                            <a:lnTo>
                              <a:pt x="2783" y="4451"/>
                            </a:lnTo>
                            <a:lnTo>
                              <a:pt x="2793" y="4438"/>
                            </a:lnTo>
                            <a:lnTo>
                              <a:pt x="2802" y="4427"/>
                            </a:lnTo>
                            <a:lnTo>
                              <a:pt x="2812" y="4417"/>
                            </a:lnTo>
                            <a:lnTo>
                              <a:pt x="2823" y="4408"/>
                            </a:lnTo>
                            <a:lnTo>
                              <a:pt x="2834" y="4399"/>
                            </a:lnTo>
                            <a:lnTo>
                              <a:pt x="2846" y="4391"/>
                            </a:lnTo>
                            <a:lnTo>
                              <a:pt x="2860" y="4383"/>
                            </a:lnTo>
                            <a:lnTo>
                              <a:pt x="2873" y="4376"/>
                            </a:lnTo>
                            <a:lnTo>
                              <a:pt x="2886" y="4370"/>
                            </a:lnTo>
                            <a:lnTo>
                              <a:pt x="2900" y="4365"/>
                            </a:lnTo>
                            <a:lnTo>
                              <a:pt x="2914" y="4360"/>
                            </a:lnTo>
                            <a:lnTo>
                              <a:pt x="2929" y="4356"/>
                            </a:lnTo>
                            <a:lnTo>
                              <a:pt x="2944" y="4352"/>
                            </a:lnTo>
                            <a:lnTo>
                              <a:pt x="2959" y="4348"/>
                            </a:lnTo>
                            <a:lnTo>
                              <a:pt x="2974" y="4345"/>
                            </a:lnTo>
                            <a:lnTo>
                              <a:pt x="3006" y="4341"/>
                            </a:lnTo>
                            <a:lnTo>
                              <a:pt x="3038" y="4338"/>
                            </a:lnTo>
                            <a:lnTo>
                              <a:pt x="3070" y="4337"/>
                            </a:lnTo>
                            <a:lnTo>
                              <a:pt x="3101" y="4335"/>
                            </a:lnTo>
                            <a:lnTo>
                              <a:pt x="3120" y="4335"/>
                            </a:lnTo>
                            <a:lnTo>
                              <a:pt x="3137" y="4337"/>
                            </a:lnTo>
                            <a:lnTo>
                              <a:pt x="3155" y="4339"/>
                            </a:lnTo>
                            <a:lnTo>
                              <a:pt x="3172" y="4342"/>
                            </a:lnTo>
                            <a:lnTo>
                              <a:pt x="3190" y="4345"/>
                            </a:lnTo>
                            <a:lnTo>
                              <a:pt x="3208" y="4350"/>
                            </a:lnTo>
                            <a:lnTo>
                              <a:pt x="3225" y="4355"/>
                            </a:lnTo>
                            <a:lnTo>
                              <a:pt x="3241" y="4360"/>
                            </a:lnTo>
                            <a:lnTo>
                              <a:pt x="3259" y="4367"/>
                            </a:lnTo>
                            <a:lnTo>
                              <a:pt x="3275" y="4374"/>
                            </a:lnTo>
                            <a:lnTo>
                              <a:pt x="3291" y="4382"/>
                            </a:lnTo>
                            <a:lnTo>
                              <a:pt x="3306" y="4392"/>
                            </a:lnTo>
                            <a:lnTo>
                              <a:pt x="3322" y="4401"/>
                            </a:lnTo>
                            <a:lnTo>
                              <a:pt x="3336" y="4411"/>
                            </a:lnTo>
                            <a:lnTo>
                              <a:pt x="3350" y="4422"/>
                            </a:lnTo>
                            <a:lnTo>
                              <a:pt x="3364" y="4434"/>
                            </a:lnTo>
                            <a:lnTo>
                              <a:pt x="3379" y="4446"/>
                            </a:lnTo>
                            <a:lnTo>
                              <a:pt x="3392" y="4458"/>
                            </a:lnTo>
                            <a:lnTo>
                              <a:pt x="3405" y="4470"/>
                            </a:lnTo>
                            <a:lnTo>
                              <a:pt x="3417" y="4483"/>
                            </a:lnTo>
                            <a:lnTo>
                              <a:pt x="3429" y="4498"/>
                            </a:lnTo>
                            <a:lnTo>
                              <a:pt x="3441" y="4512"/>
                            </a:lnTo>
                            <a:lnTo>
                              <a:pt x="3451" y="4527"/>
                            </a:lnTo>
                            <a:lnTo>
                              <a:pt x="3460" y="4543"/>
                            </a:lnTo>
                            <a:lnTo>
                              <a:pt x="3468" y="4560"/>
                            </a:lnTo>
                            <a:lnTo>
                              <a:pt x="3476" y="4576"/>
                            </a:lnTo>
                            <a:lnTo>
                              <a:pt x="3483" y="4594"/>
                            </a:lnTo>
                            <a:lnTo>
                              <a:pt x="3488" y="4612"/>
                            </a:lnTo>
                            <a:lnTo>
                              <a:pt x="3493" y="4631"/>
                            </a:lnTo>
                            <a:lnTo>
                              <a:pt x="3497" y="4650"/>
                            </a:lnTo>
                            <a:lnTo>
                              <a:pt x="3500" y="4671"/>
                            </a:lnTo>
                            <a:lnTo>
                              <a:pt x="3501" y="4691"/>
                            </a:lnTo>
                            <a:lnTo>
                              <a:pt x="4577" y="4691"/>
                            </a:lnTo>
                            <a:close/>
                            <a:moveTo>
                              <a:pt x="4905" y="7070"/>
                            </a:moveTo>
                            <a:lnTo>
                              <a:pt x="5992" y="7070"/>
                            </a:lnTo>
                            <a:lnTo>
                              <a:pt x="5992" y="5520"/>
                            </a:lnTo>
                            <a:lnTo>
                              <a:pt x="5992" y="5493"/>
                            </a:lnTo>
                            <a:lnTo>
                              <a:pt x="5993" y="5465"/>
                            </a:lnTo>
                            <a:lnTo>
                              <a:pt x="5994" y="5438"/>
                            </a:lnTo>
                            <a:lnTo>
                              <a:pt x="5997" y="5412"/>
                            </a:lnTo>
                            <a:lnTo>
                              <a:pt x="6000" y="5386"/>
                            </a:lnTo>
                            <a:lnTo>
                              <a:pt x="6003" y="5362"/>
                            </a:lnTo>
                            <a:lnTo>
                              <a:pt x="6007" y="5338"/>
                            </a:lnTo>
                            <a:lnTo>
                              <a:pt x="6012" y="5314"/>
                            </a:lnTo>
                            <a:lnTo>
                              <a:pt x="6017" y="5292"/>
                            </a:lnTo>
                            <a:lnTo>
                              <a:pt x="6022" y="5269"/>
                            </a:lnTo>
                            <a:lnTo>
                              <a:pt x="6029" y="5248"/>
                            </a:lnTo>
                            <a:lnTo>
                              <a:pt x="6036" y="5226"/>
                            </a:lnTo>
                            <a:lnTo>
                              <a:pt x="6044" y="5207"/>
                            </a:lnTo>
                            <a:lnTo>
                              <a:pt x="6053" y="5188"/>
                            </a:lnTo>
                            <a:lnTo>
                              <a:pt x="6063" y="5169"/>
                            </a:lnTo>
                            <a:lnTo>
                              <a:pt x="6074" y="5152"/>
                            </a:lnTo>
                            <a:lnTo>
                              <a:pt x="6085" y="5135"/>
                            </a:lnTo>
                            <a:lnTo>
                              <a:pt x="6097" y="5119"/>
                            </a:lnTo>
                            <a:lnTo>
                              <a:pt x="6109" y="5105"/>
                            </a:lnTo>
                            <a:lnTo>
                              <a:pt x="6123" y="5091"/>
                            </a:lnTo>
                            <a:lnTo>
                              <a:pt x="6138" y="5078"/>
                            </a:lnTo>
                            <a:lnTo>
                              <a:pt x="6153" y="5066"/>
                            </a:lnTo>
                            <a:lnTo>
                              <a:pt x="6170" y="5055"/>
                            </a:lnTo>
                            <a:lnTo>
                              <a:pt x="6187" y="5045"/>
                            </a:lnTo>
                            <a:lnTo>
                              <a:pt x="6206" y="5037"/>
                            </a:lnTo>
                            <a:lnTo>
                              <a:pt x="6224" y="5029"/>
                            </a:lnTo>
                            <a:lnTo>
                              <a:pt x="6244" y="5023"/>
                            </a:lnTo>
                            <a:lnTo>
                              <a:pt x="6266" y="5016"/>
                            </a:lnTo>
                            <a:lnTo>
                              <a:pt x="6288" y="5012"/>
                            </a:lnTo>
                            <a:lnTo>
                              <a:pt x="6311" y="5009"/>
                            </a:lnTo>
                            <a:lnTo>
                              <a:pt x="6335" y="5007"/>
                            </a:lnTo>
                            <a:lnTo>
                              <a:pt x="6360" y="5007"/>
                            </a:lnTo>
                            <a:lnTo>
                              <a:pt x="6391" y="5007"/>
                            </a:lnTo>
                            <a:lnTo>
                              <a:pt x="6419" y="5009"/>
                            </a:lnTo>
                            <a:lnTo>
                              <a:pt x="6445" y="5013"/>
                            </a:lnTo>
                            <a:lnTo>
                              <a:pt x="6471" y="5017"/>
                            </a:lnTo>
                            <a:lnTo>
                              <a:pt x="6494" y="5024"/>
                            </a:lnTo>
                            <a:lnTo>
                              <a:pt x="6515" y="5031"/>
                            </a:lnTo>
                            <a:lnTo>
                              <a:pt x="6536" y="5040"/>
                            </a:lnTo>
                            <a:lnTo>
                              <a:pt x="6555" y="5049"/>
                            </a:lnTo>
                            <a:lnTo>
                              <a:pt x="6573" y="5060"/>
                            </a:lnTo>
                            <a:lnTo>
                              <a:pt x="6590" y="5071"/>
                            </a:lnTo>
                            <a:lnTo>
                              <a:pt x="6605" y="5085"/>
                            </a:lnTo>
                            <a:lnTo>
                              <a:pt x="6618" y="5098"/>
                            </a:lnTo>
                            <a:lnTo>
                              <a:pt x="6631" y="5113"/>
                            </a:lnTo>
                            <a:lnTo>
                              <a:pt x="6642" y="5129"/>
                            </a:lnTo>
                            <a:lnTo>
                              <a:pt x="6654" y="5145"/>
                            </a:lnTo>
                            <a:lnTo>
                              <a:pt x="6663" y="5162"/>
                            </a:lnTo>
                            <a:lnTo>
                              <a:pt x="6671" y="5181"/>
                            </a:lnTo>
                            <a:lnTo>
                              <a:pt x="6679" y="5199"/>
                            </a:lnTo>
                            <a:lnTo>
                              <a:pt x="6685" y="5218"/>
                            </a:lnTo>
                            <a:lnTo>
                              <a:pt x="6691" y="5239"/>
                            </a:lnTo>
                            <a:lnTo>
                              <a:pt x="6696" y="5260"/>
                            </a:lnTo>
                            <a:lnTo>
                              <a:pt x="6701" y="5281"/>
                            </a:lnTo>
                            <a:lnTo>
                              <a:pt x="6705" y="5303"/>
                            </a:lnTo>
                            <a:lnTo>
                              <a:pt x="6708" y="5325"/>
                            </a:lnTo>
                            <a:lnTo>
                              <a:pt x="6710" y="5349"/>
                            </a:lnTo>
                            <a:lnTo>
                              <a:pt x="6712" y="5372"/>
                            </a:lnTo>
                            <a:lnTo>
                              <a:pt x="6714" y="5396"/>
                            </a:lnTo>
                            <a:lnTo>
                              <a:pt x="6716" y="5420"/>
                            </a:lnTo>
                            <a:lnTo>
                              <a:pt x="6718" y="5470"/>
                            </a:lnTo>
                            <a:lnTo>
                              <a:pt x="6718" y="5520"/>
                            </a:lnTo>
                            <a:lnTo>
                              <a:pt x="6718" y="7070"/>
                            </a:lnTo>
                            <a:lnTo>
                              <a:pt x="7805" y="7070"/>
                            </a:lnTo>
                            <a:lnTo>
                              <a:pt x="7805" y="5520"/>
                            </a:lnTo>
                            <a:lnTo>
                              <a:pt x="7806" y="5493"/>
                            </a:lnTo>
                            <a:lnTo>
                              <a:pt x="7806" y="5465"/>
                            </a:lnTo>
                            <a:lnTo>
                              <a:pt x="7808" y="5438"/>
                            </a:lnTo>
                            <a:lnTo>
                              <a:pt x="7810" y="5412"/>
                            </a:lnTo>
                            <a:lnTo>
                              <a:pt x="7812" y="5386"/>
                            </a:lnTo>
                            <a:lnTo>
                              <a:pt x="7816" y="5362"/>
                            </a:lnTo>
                            <a:lnTo>
                              <a:pt x="7819" y="5338"/>
                            </a:lnTo>
                            <a:lnTo>
                              <a:pt x="7824" y="5314"/>
                            </a:lnTo>
                            <a:lnTo>
                              <a:pt x="7830" y="5292"/>
                            </a:lnTo>
                            <a:lnTo>
                              <a:pt x="7836" y="5269"/>
                            </a:lnTo>
                            <a:lnTo>
                              <a:pt x="7842" y="5248"/>
                            </a:lnTo>
                            <a:lnTo>
                              <a:pt x="7850" y="5226"/>
                            </a:lnTo>
                            <a:lnTo>
                              <a:pt x="7858" y="5207"/>
                            </a:lnTo>
                            <a:lnTo>
                              <a:pt x="7866" y="5188"/>
                            </a:lnTo>
                            <a:lnTo>
                              <a:pt x="7876" y="5169"/>
                            </a:lnTo>
                            <a:lnTo>
                              <a:pt x="7886" y="5152"/>
                            </a:lnTo>
                            <a:lnTo>
                              <a:pt x="7898" y="5135"/>
                            </a:lnTo>
                            <a:lnTo>
                              <a:pt x="7910" y="5119"/>
                            </a:lnTo>
                            <a:lnTo>
                              <a:pt x="7923" y="5105"/>
                            </a:lnTo>
                            <a:lnTo>
                              <a:pt x="7936" y="5091"/>
                            </a:lnTo>
                            <a:lnTo>
                              <a:pt x="7950" y="5078"/>
                            </a:lnTo>
                            <a:lnTo>
                              <a:pt x="7967" y="5066"/>
                            </a:lnTo>
                            <a:lnTo>
                              <a:pt x="7983" y="5055"/>
                            </a:lnTo>
                            <a:lnTo>
                              <a:pt x="8000" y="5045"/>
                            </a:lnTo>
                            <a:lnTo>
                              <a:pt x="8018" y="5037"/>
                            </a:lnTo>
                            <a:lnTo>
                              <a:pt x="8038" y="5029"/>
                            </a:lnTo>
                            <a:lnTo>
                              <a:pt x="8058" y="5023"/>
                            </a:lnTo>
                            <a:lnTo>
                              <a:pt x="8078" y="5016"/>
                            </a:lnTo>
                            <a:lnTo>
                              <a:pt x="8101" y="5012"/>
                            </a:lnTo>
                            <a:lnTo>
                              <a:pt x="8124" y="5009"/>
                            </a:lnTo>
                            <a:lnTo>
                              <a:pt x="8148" y="5007"/>
                            </a:lnTo>
                            <a:lnTo>
                              <a:pt x="8174" y="5007"/>
                            </a:lnTo>
                            <a:lnTo>
                              <a:pt x="8203" y="5007"/>
                            </a:lnTo>
                            <a:lnTo>
                              <a:pt x="8232" y="5009"/>
                            </a:lnTo>
                            <a:lnTo>
                              <a:pt x="8258" y="5013"/>
                            </a:lnTo>
                            <a:lnTo>
                              <a:pt x="8283" y="5017"/>
                            </a:lnTo>
                            <a:lnTo>
                              <a:pt x="8307" y="5024"/>
                            </a:lnTo>
                            <a:lnTo>
                              <a:pt x="8329" y="5031"/>
                            </a:lnTo>
                            <a:lnTo>
                              <a:pt x="8349" y="5040"/>
                            </a:lnTo>
                            <a:lnTo>
                              <a:pt x="8369" y="5049"/>
                            </a:lnTo>
                            <a:lnTo>
                              <a:pt x="8386" y="5060"/>
                            </a:lnTo>
                            <a:lnTo>
                              <a:pt x="8402" y="5071"/>
                            </a:lnTo>
                            <a:lnTo>
                              <a:pt x="8417" y="5085"/>
                            </a:lnTo>
                            <a:lnTo>
                              <a:pt x="8432" y="5098"/>
                            </a:lnTo>
                            <a:lnTo>
                              <a:pt x="8444" y="5113"/>
                            </a:lnTo>
                            <a:lnTo>
                              <a:pt x="8455" y="5129"/>
                            </a:lnTo>
                            <a:lnTo>
                              <a:pt x="8466" y="5145"/>
                            </a:lnTo>
                            <a:lnTo>
                              <a:pt x="8475" y="5162"/>
                            </a:lnTo>
                            <a:lnTo>
                              <a:pt x="8485" y="5181"/>
                            </a:lnTo>
                            <a:lnTo>
                              <a:pt x="8492" y="5199"/>
                            </a:lnTo>
                            <a:lnTo>
                              <a:pt x="8499" y="5218"/>
                            </a:lnTo>
                            <a:lnTo>
                              <a:pt x="8505" y="5239"/>
                            </a:lnTo>
                            <a:lnTo>
                              <a:pt x="8510" y="5260"/>
                            </a:lnTo>
                            <a:lnTo>
                              <a:pt x="8514" y="5281"/>
                            </a:lnTo>
                            <a:lnTo>
                              <a:pt x="8518" y="5303"/>
                            </a:lnTo>
                            <a:lnTo>
                              <a:pt x="8521" y="5325"/>
                            </a:lnTo>
                            <a:lnTo>
                              <a:pt x="8524" y="5349"/>
                            </a:lnTo>
                            <a:lnTo>
                              <a:pt x="8526" y="5372"/>
                            </a:lnTo>
                            <a:lnTo>
                              <a:pt x="8527" y="5396"/>
                            </a:lnTo>
                            <a:lnTo>
                              <a:pt x="8529" y="5420"/>
                            </a:lnTo>
                            <a:lnTo>
                              <a:pt x="8530" y="5470"/>
                            </a:lnTo>
                            <a:lnTo>
                              <a:pt x="8530" y="5520"/>
                            </a:lnTo>
                            <a:lnTo>
                              <a:pt x="8530" y="7070"/>
                            </a:lnTo>
                            <a:lnTo>
                              <a:pt x="9618" y="7070"/>
                            </a:lnTo>
                            <a:lnTo>
                              <a:pt x="9618" y="5106"/>
                            </a:lnTo>
                            <a:lnTo>
                              <a:pt x="9618" y="5063"/>
                            </a:lnTo>
                            <a:lnTo>
                              <a:pt x="9615" y="5020"/>
                            </a:lnTo>
                            <a:lnTo>
                              <a:pt x="9612" y="4976"/>
                            </a:lnTo>
                            <a:lnTo>
                              <a:pt x="9607" y="4932"/>
                            </a:lnTo>
                            <a:lnTo>
                              <a:pt x="9600" y="4888"/>
                            </a:lnTo>
                            <a:lnTo>
                              <a:pt x="9590" y="4845"/>
                            </a:lnTo>
                            <a:lnTo>
                              <a:pt x="9580" y="4801"/>
                            </a:lnTo>
                            <a:lnTo>
                              <a:pt x="9568" y="4760"/>
                            </a:lnTo>
                            <a:lnTo>
                              <a:pt x="9554" y="4718"/>
                            </a:lnTo>
                            <a:lnTo>
                              <a:pt x="9539" y="4676"/>
                            </a:lnTo>
                            <a:lnTo>
                              <a:pt x="9521" y="4635"/>
                            </a:lnTo>
                            <a:lnTo>
                              <a:pt x="9501" y="4595"/>
                            </a:lnTo>
                            <a:lnTo>
                              <a:pt x="9480" y="4557"/>
                            </a:lnTo>
                            <a:lnTo>
                              <a:pt x="9456" y="4519"/>
                            </a:lnTo>
                            <a:lnTo>
                              <a:pt x="9431" y="4482"/>
                            </a:lnTo>
                            <a:lnTo>
                              <a:pt x="9404" y="4448"/>
                            </a:lnTo>
                            <a:lnTo>
                              <a:pt x="9373" y="4413"/>
                            </a:lnTo>
                            <a:lnTo>
                              <a:pt x="9342" y="4381"/>
                            </a:lnTo>
                            <a:lnTo>
                              <a:pt x="9307" y="4350"/>
                            </a:lnTo>
                            <a:lnTo>
                              <a:pt x="9270" y="4321"/>
                            </a:lnTo>
                            <a:lnTo>
                              <a:pt x="9232" y="4294"/>
                            </a:lnTo>
                            <a:lnTo>
                              <a:pt x="9191" y="4267"/>
                            </a:lnTo>
                            <a:lnTo>
                              <a:pt x="9148" y="4244"/>
                            </a:lnTo>
                            <a:lnTo>
                              <a:pt x="9102" y="4222"/>
                            </a:lnTo>
                            <a:lnTo>
                              <a:pt x="9053" y="4203"/>
                            </a:lnTo>
                            <a:lnTo>
                              <a:pt x="9002" y="4186"/>
                            </a:lnTo>
                            <a:lnTo>
                              <a:pt x="8949" y="4170"/>
                            </a:lnTo>
                            <a:lnTo>
                              <a:pt x="8893" y="4158"/>
                            </a:lnTo>
                            <a:lnTo>
                              <a:pt x="8834" y="4149"/>
                            </a:lnTo>
                            <a:lnTo>
                              <a:pt x="8772" y="4142"/>
                            </a:lnTo>
                            <a:lnTo>
                              <a:pt x="8708" y="4138"/>
                            </a:lnTo>
                            <a:lnTo>
                              <a:pt x="8641" y="4136"/>
                            </a:lnTo>
                            <a:lnTo>
                              <a:pt x="8576" y="4137"/>
                            </a:lnTo>
                            <a:lnTo>
                              <a:pt x="8513" y="4141"/>
                            </a:lnTo>
                            <a:lnTo>
                              <a:pt x="8454" y="4146"/>
                            </a:lnTo>
                            <a:lnTo>
                              <a:pt x="8397" y="4154"/>
                            </a:lnTo>
                            <a:lnTo>
                              <a:pt x="8343" y="4163"/>
                            </a:lnTo>
                            <a:lnTo>
                              <a:pt x="8292" y="4174"/>
                            </a:lnTo>
                            <a:lnTo>
                              <a:pt x="8242" y="4187"/>
                            </a:lnTo>
                            <a:lnTo>
                              <a:pt x="8196" y="4201"/>
                            </a:lnTo>
                            <a:lnTo>
                              <a:pt x="8151" y="4216"/>
                            </a:lnTo>
                            <a:lnTo>
                              <a:pt x="8110" y="4233"/>
                            </a:lnTo>
                            <a:lnTo>
                              <a:pt x="8070" y="4250"/>
                            </a:lnTo>
                            <a:lnTo>
                              <a:pt x="8033" y="4268"/>
                            </a:lnTo>
                            <a:lnTo>
                              <a:pt x="7998" y="4288"/>
                            </a:lnTo>
                            <a:lnTo>
                              <a:pt x="7965" y="4307"/>
                            </a:lnTo>
                            <a:lnTo>
                              <a:pt x="7934" y="4326"/>
                            </a:lnTo>
                            <a:lnTo>
                              <a:pt x="7905" y="4347"/>
                            </a:lnTo>
                            <a:lnTo>
                              <a:pt x="7878" y="4367"/>
                            </a:lnTo>
                            <a:lnTo>
                              <a:pt x="7853" y="4387"/>
                            </a:lnTo>
                            <a:lnTo>
                              <a:pt x="7830" y="4407"/>
                            </a:lnTo>
                            <a:lnTo>
                              <a:pt x="7808" y="4426"/>
                            </a:lnTo>
                            <a:lnTo>
                              <a:pt x="7789" y="4446"/>
                            </a:lnTo>
                            <a:lnTo>
                              <a:pt x="7771" y="4464"/>
                            </a:lnTo>
                            <a:lnTo>
                              <a:pt x="7753" y="4482"/>
                            </a:lnTo>
                            <a:lnTo>
                              <a:pt x="7739" y="4499"/>
                            </a:lnTo>
                            <a:lnTo>
                              <a:pt x="7714" y="4529"/>
                            </a:lnTo>
                            <a:lnTo>
                              <a:pt x="7693" y="4554"/>
                            </a:lnTo>
                            <a:lnTo>
                              <a:pt x="7678" y="4572"/>
                            </a:lnTo>
                            <a:lnTo>
                              <a:pt x="7668" y="4582"/>
                            </a:lnTo>
                            <a:lnTo>
                              <a:pt x="7655" y="4556"/>
                            </a:lnTo>
                            <a:lnTo>
                              <a:pt x="7641" y="4530"/>
                            </a:lnTo>
                            <a:lnTo>
                              <a:pt x="7625" y="4505"/>
                            </a:lnTo>
                            <a:lnTo>
                              <a:pt x="7610" y="4481"/>
                            </a:lnTo>
                            <a:lnTo>
                              <a:pt x="7593" y="4458"/>
                            </a:lnTo>
                            <a:lnTo>
                              <a:pt x="7575" y="4434"/>
                            </a:lnTo>
                            <a:lnTo>
                              <a:pt x="7555" y="4413"/>
                            </a:lnTo>
                            <a:lnTo>
                              <a:pt x="7535" y="4392"/>
                            </a:lnTo>
                            <a:lnTo>
                              <a:pt x="7515" y="4371"/>
                            </a:lnTo>
                            <a:lnTo>
                              <a:pt x="7493" y="4352"/>
                            </a:lnTo>
                            <a:lnTo>
                              <a:pt x="7471" y="4333"/>
                            </a:lnTo>
                            <a:lnTo>
                              <a:pt x="7448" y="4315"/>
                            </a:lnTo>
                            <a:lnTo>
                              <a:pt x="7424" y="4298"/>
                            </a:lnTo>
                            <a:lnTo>
                              <a:pt x="7400" y="4281"/>
                            </a:lnTo>
                            <a:lnTo>
                              <a:pt x="7375" y="4266"/>
                            </a:lnTo>
                            <a:lnTo>
                              <a:pt x="7349" y="4252"/>
                            </a:lnTo>
                            <a:lnTo>
                              <a:pt x="7324" y="4238"/>
                            </a:lnTo>
                            <a:lnTo>
                              <a:pt x="7297" y="4225"/>
                            </a:lnTo>
                            <a:lnTo>
                              <a:pt x="7270" y="4213"/>
                            </a:lnTo>
                            <a:lnTo>
                              <a:pt x="7243" y="4202"/>
                            </a:lnTo>
                            <a:lnTo>
                              <a:pt x="7215" y="4191"/>
                            </a:lnTo>
                            <a:lnTo>
                              <a:pt x="7187" y="4182"/>
                            </a:lnTo>
                            <a:lnTo>
                              <a:pt x="7159" y="4173"/>
                            </a:lnTo>
                            <a:lnTo>
                              <a:pt x="7130" y="4165"/>
                            </a:lnTo>
                            <a:lnTo>
                              <a:pt x="7101" y="4158"/>
                            </a:lnTo>
                            <a:lnTo>
                              <a:pt x="7073" y="4152"/>
                            </a:lnTo>
                            <a:lnTo>
                              <a:pt x="7044" y="4147"/>
                            </a:lnTo>
                            <a:lnTo>
                              <a:pt x="7015" y="4143"/>
                            </a:lnTo>
                            <a:lnTo>
                              <a:pt x="6986" y="4140"/>
                            </a:lnTo>
                            <a:lnTo>
                              <a:pt x="6956" y="4138"/>
                            </a:lnTo>
                            <a:lnTo>
                              <a:pt x="6928" y="4136"/>
                            </a:lnTo>
                            <a:lnTo>
                              <a:pt x="6899" y="4136"/>
                            </a:lnTo>
                            <a:lnTo>
                              <a:pt x="6862" y="4136"/>
                            </a:lnTo>
                            <a:lnTo>
                              <a:pt x="6825" y="4138"/>
                            </a:lnTo>
                            <a:lnTo>
                              <a:pt x="6790" y="4139"/>
                            </a:lnTo>
                            <a:lnTo>
                              <a:pt x="6754" y="4142"/>
                            </a:lnTo>
                            <a:lnTo>
                              <a:pt x="6720" y="4145"/>
                            </a:lnTo>
                            <a:lnTo>
                              <a:pt x="6685" y="4149"/>
                            </a:lnTo>
                            <a:lnTo>
                              <a:pt x="6651" y="4154"/>
                            </a:lnTo>
                            <a:lnTo>
                              <a:pt x="6617" y="4160"/>
                            </a:lnTo>
                            <a:lnTo>
                              <a:pt x="6583" y="4166"/>
                            </a:lnTo>
                            <a:lnTo>
                              <a:pt x="6551" y="4174"/>
                            </a:lnTo>
                            <a:lnTo>
                              <a:pt x="6520" y="4183"/>
                            </a:lnTo>
                            <a:lnTo>
                              <a:pt x="6487" y="4192"/>
                            </a:lnTo>
                            <a:lnTo>
                              <a:pt x="6457" y="4202"/>
                            </a:lnTo>
                            <a:lnTo>
                              <a:pt x="6426" y="4213"/>
                            </a:lnTo>
                            <a:lnTo>
                              <a:pt x="6396" y="4224"/>
                            </a:lnTo>
                            <a:lnTo>
                              <a:pt x="6366" y="4238"/>
                            </a:lnTo>
                            <a:lnTo>
                              <a:pt x="6337" y="4252"/>
                            </a:lnTo>
                            <a:lnTo>
                              <a:pt x="6308" y="4266"/>
                            </a:lnTo>
                            <a:lnTo>
                              <a:pt x="6280" y="4282"/>
                            </a:lnTo>
                            <a:lnTo>
                              <a:pt x="6252" y="4300"/>
                            </a:lnTo>
                            <a:lnTo>
                              <a:pt x="6226" y="4317"/>
                            </a:lnTo>
                            <a:lnTo>
                              <a:pt x="6200" y="4337"/>
                            </a:lnTo>
                            <a:lnTo>
                              <a:pt x="6173" y="4357"/>
                            </a:lnTo>
                            <a:lnTo>
                              <a:pt x="6148" y="4377"/>
                            </a:lnTo>
                            <a:lnTo>
                              <a:pt x="6123" y="4400"/>
                            </a:lnTo>
                            <a:lnTo>
                              <a:pt x="6099" y="4423"/>
                            </a:lnTo>
                            <a:lnTo>
                              <a:pt x="6075" y="4448"/>
                            </a:lnTo>
                            <a:lnTo>
                              <a:pt x="6052" y="4473"/>
                            </a:lnTo>
                            <a:lnTo>
                              <a:pt x="6029" y="4501"/>
                            </a:lnTo>
                            <a:lnTo>
                              <a:pt x="6008" y="4528"/>
                            </a:lnTo>
                            <a:lnTo>
                              <a:pt x="5986" y="4558"/>
                            </a:lnTo>
                            <a:lnTo>
                              <a:pt x="5965" y="4588"/>
                            </a:lnTo>
                            <a:lnTo>
                              <a:pt x="5954" y="4588"/>
                            </a:lnTo>
                            <a:lnTo>
                              <a:pt x="5954" y="4207"/>
                            </a:lnTo>
                            <a:lnTo>
                              <a:pt x="4905" y="4207"/>
                            </a:lnTo>
                            <a:lnTo>
                              <a:pt x="4905" y="7070"/>
                            </a:lnTo>
                            <a:close/>
                            <a:moveTo>
                              <a:pt x="9983" y="7070"/>
                            </a:moveTo>
                            <a:lnTo>
                              <a:pt x="11047" y="7070"/>
                            </a:lnTo>
                            <a:lnTo>
                              <a:pt x="11047" y="4206"/>
                            </a:lnTo>
                            <a:lnTo>
                              <a:pt x="9983" y="4206"/>
                            </a:lnTo>
                            <a:lnTo>
                              <a:pt x="9983" y="7070"/>
                            </a:lnTo>
                            <a:close/>
                            <a:moveTo>
                              <a:pt x="11414" y="3330"/>
                            </a:moveTo>
                            <a:lnTo>
                              <a:pt x="11414" y="4206"/>
                            </a:lnTo>
                            <a:lnTo>
                              <a:pt x="11414" y="5009"/>
                            </a:lnTo>
                            <a:lnTo>
                              <a:pt x="11414" y="6016"/>
                            </a:lnTo>
                            <a:lnTo>
                              <a:pt x="11414" y="6076"/>
                            </a:lnTo>
                            <a:lnTo>
                              <a:pt x="11415" y="6133"/>
                            </a:lnTo>
                            <a:lnTo>
                              <a:pt x="11417" y="6188"/>
                            </a:lnTo>
                            <a:lnTo>
                              <a:pt x="11420" y="6240"/>
                            </a:lnTo>
                            <a:lnTo>
                              <a:pt x="11423" y="6291"/>
                            </a:lnTo>
                            <a:lnTo>
                              <a:pt x="11427" y="6340"/>
                            </a:lnTo>
                            <a:lnTo>
                              <a:pt x="11432" y="6387"/>
                            </a:lnTo>
                            <a:lnTo>
                              <a:pt x="11438" y="6432"/>
                            </a:lnTo>
                            <a:lnTo>
                              <a:pt x="11444" y="6475"/>
                            </a:lnTo>
                            <a:lnTo>
                              <a:pt x="11452" y="6517"/>
                            </a:lnTo>
                            <a:lnTo>
                              <a:pt x="11460" y="6557"/>
                            </a:lnTo>
                            <a:lnTo>
                              <a:pt x="11469" y="6594"/>
                            </a:lnTo>
                            <a:lnTo>
                              <a:pt x="11479" y="6631"/>
                            </a:lnTo>
                            <a:lnTo>
                              <a:pt x="11490" y="6665"/>
                            </a:lnTo>
                            <a:lnTo>
                              <a:pt x="11503" y="6698"/>
                            </a:lnTo>
                            <a:lnTo>
                              <a:pt x="11515" y="6729"/>
                            </a:lnTo>
                            <a:lnTo>
                              <a:pt x="11529" y="6759"/>
                            </a:lnTo>
                            <a:lnTo>
                              <a:pt x="11543" y="6786"/>
                            </a:lnTo>
                            <a:lnTo>
                              <a:pt x="11557" y="6811"/>
                            </a:lnTo>
                            <a:lnTo>
                              <a:pt x="11572" y="6834"/>
                            </a:lnTo>
                            <a:lnTo>
                              <a:pt x="11587" y="6855"/>
                            </a:lnTo>
                            <a:lnTo>
                              <a:pt x="11603" y="6875"/>
                            </a:lnTo>
                            <a:lnTo>
                              <a:pt x="11618" y="6893"/>
                            </a:lnTo>
                            <a:lnTo>
                              <a:pt x="11635" y="6910"/>
                            </a:lnTo>
                            <a:lnTo>
                              <a:pt x="11652" y="6926"/>
                            </a:lnTo>
                            <a:lnTo>
                              <a:pt x="11670" y="6941"/>
                            </a:lnTo>
                            <a:lnTo>
                              <a:pt x="11688" y="6956"/>
                            </a:lnTo>
                            <a:lnTo>
                              <a:pt x="11708" y="6971"/>
                            </a:lnTo>
                            <a:lnTo>
                              <a:pt x="11748" y="6999"/>
                            </a:lnTo>
                            <a:lnTo>
                              <a:pt x="11793" y="7030"/>
                            </a:lnTo>
                            <a:lnTo>
                              <a:pt x="11817" y="7042"/>
                            </a:lnTo>
                            <a:lnTo>
                              <a:pt x="11843" y="7054"/>
                            </a:lnTo>
                            <a:lnTo>
                              <a:pt x="11869" y="7065"/>
                            </a:lnTo>
                            <a:lnTo>
                              <a:pt x="11897" y="7076"/>
                            </a:lnTo>
                            <a:lnTo>
                              <a:pt x="11926" y="7085"/>
                            </a:lnTo>
                            <a:lnTo>
                              <a:pt x="11955" y="7093"/>
                            </a:lnTo>
                            <a:lnTo>
                              <a:pt x="11987" y="7101"/>
                            </a:lnTo>
                            <a:lnTo>
                              <a:pt x="12020" y="7108"/>
                            </a:lnTo>
                            <a:lnTo>
                              <a:pt x="12055" y="7114"/>
                            </a:lnTo>
                            <a:lnTo>
                              <a:pt x="12092" y="7119"/>
                            </a:lnTo>
                            <a:lnTo>
                              <a:pt x="12130" y="7125"/>
                            </a:lnTo>
                            <a:lnTo>
                              <a:pt x="12170" y="7128"/>
                            </a:lnTo>
                            <a:lnTo>
                              <a:pt x="12212" y="7131"/>
                            </a:lnTo>
                            <a:lnTo>
                              <a:pt x="12258" y="7133"/>
                            </a:lnTo>
                            <a:lnTo>
                              <a:pt x="12305" y="7134"/>
                            </a:lnTo>
                            <a:lnTo>
                              <a:pt x="12355" y="7135"/>
                            </a:lnTo>
                            <a:lnTo>
                              <a:pt x="12381" y="7134"/>
                            </a:lnTo>
                            <a:lnTo>
                              <a:pt x="12410" y="7133"/>
                            </a:lnTo>
                            <a:lnTo>
                              <a:pt x="12443" y="7132"/>
                            </a:lnTo>
                            <a:lnTo>
                              <a:pt x="12478" y="7130"/>
                            </a:lnTo>
                            <a:lnTo>
                              <a:pt x="12515" y="7127"/>
                            </a:lnTo>
                            <a:lnTo>
                              <a:pt x="12554" y="7123"/>
                            </a:lnTo>
                            <a:lnTo>
                              <a:pt x="12593" y="7118"/>
                            </a:lnTo>
                            <a:lnTo>
                              <a:pt x="12634" y="7113"/>
                            </a:lnTo>
                            <a:lnTo>
                              <a:pt x="12674" y="7108"/>
                            </a:lnTo>
                            <a:lnTo>
                              <a:pt x="12716" y="7101"/>
                            </a:lnTo>
                            <a:lnTo>
                              <a:pt x="12757" y="7094"/>
                            </a:lnTo>
                            <a:lnTo>
                              <a:pt x="12797" y="7086"/>
                            </a:lnTo>
                            <a:lnTo>
                              <a:pt x="12837" y="7078"/>
                            </a:lnTo>
                            <a:lnTo>
                              <a:pt x="12875" y="7067"/>
                            </a:lnTo>
                            <a:lnTo>
                              <a:pt x="12911" y="7057"/>
                            </a:lnTo>
                            <a:lnTo>
                              <a:pt x="12945" y="7045"/>
                            </a:lnTo>
                            <a:lnTo>
                              <a:pt x="12945" y="6328"/>
                            </a:lnTo>
                            <a:lnTo>
                              <a:pt x="12936" y="6332"/>
                            </a:lnTo>
                            <a:lnTo>
                              <a:pt x="12925" y="6336"/>
                            </a:lnTo>
                            <a:lnTo>
                              <a:pt x="12911" y="6340"/>
                            </a:lnTo>
                            <a:lnTo>
                              <a:pt x="12895" y="6343"/>
                            </a:lnTo>
                            <a:lnTo>
                              <a:pt x="12858" y="6348"/>
                            </a:lnTo>
                            <a:lnTo>
                              <a:pt x="12817" y="6352"/>
                            </a:lnTo>
                            <a:lnTo>
                              <a:pt x="12773" y="6355"/>
                            </a:lnTo>
                            <a:lnTo>
                              <a:pt x="12729" y="6357"/>
                            </a:lnTo>
                            <a:lnTo>
                              <a:pt x="12689" y="6358"/>
                            </a:lnTo>
                            <a:lnTo>
                              <a:pt x="12653" y="6358"/>
                            </a:lnTo>
                            <a:lnTo>
                              <a:pt x="12637" y="6357"/>
                            </a:lnTo>
                            <a:lnTo>
                              <a:pt x="12622" y="6354"/>
                            </a:lnTo>
                            <a:lnTo>
                              <a:pt x="12607" y="6351"/>
                            </a:lnTo>
                            <a:lnTo>
                              <a:pt x="12594" y="6346"/>
                            </a:lnTo>
                            <a:lnTo>
                              <a:pt x="12582" y="6341"/>
                            </a:lnTo>
                            <a:lnTo>
                              <a:pt x="12571" y="6335"/>
                            </a:lnTo>
                            <a:lnTo>
                              <a:pt x="12561" y="6327"/>
                            </a:lnTo>
                            <a:lnTo>
                              <a:pt x="12552" y="6320"/>
                            </a:lnTo>
                            <a:lnTo>
                              <a:pt x="12542" y="6313"/>
                            </a:lnTo>
                            <a:lnTo>
                              <a:pt x="12535" y="6305"/>
                            </a:lnTo>
                            <a:lnTo>
                              <a:pt x="12528" y="6298"/>
                            </a:lnTo>
                            <a:lnTo>
                              <a:pt x="12522" y="6291"/>
                            </a:lnTo>
                            <a:lnTo>
                              <a:pt x="12512" y="6277"/>
                            </a:lnTo>
                            <a:lnTo>
                              <a:pt x="12505" y="6266"/>
                            </a:lnTo>
                            <a:lnTo>
                              <a:pt x="12501" y="6258"/>
                            </a:lnTo>
                            <a:lnTo>
                              <a:pt x="12497" y="6250"/>
                            </a:lnTo>
                            <a:lnTo>
                              <a:pt x="12493" y="6240"/>
                            </a:lnTo>
                            <a:lnTo>
                              <a:pt x="12490" y="6230"/>
                            </a:lnTo>
                            <a:lnTo>
                              <a:pt x="12484" y="6204"/>
                            </a:lnTo>
                            <a:lnTo>
                              <a:pt x="12478" y="6177"/>
                            </a:lnTo>
                            <a:lnTo>
                              <a:pt x="12475" y="6144"/>
                            </a:lnTo>
                            <a:lnTo>
                              <a:pt x="12472" y="6108"/>
                            </a:lnTo>
                            <a:lnTo>
                              <a:pt x="12470" y="6067"/>
                            </a:lnTo>
                            <a:lnTo>
                              <a:pt x="12470" y="6025"/>
                            </a:lnTo>
                            <a:lnTo>
                              <a:pt x="12470" y="5009"/>
                            </a:lnTo>
                            <a:lnTo>
                              <a:pt x="12945" y="5009"/>
                            </a:lnTo>
                            <a:lnTo>
                              <a:pt x="12945" y="4206"/>
                            </a:lnTo>
                            <a:lnTo>
                              <a:pt x="12470" y="4206"/>
                            </a:lnTo>
                            <a:lnTo>
                              <a:pt x="12470" y="3330"/>
                            </a:lnTo>
                            <a:lnTo>
                              <a:pt x="11414" y="3330"/>
                            </a:lnTo>
                            <a:close/>
                            <a:moveTo>
                              <a:pt x="13312" y="7071"/>
                            </a:moveTo>
                            <a:lnTo>
                              <a:pt x="14405" y="7071"/>
                            </a:lnTo>
                            <a:lnTo>
                              <a:pt x="14405" y="5695"/>
                            </a:lnTo>
                            <a:lnTo>
                              <a:pt x="14406" y="5647"/>
                            </a:lnTo>
                            <a:lnTo>
                              <a:pt x="14407" y="5602"/>
                            </a:lnTo>
                            <a:lnTo>
                              <a:pt x="14410" y="5557"/>
                            </a:lnTo>
                            <a:lnTo>
                              <a:pt x="14413" y="5515"/>
                            </a:lnTo>
                            <a:lnTo>
                              <a:pt x="14417" y="5474"/>
                            </a:lnTo>
                            <a:lnTo>
                              <a:pt x="14422" y="5435"/>
                            </a:lnTo>
                            <a:lnTo>
                              <a:pt x="14429" y="5399"/>
                            </a:lnTo>
                            <a:lnTo>
                              <a:pt x="14436" y="5364"/>
                            </a:lnTo>
                            <a:lnTo>
                              <a:pt x="14444" y="5331"/>
                            </a:lnTo>
                            <a:lnTo>
                              <a:pt x="14454" y="5301"/>
                            </a:lnTo>
                            <a:lnTo>
                              <a:pt x="14464" y="5271"/>
                            </a:lnTo>
                            <a:lnTo>
                              <a:pt x="14475" y="5244"/>
                            </a:lnTo>
                            <a:lnTo>
                              <a:pt x="14487" y="5218"/>
                            </a:lnTo>
                            <a:lnTo>
                              <a:pt x="14499" y="5195"/>
                            </a:lnTo>
                            <a:lnTo>
                              <a:pt x="14514" y="5173"/>
                            </a:lnTo>
                            <a:lnTo>
                              <a:pt x="14529" y="5153"/>
                            </a:lnTo>
                            <a:lnTo>
                              <a:pt x="14539" y="5138"/>
                            </a:lnTo>
                            <a:lnTo>
                              <a:pt x="14550" y="5122"/>
                            </a:lnTo>
                            <a:lnTo>
                              <a:pt x="14562" y="5107"/>
                            </a:lnTo>
                            <a:lnTo>
                              <a:pt x="14575" y="5094"/>
                            </a:lnTo>
                            <a:lnTo>
                              <a:pt x="14591" y="5081"/>
                            </a:lnTo>
                            <a:lnTo>
                              <a:pt x="14606" y="5068"/>
                            </a:lnTo>
                            <a:lnTo>
                              <a:pt x="14622" y="5057"/>
                            </a:lnTo>
                            <a:lnTo>
                              <a:pt x="14639" y="5046"/>
                            </a:lnTo>
                            <a:lnTo>
                              <a:pt x="14657" y="5037"/>
                            </a:lnTo>
                            <a:lnTo>
                              <a:pt x="14675" y="5028"/>
                            </a:lnTo>
                            <a:lnTo>
                              <a:pt x="14692" y="5021"/>
                            </a:lnTo>
                            <a:lnTo>
                              <a:pt x="14711" y="5014"/>
                            </a:lnTo>
                            <a:lnTo>
                              <a:pt x="14728" y="5008"/>
                            </a:lnTo>
                            <a:lnTo>
                              <a:pt x="14746" y="5004"/>
                            </a:lnTo>
                            <a:lnTo>
                              <a:pt x="14763" y="5002"/>
                            </a:lnTo>
                            <a:lnTo>
                              <a:pt x="14780" y="5000"/>
                            </a:lnTo>
                            <a:lnTo>
                              <a:pt x="14802" y="5000"/>
                            </a:lnTo>
                            <a:lnTo>
                              <a:pt x="14823" y="5000"/>
                            </a:lnTo>
                            <a:lnTo>
                              <a:pt x="14844" y="5002"/>
                            </a:lnTo>
                            <a:lnTo>
                              <a:pt x="14864" y="5005"/>
                            </a:lnTo>
                            <a:lnTo>
                              <a:pt x="14882" y="5009"/>
                            </a:lnTo>
                            <a:lnTo>
                              <a:pt x="14900" y="5014"/>
                            </a:lnTo>
                            <a:lnTo>
                              <a:pt x="14918" y="5020"/>
                            </a:lnTo>
                            <a:lnTo>
                              <a:pt x="14935" y="5027"/>
                            </a:lnTo>
                            <a:lnTo>
                              <a:pt x="14951" y="5035"/>
                            </a:lnTo>
                            <a:lnTo>
                              <a:pt x="14967" y="5044"/>
                            </a:lnTo>
                            <a:lnTo>
                              <a:pt x="14982" y="5053"/>
                            </a:lnTo>
                            <a:lnTo>
                              <a:pt x="14997" y="5064"/>
                            </a:lnTo>
                            <a:lnTo>
                              <a:pt x="15011" y="5076"/>
                            </a:lnTo>
                            <a:lnTo>
                              <a:pt x="15024" y="5088"/>
                            </a:lnTo>
                            <a:lnTo>
                              <a:pt x="15038" y="5101"/>
                            </a:lnTo>
                            <a:lnTo>
                              <a:pt x="15050" y="5114"/>
                            </a:lnTo>
                            <a:lnTo>
                              <a:pt x="15062" y="5129"/>
                            </a:lnTo>
                            <a:lnTo>
                              <a:pt x="15073" y="5145"/>
                            </a:lnTo>
                            <a:lnTo>
                              <a:pt x="15083" y="5162"/>
                            </a:lnTo>
                            <a:lnTo>
                              <a:pt x="15093" y="5181"/>
                            </a:lnTo>
                            <a:lnTo>
                              <a:pt x="15103" y="5200"/>
                            </a:lnTo>
                            <a:lnTo>
                              <a:pt x="15111" y="5220"/>
                            </a:lnTo>
                            <a:lnTo>
                              <a:pt x="15118" y="5243"/>
                            </a:lnTo>
                            <a:lnTo>
                              <a:pt x="15125" y="5265"/>
                            </a:lnTo>
                            <a:lnTo>
                              <a:pt x="15130" y="5290"/>
                            </a:lnTo>
                            <a:lnTo>
                              <a:pt x="15135" y="5316"/>
                            </a:lnTo>
                            <a:lnTo>
                              <a:pt x="15140" y="5343"/>
                            </a:lnTo>
                            <a:lnTo>
                              <a:pt x="15143" y="5371"/>
                            </a:lnTo>
                            <a:lnTo>
                              <a:pt x="15146" y="5400"/>
                            </a:lnTo>
                            <a:lnTo>
                              <a:pt x="15148" y="5431"/>
                            </a:lnTo>
                            <a:lnTo>
                              <a:pt x="15149" y="5463"/>
                            </a:lnTo>
                            <a:lnTo>
                              <a:pt x="15149" y="5496"/>
                            </a:lnTo>
                            <a:lnTo>
                              <a:pt x="15149" y="7071"/>
                            </a:lnTo>
                            <a:lnTo>
                              <a:pt x="16248" y="7071"/>
                            </a:lnTo>
                            <a:lnTo>
                              <a:pt x="16248" y="5250"/>
                            </a:lnTo>
                            <a:lnTo>
                              <a:pt x="16248" y="5215"/>
                            </a:lnTo>
                            <a:lnTo>
                              <a:pt x="16247" y="5182"/>
                            </a:lnTo>
                            <a:lnTo>
                              <a:pt x="16246" y="5147"/>
                            </a:lnTo>
                            <a:lnTo>
                              <a:pt x="16244" y="5114"/>
                            </a:lnTo>
                            <a:lnTo>
                              <a:pt x="16242" y="5082"/>
                            </a:lnTo>
                            <a:lnTo>
                              <a:pt x="16239" y="5049"/>
                            </a:lnTo>
                            <a:lnTo>
                              <a:pt x="16236" y="5017"/>
                            </a:lnTo>
                            <a:lnTo>
                              <a:pt x="16232" y="4987"/>
                            </a:lnTo>
                            <a:lnTo>
                              <a:pt x="16228" y="4956"/>
                            </a:lnTo>
                            <a:lnTo>
                              <a:pt x="16223" y="4927"/>
                            </a:lnTo>
                            <a:lnTo>
                              <a:pt x="16218" y="4897"/>
                            </a:lnTo>
                            <a:lnTo>
                              <a:pt x="16211" y="4869"/>
                            </a:lnTo>
                            <a:lnTo>
                              <a:pt x="16205" y="4840"/>
                            </a:lnTo>
                            <a:lnTo>
                              <a:pt x="16199" y="4813"/>
                            </a:lnTo>
                            <a:lnTo>
                              <a:pt x="16191" y="4786"/>
                            </a:lnTo>
                            <a:lnTo>
                              <a:pt x="16184" y="4760"/>
                            </a:lnTo>
                            <a:lnTo>
                              <a:pt x="16176" y="4734"/>
                            </a:lnTo>
                            <a:lnTo>
                              <a:pt x="16167" y="4709"/>
                            </a:lnTo>
                            <a:lnTo>
                              <a:pt x="16158" y="4684"/>
                            </a:lnTo>
                            <a:lnTo>
                              <a:pt x="16147" y="4660"/>
                            </a:lnTo>
                            <a:lnTo>
                              <a:pt x="16137" y="4636"/>
                            </a:lnTo>
                            <a:lnTo>
                              <a:pt x="16127" y="4613"/>
                            </a:lnTo>
                            <a:lnTo>
                              <a:pt x="16115" y="4590"/>
                            </a:lnTo>
                            <a:lnTo>
                              <a:pt x="16104" y="4569"/>
                            </a:lnTo>
                            <a:lnTo>
                              <a:pt x="16092" y="4548"/>
                            </a:lnTo>
                            <a:lnTo>
                              <a:pt x="16078" y="4527"/>
                            </a:lnTo>
                            <a:lnTo>
                              <a:pt x="16065" y="4507"/>
                            </a:lnTo>
                            <a:lnTo>
                              <a:pt x="16052" y="4487"/>
                            </a:lnTo>
                            <a:lnTo>
                              <a:pt x="16038" y="4468"/>
                            </a:lnTo>
                            <a:lnTo>
                              <a:pt x="16023" y="4450"/>
                            </a:lnTo>
                            <a:lnTo>
                              <a:pt x="16007" y="4432"/>
                            </a:lnTo>
                            <a:lnTo>
                              <a:pt x="15991" y="4415"/>
                            </a:lnTo>
                            <a:lnTo>
                              <a:pt x="15975" y="4398"/>
                            </a:lnTo>
                            <a:lnTo>
                              <a:pt x="15959" y="4381"/>
                            </a:lnTo>
                            <a:lnTo>
                              <a:pt x="15941" y="4366"/>
                            </a:lnTo>
                            <a:lnTo>
                              <a:pt x="15924" y="4351"/>
                            </a:lnTo>
                            <a:lnTo>
                              <a:pt x="15907" y="4337"/>
                            </a:lnTo>
                            <a:lnTo>
                              <a:pt x="15889" y="4322"/>
                            </a:lnTo>
                            <a:lnTo>
                              <a:pt x="15870" y="4309"/>
                            </a:lnTo>
                            <a:lnTo>
                              <a:pt x="15851" y="4296"/>
                            </a:lnTo>
                            <a:lnTo>
                              <a:pt x="15832" y="4284"/>
                            </a:lnTo>
                            <a:lnTo>
                              <a:pt x="15812" y="4271"/>
                            </a:lnTo>
                            <a:lnTo>
                              <a:pt x="15793" y="4260"/>
                            </a:lnTo>
                            <a:lnTo>
                              <a:pt x="15773" y="4249"/>
                            </a:lnTo>
                            <a:lnTo>
                              <a:pt x="15751" y="4239"/>
                            </a:lnTo>
                            <a:lnTo>
                              <a:pt x="15731" y="4228"/>
                            </a:lnTo>
                            <a:lnTo>
                              <a:pt x="15710" y="4219"/>
                            </a:lnTo>
                            <a:lnTo>
                              <a:pt x="15687" y="4211"/>
                            </a:lnTo>
                            <a:lnTo>
                              <a:pt x="15665" y="4203"/>
                            </a:lnTo>
                            <a:lnTo>
                              <a:pt x="15643" y="4195"/>
                            </a:lnTo>
                            <a:lnTo>
                              <a:pt x="15620" y="4188"/>
                            </a:lnTo>
                            <a:lnTo>
                              <a:pt x="15597" y="4182"/>
                            </a:lnTo>
                            <a:lnTo>
                              <a:pt x="15574" y="4175"/>
                            </a:lnTo>
                            <a:lnTo>
                              <a:pt x="15549" y="4169"/>
                            </a:lnTo>
                            <a:lnTo>
                              <a:pt x="15525" y="4164"/>
                            </a:lnTo>
                            <a:lnTo>
                              <a:pt x="15501" y="4160"/>
                            </a:lnTo>
                            <a:lnTo>
                              <a:pt x="15475" y="4156"/>
                            </a:lnTo>
                            <a:lnTo>
                              <a:pt x="15450" y="4152"/>
                            </a:lnTo>
                            <a:lnTo>
                              <a:pt x="15423" y="4149"/>
                            </a:lnTo>
                            <a:lnTo>
                              <a:pt x="15398" y="4147"/>
                            </a:lnTo>
                            <a:lnTo>
                              <a:pt x="15371" y="4145"/>
                            </a:lnTo>
                            <a:lnTo>
                              <a:pt x="15344" y="4144"/>
                            </a:lnTo>
                            <a:lnTo>
                              <a:pt x="15317" y="4143"/>
                            </a:lnTo>
                            <a:lnTo>
                              <a:pt x="15289" y="4142"/>
                            </a:lnTo>
                            <a:lnTo>
                              <a:pt x="15225" y="4143"/>
                            </a:lnTo>
                            <a:lnTo>
                              <a:pt x="15161" y="4145"/>
                            </a:lnTo>
                            <a:lnTo>
                              <a:pt x="15129" y="4147"/>
                            </a:lnTo>
                            <a:lnTo>
                              <a:pt x="15096" y="4149"/>
                            </a:lnTo>
                            <a:lnTo>
                              <a:pt x="15065" y="4153"/>
                            </a:lnTo>
                            <a:lnTo>
                              <a:pt x="15032" y="4157"/>
                            </a:lnTo>
                            <a:lnTo>
                              <a:pt x="15000" y="4163"/>
                            </a:lnTo>
                            <a:lnTo>
                              <a:pt x="14967" y="4170"/>
                            </a:lnTo>
                            <a:lnTo>
                              <a:pt x="14935" y="4179"/>
                            </a:lnTo>
                            <a:lnTo>
                              <a:pt x="14902" y="4188"/>
                            </a:lnTo>
                            <a:lnTo>
                              <a:pt x="14869" y="4199"/>
                            </a:lnTo>
                            <a:lnTo>
                              <a:pt x="14835" y="4211"/>
                            </a:lnTo>
                            <a:lnTo>
                              <a:pt x="14802" y="4225"/>
                            </a:lnTo>
                            <a:lnTo>
                              <a:pt x="14768" y="4242"/>
                            </a:lnTo>
                            <a:lnTo>
                              <a:pt x="14718" y="4273"/>
                            </a:lnTo>
                            <a:lnTo>
                              <a:pt x="14672" y="4302"/>
                            </a:lnTo>
                            <a:lnTo>
                              <a:pt x="14651" y="4316"/>
                            </a:lnTo>
                            <a:lnTo>
                              <a:pt x="14629" y="4331"/>
                            </a:lnTo>
                            <a:lnTo>
                              <a:pt x="14609" y="4347"/>
                            </a:lnTo>
                            <a:lnTo>
                              <a:pt x="14589" y="4362"/>
                            </a:lnTo>
                            <a:lnTo>
                              <a:pt x="14568" y="4378"/>
                            </a:lnTo>
                            <a:lnTo>
                              <a:pt x="14547" y="4396"/>
                            </a:lnTo>
                            <a:lnTo>
                              <a:pt x="14526" y="4415"/>
                            </a:lnTo>
                            <a:lnTo>
                              <a:pt x="14504" y="4434"/>
                            </a:lnTo>
                            <a:lnTo>
                              <a:pt x="14458" y="4480"/>
                            </a:lnTo>
                            <a:lnTo>
                              <a:pt x="14405" y="4533"/>
                            </a:lnTo>
                            <a:lnTo>
                              <a:pt x="14405" y="3077"/>
                            </a:lnTo>
                            <a:lnTo>
                              <a:pt x="13312" y="3077"/>
                            </a:lnTo>
                            <a:lnTo>
                              <a:pt x="13312" y="7071"/>
                            </a:lnTo>
                            <a:close/>
                            <a:moveTo>
                              <a:pt x="7003" y="3472"/>
                            </a:moveTo>
                            <a:lnTo>
                              <a:pt x="8063" y="3472"/>
                            </a:lnTo>
                            <a:lnTo>
                              <a:pt x="8063" y="1297"/>
                            </a:lnTo>
                            <a:lnTo>
                              <a:pt x="8083" y="1297"/>
                            </a:lnTo>
                            <a:lnTo>
                              <a:pt x="8545" y="3473"/>
                            </a:lnTo>
                            <a:lnTo>
                              <a:pt x="9466" y="3473"/>
                            </a:lnTo>
                            <a:lnTo>
                              <a:pt x="9961" y="1297"/>
                            </a:lnTo>
                            <a:lnTo>
                              <a:pt x="9983" y="1297"/>
                            </a:lnTo>
                            <a:lnTo>
                              <a:pt x="9983" y="3046"/>
                            </a:lnTo>
                            <a:lnTo>
                              <a:pt x="11047" y="3046"/>
                            </a:lnTo>
                            <a:lnTo>
                              <a:pt x="11046" y="81"/>
                            </a:lnTo>
                            <a:lnTo>
                              <a:pt x="9514" y="81"/>
                            </a:lnTo>
                            <a:lnTo>
                              <a:pt x="9031" y="2075"/>
                            </a:lnTo>
                            <a:lnTo>
                              <a:pt x="9021" y="2075"/>
                            </a:lnTo>
                            <a:lnTo>
                              <a:pt x="8538" y="81"/>
                            </a:lnTo>
                            <a:lnTo>
                              <a:pt x="7003" y="81"/>
                            </a:lnTo>
                            <a:lnTo>
                              <a:pt x="7003" y="3472"/>
                            </a:lnTo>
                            <a:close/>
                            <a:moveTo>
                              <a:pt x="4579" y="950"/>
                            </a:moveTo>
                            <a:lnTo>
                              <a:pt x="4910" y="950"/>
                            </a:lnTo>
                            <a:lnTo>
                              <a:pt x="4978" y="952"/>
                            </a:lnTo>
                            <a:lnTo>
                              <a:pt x="5043" y="957"/>
                            </a:lnTo>
                            <a:lnTo>
                              <a:pt x="5104" y="965"/>
                            </a:lnTo>
                            <a:lnTo>
                              <a:pt x="5161" y="976"/>
                            </a:lnTo>
                            <a:lnTo>
                              <a:pt x="5215" y="990"/>
                            </a:lnTo>
                            <a:lnTo>
                              <a:pt x="5265" y="1006"/>
                            </a:lnTo>
                            <a:lnTo>
                              <a:pt x="5312" y="1026"/>
                            </a:lnTo>
                            <a:lnTo>
                              <a:pt x="5356" y="1046"/>
                            </a:lnTo>
                            <a:lnTo>
                              <a:pt x="5396" y="1069"/>
                            </a:lnTo>
                            <a:lnTo>
                              <a:pt x="5434" y="1094"/>
                            </a:lnTo>
                            <a:lnTo>
                              <a:pt x="5468" y="1121"/>
                            </a:lnTo>
                            <a:lnTo>
                              <a:pt x="5500" y="1149"/>
                            </a:lnTo>
                            <a:lnTo>
                              <a:pt x="5529" y="1178"/>
                            </a:lnTo>
                            <a:lnTo>
                              <a:pt x="5556" y="1209"/>
                            </a:lnTo>
                            <a:lnTo>
                              <a:pt x="5580" y="1242"/>
                            </a:lnTo>
                            <a:lnTo>
                              <a:pt x="5601" y="1273"/>
                            </a:lnTo>
                            <a:lnTo>
                              <a:pt x="5622" y="1307"/>
                            </a:lnTo>
                            <a:lnTo>
                              <a:pt x="5639" y="1341"/>
                            </a:lnTo>
                            <a:lnTo>
                              <a:pt x="5654" y="1374"/>
                            </a:lnTo>
                            <a:lnTo>
                              <a:pt x="5669" y="1408"/>
                            </a:lnTo>
                            <a:lnTo>
                              <a:pt x="5681" y="1442"/>
                            </a:lnTo>
                            <a:lnTo>
                              <a:pt x="5691" y="1476"/>
                            </a:lnTo>
                            <a:lnTo>
                              <a:pt x="5700" y="1509"/>
                            </a:lnTo>
                            <a:lnTo>
                              <a:pt x="5707" y="1541"/>
                            </a:lnTo>
                            <a:lnTo>
                              <a:pt x="5713" y="1573"/>
                            </a:lnTo>
                            <a:lnTo>
                              <a:pt x="5718" y="1604"/>
                            </a:lnTo>
                            <a:lnTo>
                              <a:pt x="5722" y="1633"/>
                            </a:lnTo>
                            <a:lnTo>
                              <a:pt x="5724" y="1662"/>
                            </a:lnTo>
                            <a:lnTo>
                              <a:pt x="5726" y="1688"/>
                            </a:lnTo>
                            <a:lnTo>
                              <a:pt x="5728" y="1714"/>
                            </a:lnTo>
                            <a:lnTo>
                              <a:pt x="5728" y="1736"/>
                            </a:lnTo>
                            <a:lnTo>
                              <a:pt x="5729" y="1757"/>
                            </a:lnTo>
                            <a:lnTo>
                              <a:pt x="5728" y="1788"/>
                            </a:lnTo>
                            <a:lnTo>
                              <a:pt x="5728" y="1820"/>
                            </a:lnTo>
                            <a:lnTo>
                              <a:pt x="5726" y="1852"/>
                            </a:lnTo>
                            <a:lnTo>
                              <a:pt x="5724" y="1886"/>
                            </a:lnTo>
                            <a:lnTo>
                              <a:pt x="5720" y="1920"/>
                            </a:lnTo>
                            <a:lnTo>
                              <a:pt x="5716" y="1954"/>
                            </a:lnTo>
                            <a:lnTo>
                              <a:pt x="5711" y="1989"/>
                            </a:lnTo>
                            <a:lnTo>
                              <a:pt x="5704" y="2025"/>
                            </a:lnTo>
                            <a:lnTo>
                              <a:pt x="5697" y="2059"/>
                            </a:lnTo>
                            <a:lnTo>
                              <a:pt x="5688" y="2095"/>
                            </a:lnTo>
                            <a:lnTo>
                              <a:pt x="5677" y="2131"/>
                            </a:lnTo>
                            <a:lnTo>
                              <a:pt x="5664" y="2165"/>
                            </a:lnTo>
                            <a:lnTo>
                              <a:pt x="5651" y="2200"/>
                            </a:lnTo>
                            <a:lnTo>
                              <a:pt x="5636" y="2233"/>
                            </a:lnTo>
                            <a:lnTo>
                              <a:pt x="5620" y="2267"/>
                            </a:lnTo>
                            <a:lnTo>
                              <a:pt x="5600" y="2300"/>
                            </a:lnTo>
                            <a:lnTo>
                              <a:pt x="5580" y="2331"/>
                            </a:lnTo>
                            <a:lnTo>
                              <a:pt x="5558" y="2362"/>
                            </a:lnTo>
                            <a:lnTo>
                              <a:pt x="5532" y="2392"/>
                            </a:lnTo>
                            <a:lnTo>
                              <a:pt x="5506" y="2420"/>
                            </a:lnTo>
                            <a:lnTo>
                              <a:pt x="5477" y="2447"/>
                            </a:lnTo>
                            <a:lnTo>
                              <a:pt x="5445" y="2471"/>
                            </a:lnTo>
                            <a:lnTo>
                              <a:pt x="5412" y="2494"/>
                            </a:lnTo>
                            <a:lnTo>
                              <a:pt x="5375" y="2516"/>
                            </a:lnTo>
                            <a:lnTo>
                              <a:pt x="5336" y="2535"/>
                            </a:lnTo>
                            <a:lnTo>
                              <a:pt x="5295" y="2553"/>
                            </a:lnTo>
                            <a:lnTo>
                              <a:pt x="5251" y="2568"/>
                            </a:lnTo>
                            <a:lnTo>
                              <a:pt x="5203" y="2580"/>
                            </a:lnTo>
                            <a:lnTo>
                              <a:pt x="5154" y="2590"/>
                            </a:lnTo>
                            <a:lnTo>
                              <a:pt x="5101" y="2597"/>
                            </a:lnTo>
                            <a:lnTo>
                              <a:pt x="5045" y="2602"/>
                            </a:lnTo>
                            <a:lnTo>
                              <a:pt x="4986" y="2604"/>
                            </a:lnTo>
                            <a:lnTo>
                              <a:pt x="4579" y="2604"/>
                            </a:lnTo>
                            <a:lnTo>
                              <a:pt x="4579" y="950"/>
                            </a:lnTo>
                            <a:close/>
                            <a:moveTo>
                              <a:pt x="3537" y="3472"/>
                            </a:moveTo>
                            <a:lnTo>
                              <a:pt x="5043" y="3472"/>
                            </a:lnTo>
                            <a:lnTo>
                              <a:pt x="5152" y="3471"/>
                            </a:lnTo>
                            <a:lnTo>
                              <a:pt x="5256" y="3465"/>
                            </a:lnTo>
                            <a:lnTo>
                              <a:pt x="5358" y="3456"/>
                            </a:lnTo>
                            <a:lnTo>
                              <a:pt x="5455" y="3443"/>
                            </a:lnTo>
                            <a:lnTo>
                              <a:pt x="5550" y="3425"/>
                            </a:lnTo>
                            <a:lnTo>
                              <a:pt x="5640" y="3405"/>
                            </a:lnTo>
                            <a:lnTo>
                              <a:pt x="5726" y="3380"/>
                            </a:lnTo>
                            <a:lnTo>
                              <a:pt x="5810" y="3353"/>
                            </a:lnTo>
                            <a:lnTo>
                              <a:pt x="5890" y="3322"/>
                            </a:lnTo>
                            <a:lnTo>
                              <a:pt x="5966" y="3288"/>
                            </a:lnTo>
                            <a:lnTo>
                              <a:pt x="6038" y="3250"/>
                            </a:lnTo>
                            <a:lnTo>
                              <a:pt x="6107" y="3209"/>
                            </a:lnTo>
                            <a:lnTo>
                              <a:pt x="6173" y="3164"/>
                            </a:lnTo>
                            <a:lnTo>
                              <a:pt x="6235" y="3117"/>
                            </a:lnTo>
                            <a:lnTo>
                              <a:pt x="6294" y="3066"/>
                            </a:lnTo>
                            <a:lnTo>
                              <a:pt x="6349" y="3012"/>
                            </a:lnTo>
                            <a:lnTo>
                              <a:pt x="6401" y="2955"/>
                            </a:lnTo>
                            <a:lnTo>
                              <a:pt x="6448" y="2896"/>
                            </a:lnTo>
                            <a:lnTo>
                              <a:pt x="6493" y="2833"/>
                            </a:lnTo>
                            <a:lnTo>
                              <a:pt x="6535" y="2768"/>
                            </a:lnTo>
                            <a:lnTo>
                              <a:pt x="6573" y="2698"/>
                            </a:lnTo>
                            <a:lnTo>
                              <a:pt x="6608" y="2627"/>
                            </a:lnTo>
                            <a:lnTo>
                              <a:pt x="6638" y="2554"/>
                            </a:lnTo>
                            <a:lnTo>
                              <a:pt x="6667" y="2476"/>
                            </a:lnTo>
                            <a:lnTo>
                              <a:pt x="6691" y="2398"/>
                            </a:lnTo>
                            <a:lnTo>
                              <a:pt x="6712" y="2315"/>
                            </a:lnTo>
                            <a:lnTo>
                              <a:pt x="6731" y="2230"/>
                            </a:lnTo>
                            <a:lnTo>
                              <a:pt x="6745" y="2144"/>
                            </a:lnTo>
                            <a:lnTo>
                              <a:pt x="6756" y="2054"/>
                            </a:lnTo>
                            <a:lnTo>
                              <a:pt x="6764" y="1962"/>
                            </a:lnTo>
                            <a:lnTo>
                              <a:pt x="6769" y="1869"/>
                            </a:lnTo>
                            <a:lnTo>
                              <a:pt x="6771" y="1772"/>
                            </a:lnTo>
                            <a:lnTo>
                              <a:pt x="6769" y="1692"/>
                            </a:lnTo>
                            <a:lnTo>
                              <a:pt x="6766" y="1612"/>
                            </a:lnTo>
                            <a:lnTo>
                              <a:pt x="6760" y="1532"/>
                            </a:lnTo>
                            <a:lnTo>
                              <a:pt x="6752" y="1454"/>
                            </a:lnTo>
                            <a:lnTo>
                              <a:pt x="6741" y="1375"/>
                            </a:lnTo>
                            <a:lnTo>
                              <a:pt x="6727" y="1299"/>
                            </a:lnTo>
                            <a:lnTo>
                              <a:pt x="6710" y="1222"/>
                            </a:lnTo>
                            <a:lnTo>
                              <a:pt x="6691" y="1147"/>
                            </a:lnTo>
                            <a:lnTo>
                              <a:pt x="6669" y="1073"/>
                            </a:lnTo>
                            <a:lnTo>
                              <a:pt x="6644" y="1001"/>
                            </a:lnTo>
                            <a:lnTo>
                              <a:pt x="6616" y="930"/>
                            </a:lnTo>
                            <a:lnTo>
                              <a:pt x="6586" y="861"/>
                            </a:lnTo>
                            <a:lnTo>
                              <a:pt x="6552" y="794"/>
                            </a:lnTo>
                            <a:lnTo>
                              <a:pt x="6514" y="729"/>
                            </a:lnTo>
                            <a:lnTo>
                              <a:pt x="6475" y="666"/>
                            </a:lnTo>
                            <a:lnTo>
                              <a:pt x="6431" y="606"/>
                            </a:lnTo>
                            <a:lnTo>
                              <a:pt x="6384" y="547"/>
                            </a:lnTo>
                            <a:lnTo>
                              <a:pt x="6335" y="492"/>
                            </a:lnTo>
                            <a:lnTo>
                              <a:pt x="6281" y="440"/>
                            </a:lnTo>
                            <a:lnTo>
                              <a:pt x="6224" y="390"/>
                            </a:lnTo>
                            <a:lnTo>
                              <a:pt x="6163" y="344"/>
                            </a:lnTo>
                            <a:lnTo>
                              <a:pt x="6099" y="301"/>
                            </a:lnTo>
                            <a:lnTo>
                              <a:pt x="6031" y="261"/>
                            </a:lnTo>
                            <a:lnTo>
                              <a:pt x="5960" y="224"/>
                            </a:lnTo>
                            <a:lnTo>
                              <a:pt x="5885" y="193"/>
                            </a:lnTo>
                            <a:lnTo>
                              <a:pt x="5806" y="163"/>
                            </a:lnTo>
                            <a:lnTo>
                              <a:pt x="5722" y="139"/>
                            </a:lnTo>
                            <a:lnTo>
                              <a:pt x="5635" y="118"/>
                            </a:lnTo>
                            <a:lnTo>
                              <a:pt x="5544" y="102"/>
                            </a:lnTo>
                            <a:lnTo>
                              <a:pt x="5449" y="91"/>
                            </a:lnTo>
                            <a:lnTo>
                              <a:pt x="5350" y="84"/>
                            </a:lnTo>
                            <a:lnTo>
                              <a:pt x="5246" y="81"/>
                            </a:lnTo>
                            <a:lnTo>
                              <a:pt x="3537" y="81"/>
                            </a:lnTo>
                            <a:lnTo>
                              <a:pt x="3537" y="3472"/>
                            </a:lnTo>
                            <a:close/>
                            <a:moveTo>
                              <a:pt x="3244" y="1345"/>
                            </a:moveTo>
                            <a:lnTo>
                              <a:pt x="3234" y="1266"/>
                            </a:lnTo>
                            <a:lnTo>
                              <a:pt x="3222" y="1190"/>
                            </a:lnTo>
                            <a:lnTo>
                              <a:pt x="3207" y="1115"/>
                            </a:lnTo>
                            <a:lnTo>
                              <a:pt x="3191" y="1043"/>
                            </a:lnTo>
                            <a:lnTo>
                              <a:pt x="3170" y="973"/>
                            </a:lnTo>
                            <a:lnTo>
                              <a:pt x="3149" y="905"/>
                            </a:lnTo>
                            <a:lnTo>
                              <a:pt x="3125" y="839"/>
                            </a:lnTo>
                            <a:lnTo>
                              <a:pt x="3097" y="776"/>
                            </a:lnTo>
                            <a:lnTo>
                              <a:pt x="3068" y="716"/>
                            </a:lnTo>
                            <a:lnTo>
                              <a:pt x="3036" y="656"/>
                            </a:lnTo>
                            <a:lnTo>
                              <a:pt x="3002" y="600"/>
                            </a:lnTo>
                            <a:lnTo>
                              <a:pt x="2965" y="546"/>
                            </a:lnTo>
                            <a:lnTo>
                              <a:pt x="2926" y="495"/>
                            </a:lnTo>
                            <a:lnTo>
                              <a:pt x="2884" y="445"/>
                            </a:lnTo>
                            <a:lnTo>
                              <a:pt x="2840" y="400"/>
                            </a:lnTo>
                            <a:lnTo>
                              <a:pt x="2794" y="355"/>
                            </a:lnTo>
                            <a:lnTo>
                              <a:pt x="2745" y="313"/>
                            </a:lnTo>
                            <a:lnTo>
                              <a:pt x="2693" y="274"/>
                            </a:lnTo>
                            <a:lnTo>
                              <a:pt x="2639" y="238"/>
                            </a:lnTo>
                            <a:lnTo>
                              <a:pt x="2582" y="203"/>
                            </a:lnTo>
                            <a:lnTo>
                              <a:pt x="2524" y="171"/>
                            </a:lnTo>
                            <a:lnTo>
                              <a:pt x="2463" y="143"/>
                            </a:lnTo>
                            <a:lnTo>
                              <a:pt x="2399" y="116"/>
                            </a:lnTo>
                            <a:lnTo>
                              <a:pt x="2333" y="93"/>
                            </a:lnTo>
                            <a:lnTo>
                              <a:pt x="2264" y="71"/>
                            </a:lnTo>
                            <a:lnTo>
                              <a:pt x="2192" y="53"/>
                            </a:lnTo>
                            <a:lnTo>
                              <a:pt x="2118" y="38"/>
                            </a:lnTo>
                            <a:lnTo>
                              <a:pt x="2043" y="24"/>
                            </a:lnTo>
                            <a:lnTo>
                              <a:pt x="1964" y="14"/>
                            </a:lnTo>
                            <a:lnTo>
                              <a:pt x="1884" y="6"/>
                            </a:lnTo>
                            <a:lnTo>
                              <a:pt x="1800" y="2"/>
                            </a:lnTo>
                            <a:lnTo>
                              <a:pt x="1714" y="0"/>
                            </a:lnTo>
                            <a:lnTo>
                              <a:pt x="1618" y="2"/>
                            </a:lnTo>
                            <a:lnTo>
                              <a:pt x="1523" y="8"/>
                            </a:lnTo>
                            <a:lnTo>
                              <a:pt x="1431" y="18"/>
                            </a:lnTo>
                            <a:lnTo>
                              <a:pt x="1341" y="33"/>
                            </a:lnTo>
                            <a:lnTo>
                              <a:pt x="1254" y="51"/>
                            </a:lnTo>
                            <a:lnTo>
                              <a:pt x="1169" y="72"/>
                            </a:lnTo>
                            <a:lnTo>
                              <a:pt x="1087" y="98"/>
                            </a:lnTo>
                            <a:lnTo>
                              <a:pt x="1007" y="127"/>
                            </a:lnTo>
                            <a:lnTo>
                              <a:pt x="929" y="160"/>
                            </a:lnTo>
                            <a:lnTo>
                              <a:pt x="855" y="197"/>
                            </a:lnTo>
                            <a:lnTo>
                              <a:pt x="783" y="237"/>
                            </a:lnTo>
                            <a:lnTo>
                              <a:pt x="714" y="280"/>
                            </a:lnTo>
                            <a:lnTo>
                              <a:pt x="648" y="327"/>
                            </a:lnTo>
                            <a:lnTo>
                              <a:pt x="584" y="377"/>
                            </a:lnTo>
                            <a:lnTo>
                              <a:pt x="524" y="431"/>
                            </a:lnTo>
                            <a:lnTo>
                              <a:pt x="466" y="487"/>
                            </a:lnTo>
                            <a:lnTo>
                              <a:pt x="412" y="547"/>
                            </a:lnTo>
                            <a:lnTo>
                              <a:pt x="361" y="611"/>
                            </a:lnTo>
                            <a:lnTo>
                              <a:pt x="313" y="676"/>
                            </a:lnTo>
                            <a:lnTo>
                              <a:pt x="268" y="745"/>
                            </a:lnTo>
                            <a:lnTo>
                              <a:pt x="226" y="817"/>
                            </a:lnTo>
                            <a:lnTo>
                              <a:pt x="188" y="891"/>
                            </a:lnTo>
                            <a:lnTo>
                              <a:pt x="152" y="968"/>
                            </a:lnTo>
                            <a:lnTo>
                              <a:pt x="122" y="1048"/>
                            </a:lnTo>
                            <a:lnTo>
                              <a:pt x="93" y="1131"/>
                            </a:lnTo>
                            <a:lnTo>
                              <a:pt x="69" y="1216"/>
                            </a:lnTo>
                            <a:lnTo>
                              <a:pt x="48" y="1304"/>
                            </a:lnTo>
                            <a:lnTo>
                              <a:pt x="30" y="1394"/>
                            </a:lnTo>
                            <a:lnTo>
                              <a:pt x="17" y="1486"/>
                            </a:lnTo>
                            <a:lnTo>
                              <a:pt x="8" y="1581"/>
                            </a:lnTo>
                            <a:lnTo>
                              <a:pt x="2" y="1678"/>
                            </a:lnTo>
                            <a:lnTo>
                              <a:pt x="0" y="1777"/>
                            </a:lnTo>
                            <a:lnTo>
                              <a:pt x="2" y="1870"/>
                            </a:lnTo>
                            <a:lnTo>
                              <a:pt x="7" y="1961"/>
                            </a:lnTo>
                            <a:lnTo>
                              <a:pt x="16" y="2052"/>
                            </a:lnTo>
                            <a:lnTo>
                              <a:pt x="28" y="2141"/>
                            </a:lnTo>
                            <a:lnTo>
                              <a:pt x="45" y="2227"/>
                            </a:lnTo>
                            <a:lnTo>
                              <a:pt x="65" y="2313"/>
                            </a:lnTo>
                            <a:lnTo>
                              <a:pt x="87" y="2396"/>
                            </a:lnTo>
                            <a:lnTo>
                              <a:pt x="114" y="2477"/>
                            </a:lnTo>
                            <a:lnTo>
                              <a:pt x="144" y="2557"/>
                            </a:lnTo>
                            <a:lnTo>
                              <a:pt x="178" y="2633"/>
                            </a:lnTo>
                            <a:lnTo>
                              <a:pt x="214" y="2708"/>
                            </a:lnTo>
                            <a:lnTo>
                              <a:pt x="254" y="2779"/>
                            </a:lnTo>
                            <a:lnTo>
                              <a:pt x="298" y="2848"/>
                            </a:lnTo>
                            <a:lnTo>
                              <a:pt x="344" y="2915"/>
                            </a:lnTo>
                            <a:lnTo>
                              <a:pt x="394" y="2980"/>
                            </a:lnTo>
                            <a:lnTo>
                              <a:pt x="447" y="3041"/>
                            </a:lnTo>
                            <a:lnTo>
                              <a:pt x="504" y="3099"/>
                            </a:lnTo>
                            <a:lnTo>
                              <a:pt x="563" y="3154"/>
                            </a:lnTo>
                            <a:lnTo>
                              <a:pt x="626" y="3207"/>
                            </a:lnTo>
                            <a:lnTo>
                              <a:pt x="692" y="3256"/>
                            </a:lnTo>
                            <a:lnTo>
                              <a:pt x="760" y="3301"/>
                            </a:lnTo>
                            <a:lnTo>
                              <a:pt x="832" y="3344"/>
                            </a:lnTo>
                            <a:lnTo>
                              <a:pt x="907" y="3381"/>
                            </a:lnTo>
                            <a:lnTo>
                              <a:pt x="985" y="3417"/>
                            </a:lnTo>
                            <a:lnTo>
                              <a:pt x="1066" y="3448"/>
                            </a:lnTo>
                            <a:lnTo>
                              <a:pt x="1150" y="3475"/>
                            </a:lnTo>
                            <a:lnTo>
                              <a:pt x="1237" y="3499"/>
                            </a:lnTo>
                            <a:lnTo>
                              <a:pt x="1326" y="3518"/>
                            </a:lnTo>
                            <a:lnTo>
                              <a:pt x="1420" y="3533"/>
                            </a:lnTo>
                            <a:lnTo>
                              <a:pt x="1515" y="3544"/>
                            </a:lnTo>
                            <a:lnTo>
                              <a:pt x="1613" y="3551"/>
                            </a:lnTo>
                            <a:lnTo>
                              <a:pt x="1714" y="3554"/>
                            </a:lnTo>
                            <a:lnTo>
                              <a:pt x="1806" y="3552"/>
                            </a:lnTo>
                            <a:lnTo>
                              <a:pt x="1895" y="3545"/>
                            </a:lnTo>
                            <a:lnTo>
                              <a:pt x="1981" y="3535"/>
                            </a:lnTo>
                            <a:lnTo>
                              <a:pt x="2065" y="3521"/>
                            </a:lnTo>
                            <a:lnTo>
                              <a:pt x="2146" y="3503"/>
                            </a:lnTo>
                            <a:lnTo>
                              <a:pt x="2224" y="3482"/>
                            </a:lnTo>
                            <a:lnTo>
                              <a:pt x="2300" y="3457"/>
                            </a:lnTo>
                            <a:lnTo>
                              <a:pt x="2373" y="3429"/>
                            </a:lnTo>
                            <a:lnTo>
                              <a:pt x="2443" y="3398"/>
                            </a:lnTo>
                            <a:lnTo>
                              <a:pt x="2510" y="3364"/>
                            </a:lnTo>
                            <a:lnTo>
                              <a:pt x="2575" y="3327"/>
                            </a:lnTo>
                            <a:lnTo>
                              <a:pt x="2637" y="3288"/>
                            </a:lnTo>
                            <a:lnTo>
                              <a:pt x="2697" y="3245"/>
                            </a:lnTo>
                            <a:lnTo>
                              <a:pt x="2753" y="3201"/>
                            </a:lnTo>
                            <a:lnTo>
                              <a:pt x="2807" y="3154"/>
                            </a:lnTo>
                            <a:lnTo>
                              <a:pt x="2858" y="3104"/>
                            </a:lnTo>
                            <a:lnTo>
                              <a:pt x="2905" y="3053"/>
                            </a:lnTo>
                            <a:lnTo>
                              <a:pt x="2950" y="3000"/>
                            </a:lnTo>
                            <a:lnTo>
                              <a:pt x="2992" y="2946"/>
                            </a:lnTo>
                            <a:lnTo>
                              <a:pt x="3030" y="2889"/>
                            </a:lnTo>
                            <a:lnTo>
                              <a:pt x="3067" y="2832"/>
                            </a:lnTo>
                            <a:lnTo>
                              <a:pt x="3099" y="2773"/>
                            </a:lnTo>
                            <a:lnTo>
                              <a:pt x="3129" y="2713"/>
                            </a:lnTo>
                            <a:lnTo>
                              <a:pt x="3156" y="2651"/>
                            </a:lnTo>
                            <a:lnTo>
                              <a:pt x="3180" y="2589"/>
                            </a:lnTo>
                            <a:lnTo>
                              <a:pt x="3200" y="2527"/>
                            </a:lnTo>
                            <a:lnTo>
                              <a:pt x="3218" y="2463"/>
                            </a:lnTo>
                            <a:lnTo>
                              <a:pt x="3232" y="2400"/>
                            </a:lnTo>
                            <a:lnTo>
                              <a:pt x="3244" y="2335"/>
                            </a:lnTo>
                            <a:lnTo>
                              <a:pt x="3252" y="2271"/>
                            </a:lnTo>
                            <a:lnTo>
                              <a:pt x="3257" y="2207"/>
                            </a:lnTo>
                            <a:lnTo>
                              <a:pt x="3258" y="2143"/>
                            </a:lnTo>
                            <a:lnTo>
                              <a:pt x="2235" y="2143"/>
                            </a:lnTo>
                            <a:lnTo>
                              <a:pt x="2229" y="2172"/>
                            </a:lnTo>
                            <a:lnTo>
                              <a:pt x="2223" y="2201"/>
                            </a:lnTo>
                            <a:lnTo>
                              <a:pt x="2216" y="2229"/>
                            </a:lnTo>
                            <a:lnTo>
                              <a:pt x="2208" y="2258"/>
                            </a:lnTo>
                            <a:lnTo>
                              <a:pt x="2201" y="2285"/>
                            </a:lnTo>
                            <a:lnTo>
                              <a:pt x="2191" y="2313"/>
                            </a:lnTo>
                            <a:lnTo>
                              <a:pt x="2182" y="2340"/>
                            </a:lnTo>
                            <a:lnTo>
                              <a:pt x="2172" y="2365"/>
                            </a:lnTo>
                            <a:lnTo>
                              <a:pt x="2162" y="2390"/>
                            </a:lnTo>
                            <a:lnTo>
                              <a:pt x="2151" y="2415"/>
                            </a:lnTo>
                            <a:lnTo>
                              <a:pt x="2140" y="2438"/>
                            </a:lnTo>
                            <a:lnTo>
                              <a:pt x="2126" y="2461"/>
                            </a:lnTo>
                            <a:lnTo>
                              <a:pt x="2113" y="2483"/>
                            </a:lnTo>
                            <a:lnTo>
                              <a:pt x="2099" y="2505"/>
                            </a:lnTo>
                            <a:lnTo>
                              <a:pt x="2085" y="2525"/>
                            </a:lnTo>
                            <a:lnTo>
                              <a:pt x="2069" y="2544"/>
                            </a:lnTo>
                            <a:lnTo>
                              <a:pt x="2052" y="2563"/>
                            </a:lnTo>
                            <a:lnTo>
                              <a:pt x="2035" y="2580"/>
                            </a:lnTo>
                            <a:lnTo>
                              <a:pt x="2017" y="2597"/>
                            </a:lnTo>
                            <a:lnTo>
                              <a:pt x="1997" y="2613"/>
                            </a:lnTo>
                            <a:lnTo>
                              <a:pt x="1977" y="2627"/>
                            </a:lnTo>
                            <a:lnTo>
                              <a:pt x="1956" y="2640"/>
                            </a:lnTo>
                            <a:lnTo>
                              <a:pt x="1934" y="2653"/>
                            </a:lnTo>
                            <a:lnTo>
                              <a:pt x="1911" y="2664"/>
                            </a:lnTo>
                            <a:lnTo>
                              <a:pt x="1887" y="2674"/>
                            </a:lnTo>
                            <a:lnTo>
                              <a:pt x="1861" y="2683"/>
                            </a:lnTo>
                            <a:lnTo>
                              <a:pt x="1835" y="2690"/>
                            </a:lnTo>
                            <a:lnTo>
                              <a:pt x="1808" y="2696"/>
                            </a:lnTo>
                            <a:lnTo>
                              <a:pt x="1779" y="2701"/>
                            </a:lnTo>
                            <a:lnTo>
                              <a:pt x="1749" y="2704"/>
                            </a:lnTo>
                            <a:lnTo>
                              <a:pt x="1718" y="2708"/>
                            </a:lnTo>
                            <a:lnTo>
                              <a:pt x="1686" y="2708"/>
                            </a:lnTo>
                            <a:lnTo>
                              <a:pt x="1641" y="2706"/>
                            </a:lnTo>
                            <a:lnTo>
                              <a:pt x="1598" y="2702"/>
                            </a:lnTo>
                            <a:lnTo>
                              <a:pt x="1557" y="2695"/>
                            </a:lnTo>
                            <a:lnTo>
                              <a:pt x="1518" y="2686"/>
                            </a:lnTo>
                            <a:lnTo>
                              <a:pt x="1481" y="2675"/>
                            </a:lnTo>
                            <a:lnTo>
                              <a:pt x="1445" y="2661"/>
                            </a:lnTo>
                            <a:lnTo>
                              <a:pt x="1412" y="2644"/>
                            </a:lnTo>
                            <a:lnTo>
                              <a:pt x="1379" y="2626"/>
                            </a:lnTo>
                            <a:lnTo>
                              <a:pt x="1349" y="2606"/>
                            </a:lnTo>
                            <a:lnTo>
                              <a:pt x="1320" y="2584"/>
                            </a:lnTo>
                            <a:lnTo>
                              <a:pt x="1293" y="2560"/>
                            </a:lnTo>
                            <a:lnTo>
                              <a:pt x="1267" y="2533"/>
                            </a:lnTo>
                            <a:lnTo>
                              <a:pt x="1244" y="2506"/>
                            </a:lnTo>
                            <a:lnTo>
                              <a:pt x="1222" y="2476"/>
                            </a:lnTo>
                            <a:lnTo>
                              <a:pt x="1200" y="2446"/>
                            </a:lnTo>
                            <a:lnTo>
                              <a:pt x="1181" y="2413"/>
                            </a:lnTo>
                            <a:lnTo>
                              <a:pt x="1163" y="2379"/>
                            </a:lnTo>
                            <a:lnTo>
                              <a:pt x="1146" y="2345"/>
                            </a:lnTo>
                            <a:lnTo>
                              <a:pt x="1131" y="2309"/>
                            </a:lnTo>
                            <a:lnTo>
                              <a:pt x="1117" y="2271"/>
                            </a:lnTo>
                            <a:lnTo>
                              <a:pt x="1104" y="2233"/>
                            </a:lnTo>
                            <a:lnTo>
                              <a:pt x="1093" y="2195"/>
                            </a:lnTo>
                            <a:lnTo>
                              <a:pt x="1083" y="2155"/>
                            </a:lnTo>
                            <a:lnTo>
                              <a:pt x="1073" y="2114"/>
                            </a:lnTo>
                            <a:lnTo>
                              <a:pt x="1066" y="2073"/>
                            </a:lnTo>
                            <a:lnTo>
                              <a:pt x="1059" y="2032"/>
                            </a:lnTo>
                            <a:lnTo>
                              <a:pt x="1054" y="1990"/>
                            </a:lnTo>
                            <a:lnTo>
                              <a:pt x="1049" y="1948"/>
                            </a:lnTo>
                            <a:lnTo>
                              <a:pt x="1046" y="1905"/>
                            </a:lnTo>
                            <a:lnTo>
                              <a:pt x="1044" y="1862"/>
                            </a:lnTo>
                            <a:lnTo>
                              <a:pt x="1042" y="1820"/>
                            </a:lnTo>
                            <a:lnTo>
                              <a:pt x="1042" y="1777"/>
                            </a:lnTo>
                            <a:lnTo>
                              <a:pt x="1042" y="1734"/>
                            </a:lnTo>
                            <a:lnTo>
                              <a:pt x="1044" y="1691"/>
                            </a:lnTo>
                            <a:lnTo>
                              <a:pt x="1046" y="1648"/>
                            </a:lnTo>
                            <a:lnTo>
                              <a:pt x="1049" y="1606"/>
                            </a:lnTo>
                            <a:lnTo>
                              <a:pt x="1054" y="1564"/>
                            </a:lnTo>
                            <a:lnTo>
                              <a:pt x="1059" y="1521"/>
                            </a:lnTo>
                            <a:lnTo>
                              <a:pt x="1066" y="1480"/>
                            </a:lnTo>
                            <a:lnTo>
                              <a:pt x="1073" y="1438"/>
                            </a:lnTo>
                            <a:lnTo>
                              <a:pt x="1083" y="1399"/>
                            </a:lnTo>
                            <a:lnTo>
                              <a:pt x="1093" y="1359"/>
                            </a:lnTo>
                            <a:lnTo>
                              <a:pt x="1104" y="1320"/>
                            </a:lnTo>
                            <a:lnTo>
                              <a:pt x="1117" y="1281"/>
                            </a:lnTo>
                            <a:lnTo>
                              <a:pt x="1131" y="1245"/>
                            </a:lnTo>
                            <a:lnTo>
                              <a:pt x="1146" y="1209"/>
                            </a:lnTo>
                            <a:lnTo>
                              <a:pt x="1163" y="1173"/>
                            </a:lnTo>
                            <a:lnTo>
                              <a:pt x="1181" y="1140"/>
                            </a:lnTo>
                            <a:lnTo>
                              <a:pt x="1200" y="1108"/>
                            </a:lnTo>
                            <a:lnTo>
                              <a:pt x="1222" y="1076"/>
                            </a:lnTo>
                            <a:lnTo>
                              <a:pt x="1244" y="1048"/>
                            </a:lnTo>
                            <a:lnTo>
                              <a:pt x="1267" y="1019"/>
                            </a:lnTo>
                            <a:lnTo>
                              <a:pt x="1293" y="994"/>
                            </a:lnTo>
                            <a:lnTo>
                              <a:pt x="1320" y="969"/>
                            </a:lnTo>
                            <a:lnTo>
                              <a:pt x="1349" y="947"/>
                            </a:lnTo>
                            <a:lnTo>
                              <a:pt x="1379" y="927"/>
                            </a:lnTo>
                            <a:lnTo>
                              <a:pt x="1412" y="908"/>
                            </a:lnTo>
                            <a:lnTo>
                              <a:pt x="1445" y="892"/>
                            </a:lnTo>
                            <a:lnTo>
                              <a:pt x="1481" y="879"/>
                            </a:lnTo>
                            <a:lnTo>
                              <a:pt x="1518" y="866"/>
                            </a:lnTo>
                            <a:lnTo>
                              <a:pt x="1557" y="857"/>
                            </a:lnTo>
                            <a:lnTo>
                              <a:pt x="1598" y="851"/>
                            </a:lnTo>
                            <a:lnTo>
                              <a:pt x="1641" y="847"/>
                            </a:lnTo>
                            <a:lnTo>
                              <a:pt x="1686" y="845"/>
                            </a:lnTo>
                            <a:lnTo>
                              <a:pt x="1725" y="846"/>
                            </a:lnTo>
                            <a:lnTo>
                              <a:pt x="1763" y="850"/>
                            </a:lnTo>
                            <a:lnTo>
                              <a:pt x="1798" y="855"/>
                            </a:lnTo>
                            <a:lnTo>
                              <a:pt x="1832" y="861"/>
                            </a:lnTo>
                            <a:lnTo>
                              <a:pt x="1864" y="871"/>
                            </a:lnTo>
                            <a:lnTo>
                              <a:pt x="1895" y="881"/>
                            </a:lnTo>
                            <a:lnTo>
                              <a:pt x="1923" y="893"/>
                            </a:lnTo>
                            <a:lnTo>
                              <a:pt x="1950" y="906"/>
                            </a:lnTo>
                            <a:lnTo>
                              <a:pt x="1975" y="921"/>
                            </a:lnTo>
                            <a:lnTo>
                              <a:pt x="2000" y="936"/>
                            </a:lnTo>
                            <a:lnTo>
                              <a:pt x="2022" y="953"/>
                            </a:lnTo>
                            <a:lnTo>
                              <a:pt x="2042" y="970"/>
                            </a:lnTo>
                            <a:lnTo>
                              <a:pt x="2062" y="990"/>
                            </a:lnTo>
                            <a:lnTo>
                              <a:pt x="2081" y="1008"/>
                            </a:lnTo>
                            <a:lnTo>
                              <a:pt x="2097" y="1029"/>
                            </a:lnTo>
                            <a:lnTo>
                              <a:pt x="2112" y="1049"/>
                            </a:lnTo>
                            <a:lnTo>
                              <a:pt x="2127" y="1069"/>
                            </a:lnTo>
                            <a:lnTo>
                              <a:pt x="2141" y="1090"/>
                            </a:lnTo>
                            <a:lnTo>
                              <a:pt x="2153" y="1111"/>
                            </a:lnTo>
                            <a:lnTo>
                              <a:pt x="2163" y="1133"/>
                            </a:lnTo>
                            <a:lnTo>
                              <a:pt x="2173" y="1153"/>
                            </a:lnTo>
                            <a:lnTo>
                              <a:pt x="2182" y="1174"/>
                            </a:lnTo>
                            <a:lnTo>
                              <a:pt x="2190" y="1195"/>
                            </a:lnTo>
                            <a:lnTo>
                              <a:pt x="2198" y="1214"/>
                            </a:lnTo>
                            <a:lnTo>
                              <a:pt x="2205" y="1233"/>
                            </a:lnTo>
                            <a:lnTo>
                              <a:pt x="2210" y="1253"/>
                            </a:lnTo>
                            <a:lnTo>
                              <a:pt x="2215" y="1270"/>
                            </a:lnTo>
                            <a:lnTo>
                              <a:pt x="2219" y="1287"/>
                            </a:lnTo>
                            <a:lnTo>
                              <a:pt x="2226" y="1318"/>
                            </a:lnTo>
                            <a:lnTo>
                              <a:pt x="2230" y="1345"/>
                            </a:lnTo>
                            <a:lnTo>
                              <a:pt x="3244" y="1345"/>
                            </a:lnTo>
                            <a:close/>
                            <a:moveTo>
                              <a:pt x="9983" y="3924"/>
                            </a:moveTo>
                            <a:lnTo>
                              <a:pt x="11047" y="3924"/>
                            </a:lnTo>
                            <a:lnTo>
                              <a:pt x="11047" y="3330"/>
                            </a:lnTo>
                            <a:lnTo>
                              <a:pt x="9983" y="3330"/>
                            </a:lnTo>
                            <a:lnTo>
                              <a:pt x="9983" y="3924"/>
                            </a:lnTo>
                            <a:close/>
                          </a:path>
                        </a:pathLst>
                      </a:custGeom>
                      <a:solidFill>
                        <a:schemeClr val="tx2"/>
                      </a:solidFill>
                      <a:ln>
                        <a:noFill/>
                      </a:ln>
                    </wps:spPr>
                    <wps:bodyPr rot="0" vert="horz" wrap="square" lIns="91440" tIns="45720" rIns="91440" bIns="45720" anchor="t" anchorCtr="0" upright="1">
                      <a:noAutofit/>
                    </wps:bodyPr>
                  </wps:wsp>
                </a:graphicData>
              </a:graphic>
            </wp:anchor>
          </w:drawing>
        </mc:Choice>
        <mc:Fallback>
          <w:pict>
            <v:shape w14:anchorId="703DB8CF" id="Freeform 5" o:spid="_x0000_s1026" style="position:absolute;margin-left:437.4pt;margin-top:.55pt;width:33.8pt;height:15pt;z-index:251969024;visibility:visible;mso-wrap-style:square;mso-wrap-distance-left:9pt;mso-wrap-distance-top:0;mso-wrap-distance-right:9pt;mso-wrap-distance-bottom:0;mso-position-horizontal:absolute;mso-position-horizontal-relative:text;mso-position-vertical:absolute;mso-position-vertical-relative:text;v-text-anchor:top" coordsize="16248,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" path="m4577,4691r-5,-80l4563,4534r-14,-72l4531,4394r-21,-66l4484,4266r-28,-58l4424,4153r-36,-52l4349,4052r-41,-45l4264,3964r-47,-39l4169,3888r-52,-34l4064,3823r-55,-29l3952,3768r-59,-25l3835,3722r-61,-20l3711,3685r-62,-15l3585,3657r-64,-12l3457,3636r-65,-8l3327,3622r-64,-5l3198,3614r-63,-2l3072,3611r-59,1l2953,3614r-61,4l2830,3623r-62,6l2705,3637r-62,10l2580,3660r-62,14l2456,3689r-60,19l2336,3728r-60,21l2218,3775r-57,26l2106,3831r-53,31l2003,3897r-50,38l1907,3975r-44,42l1822,4063r-38,49l1749,4164r-32,55l1690,4277r-25,62l1645,4404r-16,67l1617,4543r-7,76l1608,4697r1,54l1612,4804r6,51l1625,4905r10,48l1647,5000r14,45l1679,5089r19,42l1719,5171r25,40l1770,5250r29,37l1831,5322r34,35l1902,5390r40,32l1984,5453r45,29l2077,5511r50,27l2180,5564r56,25l2295,5614r62,22l2422,5659r68,21l2561,5699r73,20l2711,5737r81,17l2874,5771r98,19l3060,5809r78,18l3208,5844r31,9l3269,5862r27,9l3322,5880r23,9l3367,5898r21,9l3406,5918r17,10l3438,5938r14,10l3464,5959r11,13l3485,5983r8,12l3501,6008r7,14l3513,6036r4,14l3520,6065r3,17l3524,6098r1,17l3526,6134r-1,17l3523,6168r-3,18l3515,6201r-6,15l3501,6231r-8,14l3485,6258r-10,12l3464,6282r-11,11l3439,6304r-13,9l3413,6322r-14,9l3384,6339r-16,8l3352,6354r-16,6l3320,6365r-17,5l3287,6375r-17,4l3254,6383r-34,7l3187,6394r-32,2l3126,6397r-28,l3073,6395r-25,-2l3023,6390r-23,-4l2977,6381r-21,-6l2936,6369r-20,-6l2897,6355r-17,-8l2863,6339r-16,-10l2833,6319r-13,-10l2809,6298r-16,-16l2776,6265r-14,-17l2749,6232r-12,-19l2726,6196r-12,-18l2705,6159r-8,-19l2689,6120r-6,-20l2678,6081r-5,-22l2670,6039r-3,-23l2665,5995r-1130,l1539,6077r10,77l1561,6229r16,71l1598,6368r25,65l1651,6497r32,59l1717,6612r39,54l1797,6716r44,48l1888,6810r50,41l1989,6891r54,37l2099,6962r58,33l2217,7025r61,26l2341,7076r64,22l2470,7118r67,18l2604,7151r68,13l2740,7176r68,9l2877,7191r69,5l3015,7199r68,1l3154,7199r71,-2l3296,7193r71,-6l3438,7180r71,-10l3579,7158r69,-13l3716,7130r67,-19l3849,7091r65,-23l3977,7044r61,-27l4098,6986r56,-33l4209,6918r53,-39l4313,6837r48,-44l4405,6745r42,-51l4485,6640r35,-57l4551,6522r29,-64l4604,6391r20,-72l4640,6244r11,-79l4658,6082r3,-87l4660,5943r-3,-50l4652,5845r-7,-46l4637,5754r-10,-43l4614,5669r-14,-40l4585,5590r-16,-36l4550,5518r-20,-35l4509,5451r-23,-32l4463,5389r-24,-30l4412,5331r-27,-26l4356,5279r-28,-24l4298,5233r-32,-23l4235,5189r-33,-20l4169,5150r-34,-18l4101,5114r-36,-16l4030,5083r-37,-16l3956,5053r-36,-13l3883,5027r-37,-13l3808,5002r-37,-11l3694,4970r-75,-19l3544,4934r-74,-16l3397,4902r-71,-13l3258,4876r-66,-13l3129,4849r-59,-13l3015,4823r-50,-15l2942,4801r-22,-8l2899,4785r-19,-8l2856,4764r-25,-15l2819,4741r-11,-9l2797,4723r-10,-10l2777,4701r-8,-11l2761,4677r-6,-13l2750,4649r-4,-16l2744,4617r-1,-19l2743,4578r2,-19l2748,4540r3,-17l2756,4507r5,-16l2768,4477r7,-14l2783,4451r10,-13l2802,4427r10,-10l2823,4408r11,-9l2846,4391r14,-8l2873,4376r13,-6l2900,4365r14,-5l2929,4356r15,-4l2959,4348r15,-3l3006,4341r32,-3l3070,4337r31,-2l3120,4335r17,2l3155,4339r17,3l3190,4345r18,5l3225,4355r16,5l3259,4367r16,7l3291,4382r15,10l3322,4401r14,10l3350,4422r14,12l3379,4446r13,12l3405,4470r12,13l3429,4498r12,14l3451,4527r9,16l3468,4560r8,16l3483,4594r5,18l3493,4631r4,19l3500,4671r1,20l4577,4691xm4905,7070r1087,l5992,5520r,-27l5993,5465r1,-27l5997,5412r3,-26l6003,5362r4,-24l6012,5314r5,-22l6022,5269r7,-21l6036,5226r8,-19l6053,5188r10,-19l6074,5152r11,-17l6097,5119r12,-14l6123,5091r15,-13l6153,5066r17,-11l6187,5045r19,-8l6224,5029r20,-6l6266,5016r22,-4l6311,5009r24,-2l6360,5007r31,l6419,5009r26,4l6471,5017r23,7l6515,5031r21,9l6555,5049r18,11l6590,5071r15,14l6618,5098r13,15l6642,5129r12,16l6663,5162r8,19l6679,5199r6,19l6691,5239r5,21l6701,5281r4,22l6708,5325r2,24l6712,5372r2,24l6716,5420r2,50l6718,5520r,1550l7805,7070r,-1550l7806,5493r,-28l7808,5438r2,-26l7812,5386r4,-24l7819,5338r5,-24l7830,5292r6,-23l7842,5248r8,-22l7858,5207r8,-19l7876,5169r10,-17l7898,5135r12,-16l7923,5105r13,-14l7950,5078r17,-12l7983,5055r17,-10l8018,5037r20,-8l8058,5023r20,-7l8101,5012r23,-3l8148,5007r26,l8203,5007r29,2l8258,5013r25,4l8307,5024r22,7l8349,5040r20,9l8386,5060r16,11l8417,5085r15,13l8444,5113r11,16l8466,5145r9,17l8485,5181r7,18l8499,5218r6,21l8510,5260r4,21l8518,5303r3,22l8524,5349r2,23l8527,5396r2,24l8530,5470r,50l8530,7070r1088,l9618,5106r,-43l9615,5020r-3,-44l9607,4932r-7,-44l9590,4845r-10,-44l9568,4760r-14,-42l9539,4676r-18,-41l9501,4595r-21,-38l9456,4519r-25,-37l9404,4448r-31,-35l9342,4381r-35,-31l9270,4321r-38,-27l9191,4267r-43,-23l9102,4222r-49,-19l9002,4186r-53,-16l8893,4158r-59,-9l8772,4142r-64,-4l8641,4136r-65,1l8513,4141r-59,5l8397,4154r-54,9l8292,4174r-50,13l8196,4201r-45,15l8110,4233r-40,17l8033,4268r-35,20l7965,4307r-31,19l7905,4347r-27,20l7853,4387r-23,20l7808,4426r-19,20l7771,4464r-18,18l7739,4499r-25,30l7693,4554r-15,18l7668,4582r-13,-26l7641,4530r-16,-25l7610,4481r-17,-23l7575,4434r-20,-21l7535,4392r-20,-21l7493,4352r-22,-19l7448,4315r-24,-17l7400,4281r-25,-15l7349,4252r-25,-14l7297,4225r-27,-12l7243,4202r-28,-11l7187,4182r-28,-9l7130,4165r-29,-7l7073,4152r-29,-5l7015,4143r-29,-3l6956,4138r-28,-2l6899,4136r-37,l6825,4138r-35,1l6754,4142r-34,3l6685,4149r-34,5l6617,4160r-34,6l6551,4174r-31,9l6487,4192r-30,10l6426,4213r-30,11l6366,4238r-29,14l6308,4266r-28,16l6252,4300r-26,17l6200,4337r-27,20l6148,4377r-25,23l6099,4423r-24,25l6052,4473r-23,28l6008,4528r-22,30l5965,4588r-11,l5954,4207r-1049,l4905,7070xm9983,7070r1064,l11047,4206r-1064,l9983,7070xm11414,3330r,876l11414,5009r,1007l11414,6076r1,57l11417,6188r3,52l11423,6291r4,49l11432,6387r6,45l11444,6475r8,42l11460,6557r9,37l11479,6631r11,34l11503,6698r12,31l11529,6759r14,27l11557,6811r15,23l11587,6855r16,20l11618,6893r17,17l11652,6926r18,15l11688,6956r20,15l11748,6999r45,31l11817,7042r26,12l11869,7065r28,11l11926,7085r29,8l11987,7101r33,7l12055,7114r37,5l12130,7125r40,3l12212,7131r46,2l12305,7134r50,1l12381,7134r29,-1l12443,7132r35,-2l12515,7127r39,-4l12593,7118r41,-5l12674,7108r42,-7l12757,7094r40,-8l12837,7078r38,-11l12911,7057r34,-12l12945,6328r-9,4l12925,6336r-14,4l12895,6343r-37,5l12817,6352r-44,3l12729,6357r-40,1l12653,6358r-16,-1l12622,6354r-15,-3l12594,6346r-12,-5l12571,6335r-10,-8l12552,6320r-10,-7l12535,6305r-7,-7l12522,6291r-10,-14l12505,6266r-4,-8l12497,6250r-4,-10l12490,6230r-6,-26l12478,6177r-3,-33l12472,6108r-2,-41l12470,6025r,-1016l12945,5009r,-803l12470,4206r,-876l11414,3330xm13312,7071r1093,l14405,5695r1,-48l14407,5602r3,-45l14413,5515r4,-41l14422,5435r7,-36l14436,5364r8,-33l14454,5301r10,-30l14475,5244r12,-26l14499,5195r15,-22l14529,5153r10,-15l14550,5122r12,-15l14575,5094r16,-13l14606,5068r16,-11l14639,5046r18,-9l14675,5028r17,-7l14711,5014r17,-6l14746,5004r17,-2l14780,5000r22,l14823,5000r21,2l14864,5005r18,4l14900,5014r18,6l14935,5027r16,8l14967,5044r15,9l14997,5064r14,12l15024,5088r14,13l15050,5114r12,15l15073,5145r10,17l15093,5181r10,19l15111,5220r7,23l15125,5265r5,25l15135,5316r5,27l15143,5371r3,29l15148,5431r1,32l15149,5496r,1575l16248,7071r,-1821l16248,5215r-1,-33l16246,5147r-2,-33l16242,5082r-3,-33l16236,5017r-4,-30l16228,4956r-5,-29l16218,4897r-7,-28l16205,4840r-6,-27l16191,4786r-7,-26l16176,4734r-9,-25l16158,4684r-11,-24l16137,4636r-10,-23l16115,4590r-11,-21l16092,4548r-14,-21l16065,4507r-13,-20l16038,4468r-15,-18l16007,4432r-16,-17l15975,4398r-16,-17l15941,4366r-17,-15l15907,4337r-18,-15l15870,4309r-19,-13l15832,4284r-20,-13l15793,4260r-20,-11l15751,4239r-20,-11l15710,4219r-23,-8l15665,4203r-22,-8l15620,4188r-23,-6l15574,4175r-25,-6l15525,4164r-24,-4l15475,4156r-25,-4l15423,4149r-25,-2l15371,4145r-27,-1l15317,4143r-28,-1l15225,4143r-64,2l15129,4147r-33,2l15065,4153r-33,4l15000,4163r-33,7l14935,4179r-33,9l14869,4199r-34,12l14802,4225r-34,17l14718,4273r-46,29l14651,4316r-22,15l14609,4347r-20,15l14568,4378r-21,18l14526,4415r-22,19l14458,4480r-53,53l14405,3077r-1093,l13312,7071xm7003,3472r1060,l8063,1297r20,l8545,3473r921,l9961,1297r22,l9983,3046r1064,l11046,81r-1532,l9031,2075r-10,l8538,81r-1535,l7003,3472xm4579,950r331,l4978,952r65,5l5104,965r57,11l5215,990r50,16l5312,1026r44,20l5396,1069r38,25l5468,1121r32,28l5529,1178r27,31l5580,1242r21,31l5622,1307r17,34l5654,1374r15,34l5681,1442r10,34l5700,1509r7,32l5713,1573r5,31l5722,1633r2,29l5726,1688r2,26l5728,1736r1,21l5728,1788r,32l5726,1852r-2,34l5720,1920r-4,34l5711,1989r-7,36l5697,2059r-9,36l5677,2131r-13,34l5651,2200r-15,33l5620,2267r-20,33l5580,2331r-22,31l5532,2392r-26,28l5477,2447r-32,24l5412,2494r-37,22l5336,2535r-41,18l5251,2568r-48,12l5154,2590r-53,7l5045,2602r-59,2l4579,2604r,-1654xm3537,3472r1506,l5152,3471r104,-6l5358,3456r97,-13l5550,3425r90,-20l5726,3380r84,-27l5890,3322r76,-34l6038,3250r69,-41l6173,3164r62,-47l6294,3066r55,-54l6401,2955r47,-59l6493,2833r42,-65l6573,2698r35,-71l6638,2554r29,-78l6691,2398r21,-83l6731,2230r14,-86l6756,2054r8,-92l6769,1869r2,-97l6769,1692r-3,-80l6760,1532r-8,-78l6741,1375r-14,-76l6710,1222r-19,-75l6669,1073r-25,-72l6616,930r-30,-69l6552,794r-38,-65l6475,666r-44,-60l6384,547r-49,-55l6281,440r-57,-50l6163,344r-64,-43l6031,261r-71,-37l5885,193r-79,-30l5722,139r-87,-21l5544,102,5449,91r-99,-7l5246,81r-1709,l3537,3472xm3244,1345r-10,-79l3222,1190r-15,-75l3191,1043r-21,-70l3149,905r-24,-66l3097,776r-29,-60l3036,656r-34,-56l2965,546r-39,-51l2884,445r-44,-45l2794,355r-49,-42l2693,274r-54,-36l2582,203r-58,-32l2463,143r-64,-27l2333,93,2264,71,2192,53,2118,38,2043,24,1964,14,1884,6,1800,2,1714,r-96,2l1523,8r-92,10l1341,33r-87,18l1169,72r-82,26l1007,127r-78,33l855,197r-72,40l714,280r-66,47l584,377r-60,54l466,487r-54,60l361,611r-48,65l268,745r-42,72l188,891r-36,77l122,1048r-29,83l69,1216r-21,88l30,1394r-13,92l8,1581r-6,97l,1777r2,93l7,1961r9,91l28,2141r17,86l65,2313r22,83l114,2477r30,80l178,2633r36,75l254,2779r44,69l344,2915r50,65l447,3041r57,58l563,3154r63,53l692,3256r68,45l832,3344r75,37l985,3417r81,31l1150,3475r87,24l1326,3518r94,15l1515,3544r98,7l1714,3554r92,-2l1895,3545r86,-10l2065,3521r81,-18l2224,3482r76,-25l2373,3429r70,-31l2510,3364r65,-37l2637,3288r60,-43l2753,3201r54,-47l2858,3104r47,-51l2950,3000r42,-54l3030,2889r37,-57l3099,2773r30,-60l3156,2651r24,-62l3200,2527r18,-64l3232,2400r12,-65l3252,2271r5,-64l3258,2143r-1023,l2229,2172r-6,29l2216,2229r-8,29l2201,2285r-10,28l2182,2340r-10,25l2162,2390r-11,25l2140,2438r-14,23l2113,2483r-14,22l2085,2525r-16,19l2052,2563r-17,17l2017,2597r-20,16l1977,2627r-21,13l1934,2653r-23,11l1887,2674r-26,9l1835,2690r-27,6l1779,2701r-30,3l1718,2708r-32,l1641,2706r-43,-4l1557,2695r-39,-9l1481,2675r-36,-14l1412,2644r-33,-18l1349,2606r-29,-22l1293,2560r-26,-27l1244,2506r-22,-30l1200,2446r-19,-33l1163,2379r-17,-34l1131,2309r-14,-38l1104,2233r-11,-38l1083,2155r-10,-41l1066,2073r-7,-41l1054,1990r-5,-42l1046,1905r-2,-43l1042,1820r,-43l1042,1734r2,-43l1046,1648r3,-42l1054,1564r5,-43l1066,1480r7,-42l1083,1399r10,-40l1104,1320r13,-39l1131,1245r15,-36l1163,1173r18,-33l1200,1108r22,-32l1244,1048r23,-29l1293,994r27,-25l1349,947r30,-20l1412,908r33,-16l1481,879r37,-13l1557,857r41,-6l1641,847r45,-2l1725,846r38,4l1798,855r34,6l1864,871r31,10l1923,893r27,13l1975,921r25,15l2022,953r20,17l2062,990r19,18l2097,1029r15,20l2127,1069r14,21l2153,1111r10,22l2173,1153r9,21l2190,1195r8,19l2205,1233r5,20l2215,1270r4,17l2226,1318r4,27l3244,1345xm9983,3924r1064,l11047,3330r-1064,l9983,3924xe" fillcolor="#003087 [3215]" stroked="f">
              <v:path arrowok="t" o:connecttype="custom" o:connectlocs="101318,98478;66524,97208;42720,120200;53605,145045;87765,155575;93128,162745;86840,168672;74502,166926;41240,164809;67026,188807;105069,186373;123034,155919;111886,137292;84330,128667;72494,122158;76986,115358;87765,116443;129586,187060;161395,135070;173178,133588;177485,144727;208659,135864;220046,133112;225277,142769;249160,118586;221842,109908;203798,119830;192781,111786;175714,109908;159889,118348;301708,165100;307837,183250;326410,188780;340676,167825;330267,165576;380701,147029;386751,133509;396579,134303;429260,187087;426592,123296;418270,113348;405377,109643;385959,115014;291827,2143;146072,31168;151329,48154;142981,65987;153496,88715;178488,54345;167366,13018;84304,27596;59813,1879;15429,9975;423,54293;26023,90408;71253,85857;58889,57468;51676,69850;34160,67733;27529,47016;34160,26300;52839,24765;85704,35586" o:connectangles="0,0,0,0,0,0,0,0,0,0,0,0,0,0,0,0,0,0,0,0,0,0,0,0,0,0,0,0,0,0,0,0,0,0,0,0,0,0,0,0,0,0,0,0,0,0,0,0,0,0,0,0,0,0,0,0,0,0,0,0,0,0,0"/>
              <o:lock v:ext="edit" verticies="t"/>
            </v:shape>
          </w:pict>
        </mc:Fallback>
      </mc:AlternateContent>
    </w:r>
    <w:r w:rsidRPr="00513D1D">
      <w:rPr>
        <w:noProof/>
      </w:rPr>
      <mc:AlternateContent>
        <mc:Choice Requires="wps">
          <w:drawing>
            <wp:anchor distT="0" distB="0" distL="114300" distR="114300" simplePos="0" relativeHeight="251963904" behindDoc="0" locked="0" layoutInCell="1" allowOverlap="1" wp14:anchorId="7E8C16B3" wp14:editId="5F4FCF6E">
              <wp:simplePos x="0" y="0"/>
              <wp:positionH relativeFrom="column">
                <wp:posOffset>7652239</wp:posOffset>
              </wp:positionH>
              <wp:positionV relativeFrom="paragraph">
                <wp:posOffset>-33704</wp:posOffset>
              </wp:positionV>
              <wp:extent cx="429260" cy="190500"/>
              <wp:effectExtent l="0" t="0" r="8890" b="0"/>
              <wp:wrapNone/>
              <wp:docPr id="62"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29260" cy="190500"/>
                      </a:xfrm>
                      <a:custGeom>
                        <a:avLst/>
                        <a:gdLst>
                          <a:gd name="T0" fmla="*/ 3835 w 16248"/>
                          <a:gd name="T1" fmla="*/ 3722 h 7200"/>
                          <a:gd name="T2" fmla="*/ 2518 w 16248"/>
                          <a:gd name="T3" fmla="*/ 3674 h 7200"/>
                          <a:gd name="T4" fmla="*/ 1617 w 16248"/>
                          <a:gd name="T5" fmla="*/ 4543 h 7200"/>
                          <a:gd name="T6" fmla="*/ 2029 w 16248"/>
                          <a:gd name="T7" fmla="*/ 5482 h 7200"/>
                          <a:gd name="T8" fmla="*/ 3322 w 16248"/>
                          <a:gd name="T9" fmla="*/ 5880 h 7200"/>
                          <a:gd name="T10" fmla="*/ 3525 w 16248"/>
                          <a:gd name="T11" fmla="*/ 6151 h 7200"/>
                          <a:gd name="T12" fmla="*/ 3287 w 16248"/>
                          <a:gd name="T13" fmla="*/ 6375 h 7200"/>
                          <a:gd name="T14" fmla="*/ 2820 w 16248"/>
                          <a:gd name="T15" fmla="*/ 6309 h 7200"/>
                          <a:gd name="T16" fmla="*/ 1561 w 16248"/>
                          <a:gd name="T17" fmla="*/ 6229 h 7200"/>
                          <a:gd name="T18" fmla="*/ 2537 w 16248"/>
                          <a:gd name="T19" fmla="*/ 7136 h 7200"/>
                          <a:gd name="T20" fmla="*/ 3977 w 16248"/>
                          <a:gd name="T21" fmla="*/ 7044 h 7200"/>
                          <a:gd name="T22" fmla="*/ 4657 w 16248"/>
                          <a:gd name="T23" fmla="*/ 5893 h 7200"/>
                          <a:gd name="T24" fmla="*/ 4235 w 16248"/>
                          <a:gd name="T25" fmla="*/ 5189 h 7200"/>
                          <a:gd name="T26" fmla="*/ 3192 w 16248"/>
                          <a:gd name="T27" fmla="*/ 4863 h 7200"/>
                          <a:gd name="T28" fmla="*/ 2744 w 16248"/>
                          <a:gd name="T29" fmla="*/ 4617 h 7200"/>
                          <a:gd name="T30" fmla="*/ 2914 w 16248"/>
                          <a:gd name="T31" fmla="*/ 4360 h 7200"/>
                          <a:gd name="T32" fmla="*/ 3322 w 16248"/>
                          <a:gd name="T33" fmla="*/ 4401 h 7200"/>
                          <a:gd name="T34" fmla="*/ 4905 w 16248"/>
                          <a:gd name="T35" fmla="*/ 7070 h 7200"/>
                          <a:gd name="T36" fmla="*/ 6109 w 16248"/>
                          <a:gd name="T37" fmla="*/ 5105 h 7200"/>
                          <a:gd name="T38" fmla="*/ 6555 w 16248"/>
                          <a:gd name="T39" fmla="*/ 5049 h 7200"/>
                          <a:gd name="T40" fmla="*/ 6718 w 16248"/>
                          <a:gd name="T41" fmla="*/ 5470 h 7200"/>
                          <a:gd name="T42" fmla="*/ 7898 w 16248"/>
                          <a:gd name="T43" fmla="*/ 5135 h 7200"/>
                          <a:gd name="T44" fmla="*/ 8329 w 16248"/>
                          <a:gd name="T45" fmla="*/ 5031 h 7200"/>
                          <a:gd name="T46" fmla="*/ 8527 w 16248"/>
                          <a:gd name="T47" fmla="*/ 5396 h 7200"/>
                          <a:gd name="T48" fmla="*/ 9431 w 16248"/>
                          <a:gd name="T49" fmla="*/ 4482 h 7200"/>
                          <a:gd name="T50" fmla="*/ 8397 w 16248"/>
                          <a:gd name="T51" fmla="*/ 4154 h 7200"/>
                          <a:gd name="T52" fmla="*/ 7714 w 16248"/>
                          <a:gd name="T53" fmla="*/ 4529 h 7200"/>
                          <a:gd name="T54" fmla="*/ 7297 w 16248"/>
                          <a:gd name="T55" fmla="*/ 4225 h 7200"/>
                          <a:gd name="T56" fmla="*/ 6651 w 16248"/>
                          <a:gd name="T57" fmla="*/ 4154 h 7200"/>
                          <a:gd name="T58" fmla="*/ 6052 w 16248"/>
                          <a:gd name="T59" fmla="*/ 4473 h 7200"/>
                          <a:gd name="T60" fmla="*/ 11420 w 16248"/>
                          <a:gd name="T61" fmla="*/ 6240 h 7200"/>
                          <a:gd name="T62" fmla="*/ 11652 w 16248"/>
                          <a:gd name="T63" fmla="*/ 6926 h 7200"/>
                          <a:gd name="T64" fmla="*/ 12355 w 16248"/>
                          <a:gd name="T65" fmla="*/ 7135 h 7200"/>
                          <a:gd name="T66" fmla="*/ 12895 w 16248"/>
                          <a:gd name="T67" fmla="*/ 6343 h 7200"/>
                          <a:gd name="T68" fmla="*/ 12501 w 16248"/>
                          <a:gd name="T69" fmla="*/ 6258 h 7200"/>
                          <a:gd name="T70" fmla="*/ 14410 w 16248"/>
                          <a:gd name="T71" fmla="*/ 5557 h 7200"/>
                          <a:gd name="T72" fmla="*/ 14639 w 16248"/>
                          <a:gd name="T73" fmla="*/ 5046 h 7200"/>
                          <a:gd name="T74" fmla="*/ 15011 w 16248"/>
                          <a:gd name="T75" fmla="*/ 5076 h 7200"/>
                          <a:gd name="T76" fmla="*/ 16248 w 16248"/>
                          <a:gd name="T77" fmla="*/ 7071 h 7200"/>
                          <a:gd name="T78" fmla="*/ 16147 w 16248"/>
                          <a:gd name="T79" fmla="*/ 4660 h 7200"/>
                          <a:gd name="T80" fmla="*/ 15832 w 16248"/>
                          <a:gd name="T81" fmla="*/ 4284 h 7200"/>
                          <a:gd name="T82" fmla="*/ 15344 w 16248"/>
                          <a:gd name="T83" fmla="*/ 4144 h 7200"/>
                          <a:gd name="T84" fmla="*/ 14609 w 16248"/>
                          <a:gd name="T85" fmla="*/ 4347 h 7200"/>
                          <a:gd name="T86" fmla="*/ 11046 w 16248"/>
                          <a:gd name="T87" fmla="*/ 81 h 7200"/>
                          <a:gd name="T88" fmla="*/ 5529 w 16248"/>
                          <a:gd name="T89" fmla="*/ 1178 h 7200"/>
                          <a:gd name="T90" fmla="*/ 5728 w 16248"/>
                          <a:gd name="T91" fmla="*/ 1820 h 7200"/>
                          <a:gd name="T92" fmla="*/ 5412 w 16248"/>
                          <a:gd name="T93" fmla="*/ 2494 h 7200"/>
                          <a:gd name="T94" fmla="*/ 5810 w 16248"/>
                          <a:gd name="T95" fmla="*/ 3353 h 7200"/>
                          <a:gd name="T96" fmla="*/ 6756 w 16248"/>
                          <a:gd name="T97" fmla="*/ 2054 h 7200"/>
                          <a:gd name="T98" fmla="*/ 6335 w 16248"/>
                          <a:gd name="T99" fmla="*/ 492 h 7200"/>
                          <a:gd name="T100" fmla="*/ 3191 w 16248"/>
                          <a:gd name="T101" fmla="*/ 1043 h 7200"/>
                          <a:gd name="T102" fmla="*/ 2264 w 16248"/>
                          <a:gd name="T103" fmla="*/ 71 h 7200"/>
                          <a:gd name="T104" fmla="*/ 584 w 16248"/>
                          <a:gd name="T105" fmla="*/ 377 h 7200"/>
                          <a:gd name="T106" fmla="*/ 16 w 16248"/>
                          <a:gd name="T107" fmla="*/ 2052 h 7200"/>
                          <a:gd name="T108" fmla="*/ 985 w 16248"/>
                          <a:gd name="T109" fmla="*/ 3417 h 7200"/>
                          <a:gd name="T110" fmla="*/ 2697 w 16248"/>
                          <a:gd name="T111" fmla="*/ 3245 h 7200"/>
                          <a:gd name="T112" fmla="*/ 2229 w 16248"/>
                          <a:gd name="T113" fmla="*/ 2172 h 7200"/>
                          <a:gd name="T114" fmla="*/ 1956 w 16248"/>
                          <a:gd name="T115" fmla="*/ 2640 h 7200"/>
                          <a:gd name="T116" fmla="*/ 1293 w 16248"/>
                          <a:gd name="T117" fmla="*/ 2560 h 7200"/>
                          <a:gd name="T118" fmla="*/ 1042 w 16248"/>
                          <a:gd name="T119" fmla="*/ 1777 h 7200"/>
                          <a:gd name="T120" fmla="*/ 1293 w 16248"/>
                          <a:gd name="T121" fmla="*/ 994 h 7200"/>
                          <a:gd name="T122" fmla="*/ 2000 w 16248"/>
                          <a:gd name="T123" fmla="*/ 936 h 7200"/>
                          <a:gd name="T124" fmla="*/ 3244 w 16248"/>
                          <a:gd name="T125" fmla="*/ 1345 h 7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248" h="7200">
                            <a:moveTo>
                              <a:pt x="4577" y="4691"/>
                            </a:moveTo>
                            <a:lnTo>
                              <a:pt x="4572" y="4611"/>
                            </a:lnTo>
                            <a:lnTo>
                              <a:pt x="4563" y="4534"/>
                            </a:lnTo>
                            <a:lnTo>
                              <a:pt x="4549" y="4462"/>
                            </a:lnTo>
                            <a:lnTo>
                              <a:pt x="4531" y="4394"/>
                            </a:lnTo>
                            <a:lnTo>
                              <a:pt x="4510" y="4328"/>
                            </a:lnTo>
                            <a:lnTo>
                              <a:pt x="4484" y="4266"/>
                            </a:lnTo>
                            <a:lnTo>
                              <a:pt x="4456" y="4208"/>
                            </a:lnTo>
                            <a:lnTo>
                              <a:pt x="4424" y="4153"/>
                            </a:lnTo>
                            <a:lnTo>
                              <a:pt x="4388" y="4101"/>
                            </a:lnTo>
                            <a:lnTo>
                              <a:pt x="4349" y="4052"/>
                            </a:lnTo>
                            <a:lnTo>
                              <a:pt x="4308" y="4007"/>
                            </a:lnTo>
                            <a:lnTo>
                              <a:pt x="4264" y="3964"/>
                            </a:lnTo>
                            <a:lnTo>
                              <a:pt x="4217" y="3925"/>
                            </a:lnTo>
                            <a:lnTo>
                              <a:pt x="4169" y="3888"/>
                            </a:lnTo>
                            <a:lnTo>
                              <a:pt x="4117" y="3854"/>
                            </a:lnTo>
                            <a:lnTo>
                              <a:pt x="4064" y="3823"/>
                            </a:lnTo>
                            <a:lnTo>
                              <a:pt x="4009" y="3794"/>
                            </a:lnTo>
                            <a:lnTo>
                              <a:pt x="3952" y="3768"/>
                            </a:lnTo>
                            <a:lnTo>
                              <a:pt x="3893" y="3743"/>
                            </a:lnTo>
                            <a:lnTo>
                              <a:pt x="3835" y="3722"/>
                            </a:lnTo>
                            <a:lnTo>
                              <a:pt x="3774" y="3702"/>
                            </a:lnTo>
                            <a:lnTo>
                              <a:pt x="3711" y="3685"/>
                            </a:lnTo>
                            <a:lnTo>
                              <a:pt x="3649" y="3670"/>
                            </a:lnTo>
                            <a:lnTo>
                              <a:pt x="3585" y="3657"/>
                            </a:lnTo>
                            <a:lnTo>
                              <a:pt x="3521" y="3645"/>
                            </a:lnTo>
                            <a:lnTo>
                              <a:pt x="3457" y="3636"/>
                            </a:lnTo>
                            <a:lnTo>
                              <a:pt x="3392" y="3628"/>
                            </a:lnTo>
                            <a:lnTo>
                              <a:pt x="3327" y="3622"/>
                            </a:lnTo>
                            <a:lnTo>
                              <a:pt x="3263" y="3617"/>
                            </a:lnTo>
                            <a:lnTo>
                              <a:pt x="3198" y="3614"/>
                            </a:lnTo>
                            <a:lnTo>
                              <a:pt x="3135" y="3612"/>
                            </a:lnTo>
                            <a:lnTo>
                              <a:pt x="3072" y="3611"/>
                            </a:lnTo>
                            <a:lnTo>
                              <a:pt x="3013" y="3612"/>
                            </a:lnTo>
                            <a:lnTo>
                              <a:pt x="2953" y="3614"/>
                            </a:lnTo>
                            <a:lnTo>
                              <a:pt x="2892" y="3618"/>
                            </a:lnTo>
                            <a:lnTo>
                              <a:pt x="2830" y="3623"/>
                            </a:lnTo>
                            <a:lnTo>
                              <a:pt x="2768" y="3629"/>
                            </a:lnTo>
                            <a:lnTo>
                              <a:pt x="2705" y="3637"/>
                            </a:lnTo>
                            <a:lnTo>
                              <a:pt x="2643" y="3647"/>
                            </a:lnTo>
                            <a:lnTo>
                              <a:pt x="2580" y="3660"/>
                            </a:lnTo>
                            <a:lnTo>
                              <a:pt x="2518" y="3674"/>
                            </a:lnTo>
                            <a:lnTo>
                              <a:pt x="2456" y="3689"/>
                            </a:lnTo>
                            <a:lnTo>
                              <a:pt x="2396" y="3708"/>
                            </a:lnTo>
                            <a:lnTo>
                              <a:pt x="2336" y="3728"/>
                            </a:lnTo>
                            <a:lnTo>
                              <a:pt x="2276" y="3749"/>
                            </a:lnTo>
                            <a:lnTo>
                              <a:pt x="2218" y="3775"/>
                            </a:lnTo>
                            <a:lnTo>
                              <a:pt x="2161" y="3801"/>
                            </a:lnTo>
                            <a:lnTo>
                              <a:pt x="2106" y="3831"/>
                            </a:lnTo>
                            <a:lnTo>
                              <a:pt x="2053" y="3862"/>
                            </a:lnTo>
                            <a:lnTo>
                              <a:pt x="2003" y="3897"/>
                            </a:lnTo>
                            <a:lnTo>
                              <a:pt x="1953" y="3935"/>
                            </a:lnTo>
                            <a:lnTo>
                              <a:pt x="1907" y="3975"/>
                            </a:lnTo>
                            <a:lnTo>
                              <a:pt x="1863" y="4017"/>
                            </a:lnTo>
                            <a:lnTo>
                              <a:pt x="1822" y="4063"/>
                            </a:lnTo>
                            <a:lnTo>
                              <a:pt x="1784" y="4112"/>
                            </a:lnTo>
                            <a:lnTo>
                              <a:pt x="1749" y="4164"/>
                            </a:lnTo>
                            <a:lnTo>
                              <a:pt x="1717" y="4219"/>
                            </a:lnTo>
                            <a:lnTo>
                              <a:pt x="1690" y="4277"/>
                            </a:lnTo>
                            <a:lnTo>
                              <a:pt x="1665" y="4339"/>
                            </a:lnTo>
                            <a:lnTo>
                              <a:pt x="1645" y="4404"/>
                            </a:lnTo>
                            <a:lnTo>
                              <a:pt x="1629" y="4471"/>
                            </a:lnTo>
                            <a:lnTo>
                              <a:pt x="1617" y="4543"/>
                            </a:lnTo>
                            <a:lnTo>
                              <a:pt x="1610" y="4619"/>
                            </a:lnTo>
                            <a:lnTo>
                              <a:pt x="1608" y="4697"/>
                            </a:lnTo>
                            <a:lnTo>
                              <a:pt x="1609" y="4751"/>
                            </a:lnTo>
                            <a:lnTo>
                              <a:pt x="1612" y="4804"/>
                            </a:lnTo>
                            <a:lnTo>
                              <a:pt x="1618" y="4855"/>
                            </a:lnTo>
                            <a:lnTo>
                              <a:pt x="1625" y="4905"/>
                            </a:lnTo>
                            <a:lnTo>
                              <a:pt x="1635" y="4953"/>
                            </a:lnTo>
                            <a:lnTo>
                              <a:pt x="1647" y="5000"/>
                            </a:lnTo>
                            <a:lnTo>
                              <a:pt x="1661" y="5045"/>
                            </a:lnTo>
                            <a:lnTo>
                              <a:pt x="1679" y="5089"/>
                            </a:lnTo>
                            <a:lnTo>
                              <a:pt x="1698" y="5131"/>
                            </a:lnTo>
                            <a:lnTo>
                              <a:pt x="1719" y="5171"/>
                            </a:lnTo>
                            <a:lnTo>
                              <a:pt x="1744" y="5211"/>
                            </a:lnTo>
                            <a:lnTo>
                              <a:pt x="1770" y="5250"/>
                            </a:lnTo>
                            <a:lnTo>
                              <a:pt x="1799" y="5287"/>
                            </a:lnTo>
                            <a:lnTo>
                              <a:pt x="1831" y="5322"/>
                            </a:lnTo>
                            <a:lnTo>
                              <a:pt x="1865" y="5357"/>
                            </a:lnTo>
                            <a:lnTo>
                              <a:pt x="1902" y="5390"/>
                            </a:lnTo>
                            <a:lnTo>
                              <a:pt x="1942" y="5422"/>
                            </a:lnTo>
                            <a:lnTo>
                              <a:pt x="1984" y="5453"/>
                            </a:lnTo>
                            <a:lnTo>
                              <a:pt x="2029" y="5482"/>
                            </a:lnTo>
                            <a:lnTo>
                              <a:pt x="2077" y="5511"/>
                            </a:lnTo>
                            <a:lnTo>
                              <a:pt x="2127" y="5538"/>
                            </a:lnTo>
                            <a:lnTo>
                              <a:pt x="2180" y="5564"/>
                            </a:lnTo>
                            <a:lnTo>
                              <a:pt x="2236" y="5589"/>
                            </a:lnTo>
                            <a:lnTo>
                              <a:pt x="2295" y="5614"/>
                            </a:lnTo>
                            <a:lnTo>
                              <a:pt x="2357" y="5636"/>
                            </a:lnTo>
                            <a:lnTo>
                              <a:pt x="2422" y="5659"/>
                            </a:lnTo>
                            <a:lnTo>
                              <a:pt x="2490" y="5680"/>
                            </a:lnTo>
                            <a:lnTo>
                              <a:pt x="2561" y="5699"/>
                            </a:lnTo>
                            <a:lnTo>
                              <a:pt x="2634" y="5719"/>
                            </a:lnTo>
                            <a:lnTo>
                              <a:pt x="2711" y="5737"/>
                            </a:lnTo>
                            <a:lnTo>
                              <a:pt x="2792" y="5754"/>
                            </a:lnTo>
                            <a:lnTo>
                              <a:pt x="2874" y="5771"/>
                            </a:lnTo>
                            <a:lnTo>
                              <a:pt x="2972" y="5790"/>
                            </a:lnTo>
                            <a:lnTo>
                              <a:pt x="3060" y="5809"/>
                            </a:lnTo>
                            <a:lnTo>
                              <a:pt x="3138" y="5827"/>
                            </a:lnTo>
                            <a:lnTo>
                              <a:pt x="3208" y="5844"/>
                            </a:lnTo>
                            <a:lnTo>
                              <a:pt x="3239" y="5853"/>
                            </a:lnTo>
                            <a:lnTo>
                              <a:pt x="3269" y="5862"/>
                            </a:lnTo>
                            <a:lnTo>
                              <a:pt x="3296" y="5871"/>
                            </a:lnTo>
                            <a:lnTo>
                              <a:pt x="3322" y="5880"/>
                            </a:lnTo>
                            <a:lnTo>
                              <a:pt x="3345" y="5889"/>
                            </a:lnTo>
                            <a:lnTo>
                              <a:pt x="3367" y="5898"/>
                            </a:lnTo>
                            <a:lnTo>
                              <a:pt x="3388" y="5907"/>
                            </a:lnTo>
                            <a:lnTo>
                              <a:pt x="3406" y="5918"/>
                            </a:lnTo>
                            <a:lnTo>
                              <a:pt x="3423" y="5928"/>
                            </a:lnTo>
                            <a:lnTo>
                              <a:pt x="3438" y="5938"/>
                            </a:lnTo>
                            <a:lnTo>
                              <a:pt x="3452" y="5948"/>
                            </a:lnTo>
                            <a:lnTo>
                              <a:pt x="3464" y="5959"/>
                            </a:lnTo>
                            <a:lnTo>
                              <a:pt x="3475" y="5972"/>
                            </a:lnTo>
                            <a:lnTo>
                              <a:pt x="3485" y="5983"/>
                            </a:lnTo>
                            <a:lnTo>
                              <a:pt x="3493" y="5995"/>
                            </a:lnTo>
                            <a:lnTo>
                              <a:pt x="3501" y="6008"/>
                            </a:lnTo>
                            <a:lnTo>
                              <a:pt x="3508" y="6022"/>
                            </a:lnTo>
                            <a:lnTo>
                              <a:pt x="3513" y="6036"/>
                            </a:lnTo>
                            <a:lnTo>
                              <a:pt x="3517" y="6050"/>
                            </a:lnTo>
                            <a:lnTo>
                              <a:pt x="3520" y="6065"/>
                            </a:lnTo>
                            <a:lnTo>
                              <a:pt x="3523" y="6082"/>
                            </a:lnTo>
                            <a:lnTo>
                              <a:pt x="3524" y="6098"/>
                            </a:lnTo>
                            <a:lnTo>
                              <a:pt x="3525" y="6115"/>
                            </a:lnTo>
                            <a:lnTo>
                              <a:pt x="3526" y="6134"/>
                            </a:lnTo>
                            <a:lnTo>
                              <a:pt x="3525" y="6151"/>
                            </a:lnTo>
                            <a:lnTo>
                              <a:pt x="3523" y="6168"/>
                            </a:lnTo>
                            <a:lnTo>
                              <a:pt x="3520" y="6186"/>
                            </a:lnTo>
                            <a:lnTo>
                              <a:pt x="3515" y="6201"/>
                            </a:lnTo>
                            <a:lnTo>
                              <a:pt x="3509" y="6216"/>
                            </a:lnTo>
                            <a:lnTo>
                              <a:pt x="3501" y="6231"/>
                            </a:lnTo>
                            <a:lnTo>
                              <a:pt x="3493" y="6245"/>
                            </a:lnTo>
                            <a:lnTo>
                              <a:pt x="3485" y="6258"/>
                            </a:lnTo>
                            <a:lnTo>
                              <a:pt x="3475" y="6270"/>
                            </a:lnTo>
                            <a:lnTo>
                              <a:pt x="3464" y="6282"/>
                            </a:lnTo>
                            <a:lnTo>
                              <a:pt x="3453" y="6293"/>
                            </a:lnTo>
                            <a:lnTo>
                              <a:pt x="3439" y="6304"/>
                            </a:lnTo>
                            <a:lnTo>
                              <a:pt x="3426" y="6313"/>
                            </a:lnTo>
                            <a:lnTo>
                              <a:pt x="3413" y="6322"/>
                            </a:lnTo>
                            <a:lnTo>
                              <a:pt x="3399" y="6331"/>
                            </a:lnTo>
                            <a:lnTo>
                              <a:pt x="3384" y="6339"/>
                            </a:lnTo>
                            <a:lnTo>
                              <a:pt x="3368" y="6347"/>
                            </a:lnTo>
                            <a:lnTo>
                              <a:pt x="3352" y="6354"/>
                            </a:lnTo>
                            <a:lnTo>
                              <a:pt x="3336" y="6360"/>
                            </a:lnTo>
                            <a:lnTo>
                              <a:pt x="3320" y="6365"/>
                            </a:lnTo>
                            <a:lnTo>
                              <a:pt x="3303" y="6370"/>
                            </a:lnTo>
                            <a:lnTo>
                              <a:pt x="3287" y="6375"/>
                            </a:lnTo>
                            <a:lnTo>
                              <a:pt x="3270" y="6379"/>
                            </a:lnTo>
                            <a:lnTo>
                              <a:pt x="3254" y="6383"/>
                            </a:lnTo>
                            <a:lnTo>
                              <a:pt x="3220" y="6390"/>
                            </a:lnTo>
                            <a:lnTo>
                              <a:pt x="3187" y="6394"/>
                            </a:lnTo>
                            <a:lnTo>
                              <a:pt x="3155" y="6396"/>
                            </a:lnTo>
                            <a:lnTo>
                              <a:pt x="3126" y="6397"/>
                            </a:lnTo>
                            <a:lnTo>
                              <a:pt x="3098" y="6397"/>
                            </a:lnTo>
                            <a:lnTo>
                              <a:pt x="3073" y="6395"/>
                            </a:lnTo>
                            <a:lnTo>
                              <a:pt x="3048" y="6393"/>
                            </a:lnTo>
                            <a:lnTo>
                              <a:pt x="3023" y="6390"/>
                            </a:lnTo>
                            <a:lnTo>
                              <a:pt x="3000" y="6386"/>
                            </a:lnTo>
                            <a:lnTo>
                              <a:pt x="2977" y="6381"/>
                            </a:lnTo>
                            <a:lnTo>
                              <a:pt x="2956" y="6375"/>
                            </a:lnTo>
                            <a:lnTo>
                              <a:pt x="2936" y="6369"/>
                            </a:lnTo>
                            <a:lnTo>
                              <a:pt x="2916" y="6363"/>
                            </a:lnTo>
                            <a:lnTo>
                              <a:pt x="2897" y="6355"/>
                            </a:lnTo>
                            <a:lnTo>
                              <a:pt x="2880" y="6347"/>
                            </a:lnTo>
                            <a:lnTo>
                              <a:pt x="2863" y="6339"/>
                            </a:lnTo>
                            <a:lnTo>
                              <a:pt x="2847" y="6329"/>
                            </a:lnTo>
                            <a:lnTo>
                              <a:pt x="2833" y="6319"/>
                            </a:lnTo>
                            <a:lnTo>
                              <a:pt x="2820" y="6309"/>
                            </a:lnTo>
                            <a:lnTo>
                              <a:pt x="2809" y="6298"/>
                            </a:lnTo>
                            <a:lnTo>
                              <a:pt x="2793" y="6282"/>
                            </a:lnTo>
                            <a:lnTo>
                              <a:pt x="2776" y="6265"/>
                            </a:lnTo>
                            <a:lnTo>
                              <a:pt x="2762" y="6248"/>
                            </a:lnTo>
                            <a:lnTo>
                              <a:pt x="2749" y="6232"/>
                            </a:lnTo>
                            <a:lnTo>
                              <a:pt x="2737" y="6213"/>
                            </a:lnTo>
                            <a:lnTo>
                              <a:pt x="2726" y="6196"/>
                            </a:lnTo>
                            <a:lnTo>
                              <a:pt x="2714" y="6178"/>
                            </a:lnTo>
                            <a:lnTo>
                              <a:pt x="2705" y="6159"/>
                            </a:lnTo>
                            <a:lnTo>
                              <a:pt x="2697" y="6140"/>
                            </a:lnTo>
                            <a:lnTo>
                              <a:pt x="2689" y="6120"/>
                            </a:lnTo>
                            <a:lnTo>
                              <a:pt x="2683" y="6100"/>
                            </a:lnTo>
                            <a:lnTo>
                              <a:pt x="2678" y="6081"/>
                            </a:lnTo>
                            <a:lnTo>
                              <a:pt x="2673" y="6059"/>
                            </a:lnTo>
                            <a:lnTo>
                              <a:pt x="2670" y="6039"/>
                            </a:lnTo>
                            <a:lnTo>
                              <a:pt x="2667" y="6016"/>
                            </a:lnTo>
                            <a:lnTo>
                              <a:pt x="2665" y="5995"/>
                            </a:lnTo>
                            <a:lnTo>
                              <a:pt x="1535" y="5995"/>
                            </a:lnTo>
                            <a:lnTo>
                              <a:pt x="1539" y="6077"/>
                            </a:lnTo>
                            <a:lnTo>
                              <a:pt x="1549" y="6154"/>
                            </a:lnTo>
                            <a:lnTo>
                              <a:pt x="1561" y="6229"/>
                            </a:lnTo>
                            <a:lnTo>
                              <a:pt x="1577" y="6300"/>
                            </a:lnTo>
                            <a:lnTo>
                              <a:pt x="1598" y="6368"/>
                            </a:lnTo>
                            <a:lnTo>
                              <a:pt x="1623" y="6433"/>
                            </a:lnTo>
                            <a:lnTo>
                              <a:pt x="1651" y="6497"/>
                            </a:lnTo>
                            <a:lnTo>
                              <a:pt x="1683" y="6556"/>
                            </a:lnTo>
                            <a:lnTo>
                              <a:pt x="1717" y="6612"/>
                            </a:lnTo>
                            <a:lnTo>
                              <a:pt x="1756" y="6666"/>
                            </a:lnTo>
                            <a:lnTo>
                              <a:pt x="1797" y="6716"/>
                            </a:lnTo>
                            <a:lnTo>
                              <a:pt x="1841" y="6764"/>
                            </a:lnTo>
                            <a:lnTo>
                              <a:pt x="1888" y="6810"/>
                            </a:lnTo>
                            <a:lnTo>
                              <a:pt x="1938" y="6851"/>
                            </a:lnTo>
                            <a:lnTo>
                              <a:pt x="1989" y="6891"/>
                            </a:lnTo>
                            <a:lnTo>
                              <a:pt x="2043" y="6928"/>
                            </a:lnTo>
                            <a:lnTo>
                              <a:pt x="2099" y="6962"/>
                            </a:lnTo>
                            <a:lnTo>
                              <a:pt x="2157" y="6995"/>
                            </a:lnTo>
                            <a:lnTo>
                              <a:pt x="2217" y="7025"/>
                            </a:lnTo>
                            <a:lnTo>
                              <a:pt x="2278" y="7051"/>
                            </a:lnTo>
                            <a:lnTo>
                              <a:pt x="2341" y="7076"/>
                            </a:lnTo>
                            <a:lnTo>
                              <a:pt x="2405" y="7098"/>
                            </a:lnTo>
                            <a:lnTo>
                              <a:pt x="2470" y="7118"/>
                            </a:lnTo>
                            <a:lnTo>
                              <a:pt x="2537" y="7136"/>
                            </a:lnTo>
                            <a:lnTo>
                              <a:pt x="2604" y="7151"/>
                            </a:lnTo>
                            <a:lnTo>
                              <a:pt x="2672" y="7164"/>
                            </a:lnTo>
                            <a:lnTo>
                              <a:pt x="2740" y="7176"/>
                            </a:lnTo>
                            <a:lnTo>
                              <a:pt x="2808" y="7185"/>
                            </a:lnTo>
                            <a:lnTo>
                              <a:pt x="2877" y="7191"/>
                            </a:lnTo>
                            <a:lnTo>
                              <a:pt x="2946" y="7196"/>
                            </a:lnTo>
                            <a:lnTo>
                              <a:pt x="3015" y="7199"/>
                            </a:lnTo>
                            <a:lnTo>
                              <a:pt x="3083" y="7200"/>
                            </a:lnTo>
                            <a:lnTo>
                              <a:pt x="3154" y="7199"/>
                            </a:lnTo>
                            <a:lnTo>
                              <a:pt x="3225" y="7197"/>
                            </a:lnTo>
                            <a:lnTo>
                              <a:pt x="3296" y="7193"/>
                            </a:lnTo>
                            <a:lnTo>
                              <a:pt x="3367" y="7187"/>
                            </a:lnTo>
                            <a:lnTo>
                              <a:pt x="3438" y="7180"/>
                            </a:lnTo>
                            <a:lnTo>
                              <a:pt x="3509" y="7170"/>
                            </a:lnTo>
                            <a:lnTo>
                              <a:pt x="3579" y="7158"/>
                            </a:lnTo>
                            <a:lnTo>
                              <a:pt x="3648" y="7145"/>
                            </a:lnTo>
                            <a:lnTo>
                              <a:pt x="3716" y="7130"/>
                            </a:lnTo>
                            <a:lnTo>
                              <a:pt x="3783" y="7111"/>
                            </a:lnTo>
                            <a:lnTo>
                              <a:pt x="3849" y="7091"/>
                            </a:lnTo>
                            <a:lnTo>
                              <a:pt x="3914" y="7068"/>
                            </a:lnTo>
                            <a:lnTo>
                              <a:pt x="3977" y="7044"/>
                            </a:lnTo>
                            <a:lnTo>
                              <a:pt x="4038" y="7017"/>
                            </a:lnTo>
                            <a:lnTo>
                              <a:pt x="4098" y="6986"/>
                            </a:lnTo>
                            <a:lnTo>
                              <a:pt x="4154" y="6953"/>
                            </a:lnTo>
                            <a:lnTo>
                              <a:pt x="4209" y="6918"/>
                            </a:lnTo>
                            <a:lnTo>
                              <a:pt x="4262" y="6879"/>
                            </a:lnTo>
                            <a:lnTo>
                              <a:pt x="4313" y="6837"/>
                            </a:lnTo>
                            <a:lnTo>
                              <a:pt x="4361" y="6793"/>
                            </a:lnTo>
                            <a:lnTo>
                              <a:pt x="4405" y="6745"/>
                            </a:lnTo>
                            <a:lnTo>
                              <a:pt x="4447" y="6694"/>
                            </a:lnTo>
                            <a:lnTo>
                              <a:pt x="4485" y="6640"/>
                            </a:lnTo>
                            <a:lnTo>
                              <a:pt x="4520" y="6583"/>
                            </a:lnTo>
                            <a:lnTo>
                              <a:pt x="4551" y="6522"/>
                            </a:lnTo>
                            <a:lnTo>
                              <a:pt x="4580" y="6458"/>
                            </a:lnTo>
                            <a:lnTo>
                              <a:pt x="4604" y="6391"/>
                            </a:lnTo>
                            <a:lnTo>
                              <a:pt x="4624" y="6319"/>
                            </a:lnTo>
                            <a:lnTo>
                              <a:pt x="4640" y="6244"/>
                            </a:lnTo>
                            <a:lnTo>
                              <a:pt x="4651" y="6165"/>
                            </a:lnTo>
                            <a:lnTo>
                              <a:pt x="4658" y="6082"/>
                            </a:lnTo>
                            <a:lnTo>
                              <a:pt x="4661" y="5995"/>
                            </a:lnTo>
                            <a:lnTo>
                              <a:pt x="4660" y="5943"/>
                            </a:lnTo>
                            <a:lnTo>
                              <a:pt x="4657" y="5893"/>
                            </a:lnTo>
                            <a:lnTo>
                              <a:pt x="4652" y="5845"/>
                            </a:lnTo>
                            <a:lnTo>
                              <a:pt x="4645" y="5799"/>
                            </a:lnTo>
                            <a:lnTo>
                              <a:pt x="4637" y="5754"/>
                            </a:lnTo>
                            <a:lnTo>
                              <a:pt x="4627" y="5711"/>
                            </a:lnTo>
                            <a:lnTo>
                              <a:pt x="4614" y="5669"/>
                            </a:lnTo>
                            <a:lnTo>
                              <a:pt x="4600" y="5629"/>
                            </a:lnTo>
                            <a:lnTo>
                              <a:pt x="4585" y="5590"/>
                            </a:lnTo>
                            <a:lnTo>
                              <a:pt x="4569" y="5554"/>
                            </a:lnTo>
                            <a:lnTo>
                              <a:pt x="4550" y="5518"/>
                            </a:lnTo>
                            <a:lnTo>
                              <a:pt x="4530" y="5483"/>
                            </a:lnTo>
                            <a:lnTo>
                              <a:pt x="4509" y="5451"/>
                            </a:lnTo>
                            <a:lnTo>
                              <a:pt x="4486" y="5419"/>
                            </a:lnTo>
                            <a:lnTo>
                              <a:pt x="4463" y="5389"/>
                            </a:lnTo>
                            <a:lnTo>
                              <a:pt x="4439" y="5359"/>
                            </a:lnTo>
                            <a:lnTo>
                              <a:pt x="4412" y="5331"/>
                            </a:lnTo>
                            <a:lnTo>
                              <a:pt x="4385" y="5305"/>
                            </a:lnTo>
                            <a:lnTo>
                              <a:pt x="4356" y="5279"/>
                            </a:lnTo>
                            <a:lnTo>
                              <a:pt x="4328" y="5255"/>
                            </a:lnTo>
                            <a:lnTo>
                              <a:pt x="4298" y="5233"/>
                            </a:lnTo>
                            <a:lnTo>
                              <a:pt x="4266" y="5210"/>
                            </a:lnTo>
                            <a:lnTo>
                              <a:pt x="4235" y="5189"/>
                            </a:lnTo>
                            <a:lnTo>
                              <a:pt x="4202" y="5169"/>
                            </a:lnTo>
                            <a:lnTo>
                              <a:pt x="4169" y="5150"/>
                            </a:lnTo>
                            <a:lnTo>
                              <a:pt x="4135" y="5132"/>
                            </a:lnTo>
                            <a:lnTo>
                              <a:pt x="4101" y="5114"/>
                            </a:lnTo>
                            <a:lnTo>
                              <a:pt x="4065" y="5098"/>
                            </a:lnTo>
                            <a:lnTo>
                              <a:pt x="4030" y="5083"/>
                            </a:lnTo>
                            <a:lnTo>
                              <a:pt x="3993" y="5067"/>
                            </a:lnTo>
                            <a:lnTo>
                              <a:pt x="3956" y="5053"/>
                            </a:lnTo>
                            <a:lnTo>
                              <a:pt x="3920" y="5040"/>
                            </a:lnTo>
                            <a:lnTo>
                              <a:pt x="3883" y="5027"/>
                            </a:lnTo>
                            <a:lnTo>
                              <a:pt x="3846" y="5014"/>
                            </a:lnTo>
                            <a:lnTo>
                              <a:pt x="3808" y="5002"/>
                            </a:lnTo>
                            <a:lnTo>
                              <a:pt x="3771" y="4991"/>
                            </a:lnTo>
                            <a:lnTo>
                              <a:pt x="3694" y="4970"/>
                            </a:lnTo>
                            <a:lnTo>
                              <a:pt x="3619" y="4951"/>
                            </a:lnTo>
                            <a:lnTo>
                              <a:pt x="3544" y="4934"/>
                            </a:lnTo>
                            <a:lnTo>
                              <a:pt x="3470" y="4918"/>
                            </a:lnTo>
                            <a:lnTo>
                              <a:pt x="3397" y="4902"/>
                            </a:lnTo>
                            <a:lnTo>
                              <a:pt x="3326" y="4889"/>
                            </a:lnTo>
                            <a:lnTo>
                              <a:pt x="3258" y="4876"/>
                            </a:lnTo>
                            <a:lnTo>
                              <a:pt x="3192" y="4863"/>
                            </a:lnTo>
                            <a:lnTo>
                              <a:pt x="3129" y="4849"/>
                            </a:lnTo>
                            <a:lnTo>
                              <a:pt x="3070" y="4836"/>
                            </a:lnTo>
                            <a:lnTo>
                              <a:pt x="3015" y="4823"/>
                            </a:lnTo>
                            <a:lnTo>
                              <a:pt x="2965" y="4808"/>
                            </a:lnTo>
                            <a:lnTo>
                              <a:pt x="2942" y="4801"/>
                            </a:lnTo>
                            <a:lnTo>
                              <a:pt x="2920" y="4793"/>
                            </a:lnTo>
                            <a:lnTo>
                              <a:pt x="2899" y="4785"/>
                            </a:lnTo>
                            <a:lnTo>
                              <a:pt x="2880" y="4777"/>
                            </a:lnTo>
                            <a:lnTo>
                              <a:pt x="2856" y="4764"/>
                            </a:lnTo>
                            <a:lnTo>
                              <a:pt x="2831" y="4749"/>
                            </a:lnTo>
                            <a:lnTo>
                              <a:pt x="2819" y="4741"/>
                            </a:lnTo>
                            <a:lnTo>
                              <a:pt x="2808" y="4732"/>
                            </a:lnTo>
                            <a:lnTo>
                              <a:pt x="2797" y="4723"/>
                            </a:lnTo>
                            <a:lnTo>
                              <a:pt x="2787" y="4713"/>
                            </a:lnTo>
                            <a:lnTo>
                              <a:pt x="2777" y="4701"/>
                            </a:lnTo>
                            <a:lnTo>
                              <a:pt x="2769" y="4690"/>
                            </a:lnTo>
                            <a:lnTo>
                              <a:pt x="2761" y="4677"/>
                            </a:lnTo>
                            <a:lnTo>
                              <a:pt x="2755" y="4664"/>
                            </a:lnTo>
                            <a:lnTo>
                              <a:pt x="2750" y="4649"/>
                            </a:lnTo>
                            <a:lnTo>
                              <a:pt x="2746" y="4633"/>
                            </a:lnTo>
                            <a:lnTo>
                              <a:pt x="2744" y="4617"/>
                            </a:lnTo>
                            <a:lnTo>
                              <a:pt x="2743" y="4598"/>
                            </a:lnTo>
                            <a:lnTo>
                              <a:pt x="2743" y="4578"/>
                            </a:lnTo>
                            <a:lnTo>
                              <a:pt x="2745" y="4559"/>
                            </a:lnTo>
                            <a:lnTo>
                              <a:pt x="2748" y="4540"/>
                            </a:lnTo>
                            <a:lnTo>
                              <a:pt x="2751" y="4523"/>
                            </a:lnTo>
                            <a:lnTo>
                              <a:pt x="2756" y="4507"/>
                            </a:lnTo>
                            <a:lnTo>
                              <a:pt x="2761" y="4491"/>
                            </a:lnTo>
                            <a:lnTo>
                              <a:pt x="2768" y="4477"/>
                            </a:lnTo>
                            <a:lnTo>
                              <a:pt x="2775" y="4463"/>
                            </a:lnTo>
                            <a:lnTo>
                              <a:pt x="2783" y="4451"/>
                            </a:lnTo>
                            <a:lnTo>
                              <a:pt x="2793" y="4438"/>
                            </a:lnTo>
                            <a:lnTo>
                              <a:pt x="2802" y="4427"/>
                            </a:lnTo>
                            <a:lnTo>
                              <a:pt x="2812" y="4417"/>
                            </a:lnTo>
                            <a:lnTo>
                              <a:pt x="2823" y="4408"/>
                            </a:lnTo>
                            <a:lnTo>
                              <a:pt x="2834" y="4399"/>
                            </a:lnTo>
                            <a:lnTo>
                              <a:pt x="2846" y="4391"/>
                            </a:lnTo>
                            <a:lnTo>
                              <a:pt x="2860" y="4383"/>
                            </a:lnTo>
                            <a:lnTo>
                              <a:pt x="2873" y="4376"/>
                            </a:lnTo>
                            <a:lnTo>
                              <a:pt x="2886" y="4370"/>
                            </a:lnTo>
                            <a:lnTo>
                              <a:pt x="2900" y="4365"/>
                            </a:lnTo>
                            <a:lnTo>
                              <a:pt x="2914" y="4360"/>
                            </a:lnTo>
                            <a:lnTo>
                              <a:pt x="2929" y="4356"/>
                            </a:lnTo>
                            <a:lnTo>
                              <a:pt x="2944" y="4352"/>
                            </a:lnTo>
                            <a:lnTo>
                              <a:pt x="2959" y="4348"/>
                            </a:lnTo>
                            <a:lnTo>
                              <a:pt x="2974" y="4345"/>
                            </a:lnTo>
                            <a:lnTo>
                              <a:pt x="3006" y="4341"/>
                            </a:lnTo>
                            <a:lnTo>
                              <a:pt x="3038" y="4338"/>
                            </a:lnTo>
                            <a:lnTo>
                              <a:pt x="3070" y="4337"/>
                            </a:lnTo>
                            <a:lnTo>
                              <a:pt x="3101" y="4335"/>
                            </a:lnTo>
                            <a:lnTo>
                              <a:pt x="3120" y="4335"/>
                            </a:lnTo>
                            <a:lnTo>
                              <a:pt x="3137" y="4337"/>
                            </a:lnTo>
                            <a:lnTo>
                              <a:pt x="3155" y="4339"/>
                            </a:lnTo>
                            <a:lnTo>
                              <a:pt x="3172" y="4342"/>
                            </a:lnTo>
                            <a:lnTo>
                              <a:pt x="3190" y="4345"/>
                            </a:lnTo>
                            <a:lnTo>
                              <a:pt x="3208" y="4350"/>
                            </a:lnTo>
                            <a:lnTo>
                              <a:pt x="3225" y="4355"/>
                            </a:lnTo>
                            <a:lnTo>
                              <a:pt x="3241" y="4360"/>
                            </a:lnTo>
                            <a:lnTo>
                              <a:pt x="3259" y="4367"/>
                            </a:lnTo>
                            <a:lnTo>
                              <a:pt x="3275" y="4374"/>
                            </a:lnTo>
                            <a:lnTo>
                              <a:pt x="3291" y="4382"/>
                            </a:lnTo>
                            <a:lnTo>
                              <a:pt x="3306" y="4392"/>
                            </a:lnTo>
                            <a:lnTo>
                              <a:pt x="3322" y="4401"/>
                            </a:lnTo>
                            <a:lnTo>
                              <a:pt x="3336" y="4411"/>
                            </a:lnTo>
                            <a:lnTo>
                              <a:pt x="3350" y="4422"/>
                            </a:lnTo>
                            <a:lnTo>
                              <a:pt x="3364" y="4434"/>
                            </a:lnTo>
                            <a:lnTo>
                              <a:pt x="3379" y="4446"/>
                            </a:lnTo>
                            <a:lnTo>
                              <a:pt x="3392" y="4458"/>
                            </a:lnTo>
                            <a:lnTo>
                              <a:pt x="3405" y="4470"/>
                            </a:lnTo>
                            <a:lnTo>
                              <a:pt x="3417" y="4483"/>
                            </a:lnTo>
                            <a:lnTo>
                              <a:pt x="3429" y="4498"/>
                            </a:lnTo>
                            <a:lnTo>
                              <a:pt x="3441" y="4512"/>
                            </a:lnTo>
                            <a:lnTo>
                              <a:pt x="3451" y="4527"/>
                            </a:lnTo>
                            <a:lnTo>
                              <a:pt x="3460" y="4543"/>
                            </a:lnTo>
                            <a:lnTo>
                              <a:pt x="3468" y="4560"/>
                            </a:lnTo>
                            <a:lnTo>
                              <a:pt x="3476" y="4576"/>
                            </a:lnTo>
                            <a:lnTo>
                              <a:pt x="3483" y="4594"/>
                            </a:lnTo>
                            <a:lnTo>
                              <a:pt x="3488" y="4612"/>
                            </a:lnTo>
                            <a:lnTo>
                              <a:pt x="3493" y="4631"/>
                            </a:lnTo>
                            <a:lnTo>
                              <a:pt x="3497" y="4650"/>
                            </a:lnTo>
                            <a:lnTo>
                              <a:pt x="3500" y="4671"/>
                            </a:lnTo>
                            <a:lnTo>
                              <a:pt x="3501" y="4691"/>
                            </a:lnTo>
                            <a:lnTo>
                              <a:pt x="4577" y="4691"/>
                            </a:lnTo>
                            <a:close/>
                            <a:moveTo>
                              <a:pt x="4905" y="7070"/>
                            </a:moveTo>
                            <a:lnTo>
                              <a:pt x="5992" y="7070"/>
                            </a:lnTo>
                            <a:lnTo>
                              <a:pt x="5992" y="5520"/>
                            </a:lnTo>
                            <a:lnTo>
                              <a:pt x="5992" y="5493"/>
                            </a:lnTo>
                            <a:lnTo>
                              <a:pt x="5993" y="5465"/>
                            </a:lnTo>
                            <a:lnTo>
                              <a:pt x="5994" y="5438"/>
                            </a:lnTo>
                            <a:lnTo>
                              <a:pt x="5997" y="5412"/>
                            </a:lnTo>
                            <a:lnTo>
                              <a:pt x="6000" y="5386"/>
                            </a:lnTo>
                            <a:lnTo>
                              <a:pt x="6003" y="5362"/>
                            </a:lnTo>
                            <a:lnTo>
                              <a:pt x="6007" y="5338"/>
                            </a:lnTo>
                            <a:lnTo>
                              <a:pt x="6012" y="5314"/>
                            </a:lnTo>
                            <a:lnTo>
                              <a:pt x="6017" y="5292"/>
                            </a:lnTo>
                            <a:lnTo>
                              <a:pt x="6022" y="5269"/>
                            </a:lnTo>
                            <a:lnTo>
                              <a:pt x="6029" y="5248"/>
                            </a:lnTo>
                            <a:lnTo>
                              <a:pt x="6036" y="5226"/>
                            </a:lnTo>
                            <a:lnTo>
                              <a:pt x="6044" y="5207"/>
                            </a:lnTo>
                            <a:lnTo>
                              <a:pt x="6053" y="5188"/>
                            </a:lnTo>
                            <a:lnTo>
                              <a:pt x="6063" y="5169"/>
                            </a:lnTo>
                            <a:lnTo>
                              <a:pt x="6074" y="5152"/>
                            </a:lnTo>
                            <a:lnTo>
                              <a:pt x="6085" y="5135"/>
                            </a:lnTo>
                            <a:lnTo>
                              <a:pt x="6097" y="5119"/>
                            </a:lnTo>
                            <a:lnTo>
                              <a:pt x="6109" y="5105"/>
                            </a:lnTo>
                            <a:lnTo>
                              <a:pt x="6123" y="5091"/>
                            </a:lnTo>
                            <a:lnTo>
                              <a:pt x="6138" y="5078"/>
                            </a:lnTo>
                            <a:lnTo>
                              <a:pt x="6153" y="5066"/>
                            </a:lnTo>
                            <a:lnTo>
                              <a:pt x="6170" y="5055"/>
                            </a:lnTo>
                            <a:lnTo>
                              <a:pt x="6187" y="5045"/>
                            </a:lnTo>
                            <a:lnTo>
                              <a:pt x="6206" y="5037"/>
                            </a:lnTo>
                            <a:lnTo>
                              <a:pt x="6224" y="5029"/>
                            </a:lnTo>
                            <a:lnTo>
                              <a:pt x="6244" y="5023"/>
                            </a:lnTo>
                            <a:lnTo>
                              <a:pt x="6266" y="5016"/>
                            </a:lnTo>
                            <a:lnTo>
                              <a:pt x="6288" y="5012"/>
                            </a:lnTo>
                            <a:lnTo>
                              <a:pt x="6311" y="5009"/>
                            </a:lnTo>
                            <a:lnTo>
                              <a:pt x="6335" y="5007"/>
                            </a:lnTo>
                            <a:lnTo>
                              <a:pt x="6360" y="5007"/>
                            </a:lnTo>
                            <a:lnTo>
                              <a:pt x="6391" y="5007"/>
                            </a:lnTo>
                            <a:lnTo>
                              <a:pt x="6419" y="5009"/>
                            </a:lnTo>
                            <a:lnTo>
                              <a:pt x="6445" y="5013"/>
                            </a:lnTo>
                            <a:lnTo>
                              <a:pt x="6471" y="5017"/>
                            </a:lnTo>
                            <a:lnTo>
                              <a:pt x="6494" y="5024"/>
                            </a:lnTo>
                            <a:lnTo>
                              <a:pt x="6515" y="5031"/>
                            </a:lnTo>
                            <a:lnTo>
                              <a:pt x="6536" y="5040"/>
                            </a:lnTo>
                            <a:lnTo>
                              <a:pt x="6555" y="5049"/>
                            </a:lnTo>
                            <a:lnTo>
                              <a:pt x="6573" y="5060"/>
                            </a:lnTo>
                            <a:lnTo>
                              <a:pt x="6590" y="5071"/>
                            </a:lnTo>
                            <a:lnTo>
                              <a:pt x="6605" y="5085"/>
                            </a:lnTo>
                            <a:lnTo>
                              <a:pt x="6618" y="5098"/>
                            </a:lnTo>
                            <a:lnTo>
                              <a:pt x="6631" y="5113"/>
                            </a:lnTo>
                            <a:lnTo>
                              <a:pt x="6642" y="5129"/>
                            </a:lnTo>
                            <a:lnTo>
                              <a:pt x="6654" y="5145"/>
                            </a:lnTo>
                            <a:lnTo>
                              <a:pt x="6663" y="5162"/>
                            </a:lnTo>
                            <a:lnTo>
                              <a:pt x="6671" y="5181"/>
                            </a:lnTo>
                            <a:lnTo>
                              <a:pt x="6679" y="5199"/>
                            </a:lnTo>
                            <a:lnTo>
                              <a:pt x="6685" y="5218"/>
                            </a:lnTo>
                            <a:lnTo>
                              <a:pt x="6691" y="5239"/>
                            </a:lnTo>
                            <a:lnTo>
                              <a:pt x="6696" y="5260"/>
                            </a:lnTo>
                            <a:lnTo>
                              <a:pt x="6701" y="5281"/>
                            </a:lnTo>
                            <a:lnTo>
                              <a:pt x="6705" y="5303"/>
                            </a:lnTo>
                            <a:lnTo>
                              <a:pt x="6708" y="5325"/>
                            </a:lnTo>
                            <a:lnTo>
                              <a:pt x="6710" y="5349"/>
                            </a:lnTo>
                            <a:lnTo>
                              <a:pt x="6712" y="5372"/>
                            </a:lnTo>
                            <a:lnTo>
                              <a:pt x="6714" y="5396"/>
                            </a:lnTo>
                            <a:lnTo>
                              <a:pt x="6716" y="5420"/>
                            </a:lnTo>
                            <a:lnTo>
                              <a:pt x="6718" y="5470"/>
                            </a:lnTo>
                            <a:lnTo>
                              <a:pt x="6718" y="5520"/>
                            </a:lnTo>
                            <a:lnTo>
                              <a:pt x="6718" y="7070"/>
                            </a:lnTo>
                            <a:lnTo>
                              <a:pt x="7805" y="7070"/>
                            </a:lnTo>
                            <a:lnTo>
                              <a:pt x="7805" y="5520"/>
                            </a:lnTo>
                            <a:lnTo>
                              <a:pt x="7806" y="5493"/>
                            </a:lnTo>
                            <a:lnTo>
                              <a:pt x="7806" y="5465"/>
                            </a:lnTo>
                            <a:lnTo>
                              <a:pt x="7808" y="5438"/>
                            </a:lnTo>
                            <a:lnTo>
                              <a:pt x="7810" y="5412"/>
                            </a:lnTo>
                            <a:lnTo>
                              <a:pt x="7812" y="5386"/>
                            </a:lnTo>
                            <a:lnTo>
                              <a:pt x="7816" y="5362"/>
                            </a:lnTo>
                            <a:lnTo>
                              <a:pt x="7819" y="5338"/>
                            </a:lnTo>
                            <a:lnTo>
                              <a:pt x="7824" y="5314"/>
                            </a:lnTo>
                            <a:lnTo>
                              <a:pt x="7830" y="5292"/>
                            </a:lnTo>
                            <a:lnTo>
                              <a:pt x="7836" y="5269"/>
                            </a:lnTo>
                            <a:lnTo>
                              <a:pt x="7842" y="5248"/>
                            </a:lnTo>
                            <a:lnTo>
                              <a:pt x="7850" y="5226"/>
                            </a:lnTo>
                            <a:lnTo>
                              <a:pt x="7858" y="5207"/>
                            </a:lnTo>
                            <a:lnTo>
                              <a:pt x="7866" y="5188"/>
                            </a:lnTo>
                            <a:lnTo>
                              <a:pt x="7876" y="5169"/>
                            </a:lnTo>
                            <a:lnTo>
                              <a:pt x="7886" y="5152"/>
                            </a:lnTo>
                            <a:lnTo>
                              <a:pt x="7898" y="5135"/>
                            </a:lnTo>
                            <a:lnTo>
                              <a:pt x="7910" y="5119"/>
                            </a:lnTo>
                            <a:lnTo>
                              <a:pt x="7923" y="5105"/>
                            </a:lnTo>
                            <a:lnTo>
                              <a:pt x="7936" y="5091"/>
                            </a:lnTo>
                            <a:lnTo>
                              <a:pt x="7950" y="5078"/>
                            </a:lnTo>
                            <a:lnTo>
                              <a:pt x="7967" y="5066"/>
                            </a:lnTo>
                            <a:lnTo>
                              <a:pt x="7983" y="5055"/>
                            </a:lnTo>
                            <a:lnTo>
                              <a:pt x="8000" y="5045"/>
                            </a:lnTo>
                            <a:lnTo>
                              <a:pt x="8018" y="5037"/>
                            </a:lnTo>
                            <a:lnTo>
                              <a:pt x="8038" y="5029"/>
                            </a:lnTo>
                            <a:lnTo>
                              <a:pt x="8058" y="5023"/>
                            </a:lnTo>
                            <a:lnTo>
                              <a:pt x="8078" y="5016"/>
                            </a:lnTo>
                            <a:lnTo>
                              <a:pt x="8101" y="5012"/>
                            </a:lnTo>
                            <a:lnTo>
                              <a:pt x="8124" y="5009"/>
                            </a:lnTo>
                            <a:lnTo>
                              <a:pt x="8148" y="5007"/>
                            </a:lnTo>
                            <a:lnTo>
                              <a:pt x="8174" y="5007"/>
                            </a:lnTo>
                            <a:lnTo>
                              <a:pt x="8203" y="5007"/>
                            </a:lnTo>
                            <a:lnTo>
                              <a:pt x="8232" y="5009"/>
                            </a:lnTo>
                            <a:lnTo>
                              <a:pt x="8258" y="5013"/>
                            </a:lnTo>
                            <a:lnTo>
                              <a:pt x="8283" y="5017"/>
                            </a:lnTo>
                            <a:lnTo>
                              <a:pt x="8307" y="5024"/>
                            </a:lnTo>
                            <a:lnTo>
                              <a:pt x="8329" y="5031"/>
                            </a:lnTo>
                            <a:lnTo>
                              <a:pt x="8349" y="5040"/>
                            </a:lnTo>
                            <a:lnTo>
                              <a:pt x="8369" y="5049"/>
                            </a:lnTo>
                            <a:lnTo>
                              <a:pt x="8386" y="5060"/>
                            </a:lnTo>
                            <a:lnTo>
                              <a:pt x="8402" y="5071"/>
                            </a:lnTo>
                            <a:lnTo>
                              <a:pt x="8417" y="5085"/>
                            </a:lnTo>
                            <a:lnTo>
                              <a:pt x="8432" y="5098"/>
                            </a:lnTo>
                            <a:lnTo>
                              <a:pt x="8444" y="5113"/>
                            </a:lnTo>
                            <a:lnTo>
                              <a:pt x="8455" y="5129"/>
                            </a:lnTo>
                            <a:lnTo>
                              <a:pt x="8466" y="5145"/>
                            </a:lnTo>
                            <a:lnTo>
                              <a:pt x="8475" y="5162"/>
                            </a:lnTo>
                            <a:lnTo>
                              <a:pt x="8485" y="5181"/>
                            </a:lnTo>
                            <a:lnTo>
                              <a:pt x="8492" y="5199"/>
                            </a:lnTo>
                            <a:lnTo>
                              <a:pt x="8499" y="5218"/>
                            </a:lnTo>
                            <a:lnTo>
                              <a:pt x="8505" y="5239"/>
                            </a:lnTo>
                            <a:lnTo>
                              <a:pt x="8510" y="5260"/>
                            </a:lnTo>
                            <a:lnTo>
                              <a:pt x="8514" y="5281"/>
                            </a:lnTo>
                            <a:lnTo>
                              <a:pt x="8518" y="5303"/>
                            </a:lnTo>
                            <a:lnTo>
                              <a:pt x="8521" y="5325"/>
                            </a:lnTo>
                            <a:lnTo>
                              <a:pt x="8524" y="5349"/>
                            </a:lnTo>
                            <a:lnTo>
                              <a:pt x="8526" y="5372"/>
                            </a:lnTo>
                            <a:lnTo>
                              <a:pt x="8527" y="5396"/>
                            </a:lnTo>
                            <a:lnTo>
                              <a:pt x="8529" y="5420"/>
                            </a:lnTo>
                            <a:lnTo>
                              <a:pt x="8530" y="5470"/>
                            </a:lnTo>
                            <a:lnTo>
                              <a:pt x="8530" y="5520"/>
                            </a:lnTo>
                            <a:lnTo>
                              <a:pt x="8530" y="7070"/>
                            </a:lnTo>
                            <a:lnTo>
                              <a:pt x="9618" y="7070"/>
                            </a:lnTo>
                            <a:lnTo>
                              <a:pt x="9618" y="5106"/>
                            </a:lnTo>
                            <a:lnTo>
                              <a:pt x="9618" y="5063"/>
                            </a:lnTo>
                            <a:lnTo>
                              <a:pt x="9615" y="5020"/>
                            </a:lnTo>
                            <a:lnTo>
                              <a:pt x="9612" y="4976"/>
                            </a:lnTo>
                            <a:lnTo>
                              <a:pt x="9607" y="4932"/>
                            </a:lnTo>
                            <a:lnTo>
                              <a:pt x="9600" y="4888"/>
                            </a:lnTo>
                            <a:lnTo>
                              <a:pt x="9590" y="4845"/>
                            </a:lnTo>
                            <a:lnTo>
                              <a:pt x="9580" y="4801"/>
                            </a:lnTo>
                            <a:lnTo>
                              <a:pt x="9568" y="4760"/>
                            </a:lnTo>
                            <a:lnTo>
                              <a:pt x="9554" y="4718"/>
                            </a:lnTo>
                            <a:lnTo>
                              <a:pt x="9539" y="4676"/>
                            </a:lnTo>
                            <a:lnTo>
                              <a:pt x="9521" y="4635"/>
                            </a:lnTo>
                            <a:lnTo>
                              <a:pt x="9501" y="4595"/>
                            </a:lnTo>
                            <a:lnTo>
                              <a:pt x="9480" y="4557"/>
                            </a:lnTo>
                            <a:lnTo>
                              <a:pt x="9456" y="4519"/>
                            </a:lnTo>
                            <a:lnTo>
                              <a:pt x="9431" y="4482"/>
                            </a:lnTo>
                            <a:lnTo>
                              <a:pt x="9404" y="4448"/>
                            </a:lnTo>
                            <a:lnTo>
                              <a:pt x="9373" y="4413"/>
                            </a:lnTo>
                            <a:lnTo>
                              <a:pt x="9342" y="4381"/>
                            </a:lnTo>
                            <a:lnTo>
                              <a:pt x="9307" y="4350"/>
                            </a:lnTo>
                            <a:lnTo>
                              <a:pt x="9270" y="4321"/>
                            </a:lnTo>
                            <a:lnTo>
                              <a:pt x="9232" y="4294"/>
                            </a:lnTo>
                            <a:lnTo>
                              <a:pt x="9191" y="4267"/>
                            </a:lnTo>
                            <a:lnTo>
                              <a:pt x="9148" y="4244"/>
                            </a:lnTo>
                            <a:lnTo>
                              <a:pt x="9102" y="4222"/>
                            </a:lnTo>
                            <a:lnTo>
                              <a:pt x="9053" y="4203"/>
                            </a:lnTo>
                            <a:lnTo>
                              <a:pt x="9002" y="4186"/>
                            </a:lnTo>
                            <a:lnTo>
                              <a:pt x="8949" y="4170"/>
                            </a:lnTo>
                            <a:lnTo>
                              <a:pt x="8893" y="4158"/>
                            </a:lnTo>
                            <a:lnTo>
                              <a:pt x="8834" y="4149"/>
                            </a:lnTo>
                            <a:lnTo>
                              <a:pt x="8772" y="4142"/>
                            </a:lnTo>
                            <a:lnTo>
                              <a:pt x="8708" y="4138"/>
                            </a:lnTo>
                            <a:lnTo>
                              <a:pt x="8641" y="4136"/>
                            </a:lnTo>
                            <a:lnTo>
                              <a:pt x="8576" y="4137"/>
                            </a:lnTo>
                            <a:lnTo>
                              <a:pt x="8513" y="4141"/>
                            </a:lnTo>
                            <a:lnTo>
                              <a:pt x="8454" y="4146"/>
                            </a:lnTo>
                            <a:lnTo>
                              <a:pt x="8397" y="4154"/>
                            </a:lnTo>
                            <a:lnTo>
                              <a:pt x="8343" y="4163"/>
                            </a:lnTo>
                            <a:lnTo>
                              <a:pt x="8292" y="4174"/>
                            </a:lnTo>
                            <a:lnTo>
                              <a:pt x="8242" y="4187"/>
                            </a:lnTo>
                            <a:lnTo>
                              <a:pt x="8196" y="4201"/>
                            </a:lnTo>
                            <a:lnTo>
                              <a:pt x="8151" y="4216"/>
                            </a:lnTo>
                            <a:lnTo>
                              <a:pt x="8110" y="4233"/>
                            </a:lnTo>
                            <a:lnTo>
                              <a:pt x="8070" y="4250"/>
                            </a:lnTo>
                            <a:lnTo>
                              <a:pt x="8033" y="4268"/>
                            </a:lnTo>
                            <a:lnTo>
                              <a:pt x="7998" y="4288"/>
                            </a:lnTo>
                            <a:lnTo>
                              <a:pt x="7965" y="4307"/>
                            </a:lnTo>
                            <a:lnTo>
                              <a:pt x="7934" y="4326"/>
                            </a:lnTo>
                            <a:lnTo>
                              <a:pt x="7905" y="4347"/>
                            </a:lnTo>
                            <a:lnTo>
                              <a:pt x="7878" y="4367"/>
                            </a:lnTo>
                            <a:lnTo>
                              <a:pt x="7853" y="4387"/>
                            </a:lnTo>
                            <a:lnTo>
                              <a:pt x="7830" y="4407"/>
                            </a:lnTo>
                            <a:lnTo>
                              <a:pt x="7808" y="4426"/>
                            </a:lnTo>
                            <a:lnTo>
                              <a:pt x="7789" y="4446"/>
                            </a:lnTo>
                            <a:lnTo>
                              <a:pt x="7771" y="4464"/>
                            </a:lnTo>
                            <a:lnTo>
                              <a:pt x="7753" y="4482"/>
                            </a:lnTo>
                            <a:lnTo>
                              <a:pt x="7739" y="4499"/>
                            </a:lnTo>
                            <a:lnTo>
                              <a:pt x="7714" y="4529"/>
                            </a:lnTo>
                            <a:lnTo>
                              <a:pt x="7693" y="4554"/>
                            </a:lnTo>
                            <a:lnTo>
                              <a:pt x="7678" y="4572"/>
                            </a:lnTo>
                            <a:lnTo>
                              <a:pt x="7668" y="4582"/>
                            </a:lnTo>
                            <a:lnTo>
                              <a:pt x="7655" y="4556"/>
                            </a:lnTo>
                            <a:lnTo>
                              <a:pt x="7641" y="4530"/>
                            </a:lnTo>
                            <a:lnTo>
                              <a:pt x="7625" y="4505"/>
                            </a:lnTo>
                            <a:lnTo>
                              <a:pt x="7610" y="4481"/>
                            </a:lnTo>
                            <a:lnTo>
                              <a:pt x="7593" y="4458"/>
                            </a:lnTo>
                            <a:lnTo>
                              <a:pt x="7575" y="4434"/>
                            </a:lnTo>
                            <a:lnTo>
                              <a:pt x="7555" y="4413"/>
                            </a:lnTo>
                            <a:lnTo>
                              <a:pt x="7535" y="4392"/>
                            </a:lnTo>
                            <a:lnTo>
                              <a:pt x="7515" y="4371"/>
                            </a:lnTo>
                            <a:lnTo>
                              <a:pt x="7493" y="4352"/>
                            </a:lnTo>
                            <a:lnTo>
                              <a:pt x="7471" y="4333"/>
                            </a:lnTo>
                            <a:lnTo>
                              <a:pt x="7448" y="4315"/>
                            </a:lnTo>
                            <a:lnTo>
                              <a:pt x="7424" y="4298"/>
                            </a:lnTo>
                            <a:lnTo>
                              <a:pt x="7400" y="4281"/>
                            </a:lnTo>
                            <a:lnTo>
                              <a:pt x="7375" y="4266"/>
                            </a:lnTo>
                            <a:lnTo>
                              <a:pt x="7349" y="4252"/>
                            </a:lnTo>
                            <a:lnTo>
                              <a:pt x="7324" y="4238"/>
                            </a:lnTo>
                            <a:lnTo>
                              <a:pt x="7297" y="4225"/>
                            </a:lnTo>
                            <a:lnTo>
                              <a:pt x="7270" y="4213"/>
                            </a:lnTo>
                            <a:lnTo>
                              <a:pt x="7243" y="4202"/>
                            </a:lnTo>
                            <a:lnTo>
                              <a:pt x="7215" y="4191"/>
                            </a:lnTo>
                            <a:lnTo>
                              <a:pt x="7187" y="4182"/>
                            </a:lnTo>
                            <a:lnTo>
                              <a:pt x="7159" y="4173"/>
                            </a:lnTo>
                            <a:lnTo>
                              <a:pt x="7130" y="4165"/>
                            </a:lnTo>
                            <a:lnTo>
                              <a:pt x="7101" y="4158"/>
                            </a:lnTo>
                            <a:lnTo>
                              <a:pt x="7073" y="4152"/>
                            </a:lnTo>
                            <a:lnTo>
                              <a:pt x="7044" y="4147"/>
                            </a:lnTo>
                            <a:lnTo>
                              <a:pt x="7015" y="4143"/>
                            </a:lnTo>
                            <a:lnTo>
                              <a:pt x="6986" y="4140"/>
                            </a:lnTo>
                            <a:lnTo>
                              <a:pt x="6956" y="4138"/>
                            </a:lnTo>
                            <a:lnTo>
                              <a:pt x="6928" y="4136"/>
                            </a:lnTo>
                            <a:lnTo>
                              <a:pt x="6899" y="4136"/>
                            </a:lnTo>
                            <a:lnTo>
                              <a:pt x="6862" y="4136"/>
                            </a:lnTo>
                            <a:lnTo>
                              <a:pt x="6825" y="4138"/>
                            </a:lnTo>
                            <a:lnTo>
                              <a:pt x="6790" y="4139"/>
                            </a:lnTo>
                            <a:lnTo>
                              <a:pt x="6754" y="4142"/>
                            </a:lnTo>
                            <a:lnTo>
                              <a:pt x="6720" y="4145"/>
                            </a:lnTo>
                            <a:lnTo>
                              <a:pt x="6685" y="4149"/>
                            </a:lnTo>
                            <a:lnTo>
                              <a:pt x="6651" y="4154"/>
                            </a:lnTo>
                            <a:lnTo>
                              <a:pt x="6617" y="4160"/>
                            </a:lnTo>
                            <a:lnTo>
                              <a:pt x="6583" y="4166"/>
                            </a:lnTo>
                            <a:lnTo>
                              <a:pt x="6551" y="4174"/>
                            </a:lnTo>
                            <a:lnTo>
                              <a:pt x="6520" y="4183"/>
                            </a:lnTo>
                            <a:lnTo>
                              <a:pt x="6487" y="4192"/>
                            </a:lnTo>
                            <a:lnTo>
                              <a:pt x="6457" y="4202"/>
                            </a:lnTo>
                            <a:lnTo>
                              <a:pt x="6426" y="4213"/>
                            </a:lnTo>
                            <a:lnTo>
                              <a:pt x="6396" y="4224"/>
                            </a:lnTo>
                            <a:lnTo>
                              <a:pt x="6366" y="4238"/>
                            </a:lnTo>
                            <a:lnTo>
                              <a:pt x="6337" y="4252"/>
                            </a:lnTo>
                            <a:lnTo>
                              <a:pt x="6308" y="4266"/>
                            </a:lnTo>
                            <a:lnTo>
                              <a:pt x="6280" y="4282"/>
                            </a:lnTo>
                            <a:lnTo>
                              <a:pt x="6252" y="4300"/>
                            </a:lnTo>
                            <a:lnTo>
                              <a:pt x="6226" y="4317"/>
                            </a:lnTo>
                            <a:lnTo>
                              <a:pt x="6200" y="4337"/>
                            </a:lnTo>
                            <a:lnTo>
                              <a:pt x="6173" y="4357"/>
                            </a:lnTo>
                            <a:lnTo>
                              <a:pt x="6148" y="4377"/>
                            </a:lnTo>
                            <a:lnTo>
                              <a:pt x="6123" y="4400"/>
                            </a:lnTo>
                            <a:lnTo>
                              <a:pt x="6099" y="4423"/>
                            </a:lnTo>
                            <a:lnTo>
                              <a:pt x="6075" y="4448"/>
                            </a:lnTo>
                            <a:lnTo>
                              <a:pt x="6052" y="4473"/>
                            </a:lnTo>
                            <a:lnTo>
                              <a:pt x="6029" y="4501"/>
                            </a:lnTo>
                            <a:lnTo>
                              <a:pt x="6008" y="4528"/>
                            </a:lnTo>
                            <a:lnTo>
                              <a:pt x="5986" y="4558"/>
                            </a:lnTo>
                            <a:lnTo>
                              <a:pt x="5965" y="4588"/>
                            </a:lnTo>
                            <a:lnTo>
                              <a:pt x="5954" y="4588"/>
                            </a:lnTo>
                            <a:lnTo>
                              <a:pt x="5954" y="4207"/>
                            </a:lnTo>
                            <a:lnTo>
                              <a:pt x="4905" y="4207"/>
                            </a:lnTo>
                            <a:lnTo>
                              <a:pt x="4905" y="7070"/>
                            </a:lnTo>
                            <a:close/>
                            <a:moveTo>
                              <a:pt x="9983" y="7070"/>
                            </a:moveTo>
                            <a:lnTo>
                              <a:pt x="11047" y="7070"/>
                            </a:lnTo>
                            <a:lnTo>
                              <a:pt x="11047" y="4206"/>
                            </a:lnTo>
                            <a:lnTo>
                              <a:pt x="9983" y="4206"/>
                            </a:lnTo>
                            <a:lnTo>
                              <a:pt x="9983" y="7070"/>
                            </a:lnTo>
                            <a:close/>
                            <a:moveTo>
                              <a:pt x="11414" y="3330"/>
                            </a:moveTo>
                            <a:lnTo>
                              <a:pt x="11414" y="4206"/>
                            </a:lnTo>
                            <a:lnTo>
                              <a:pt x="11414" y="5009"/>
                            </a:lnTo>
                            <a:lnTo>
                              <a:pt x="11414" y="6016"/>
                            </a:lnTo>
                            <a:lnTo>
                              <a:pt x="11414" y="6076"/>
                            </a:lnTo>
                            <a:lnTo>
                              <a:pt x="11415" y="6133"/>
                            </a:lnTo>
                            <a:lnTo>
                              <a:pt x="11417" y="6188"/>
                            </a:lnTo>
                            <a:lnTo>
                              <a:pt x="11420" y="6240"/>
                            </a:lnTo>
                            <a:lnTo>
                              <a:pt x="11423" y="6291"/>
                            </a:lnTo>
                            <a:lnTo>
                              <a:pt x="11427" y="6340"/>
                            </a:lnTo>
                            <a:lnTo>
                              <a:pt x="11432" y="6387"/>
                            </a:lnTo>
                            <a:lnTo>
                              <a:pt x="11438" y="6432"/>
                            </a:lnTo>
                            <a:lnTo>
                              <a:pt x="11444" y="6475"/>
                            </a:lnTo>
                            <a:lnTo>
                              <a:pt x="11452" y="6517"/>
                            </a:lnTo>
                            <a:lnTo>
                              <a:pt x="11460" y="6557"/>
                            </a:lnTo>
                            <a:lnTo>
                              <a:pt x="11469" y="6594"/>
                            </a:lnTo>
                            <a:lnTo>
                              <a:pt x="11479" y="6631"/>
                            </a:lnTo>
                            <a:lnTo>
                              <a:pt x="11490" y="6665"/>
                            </a:lnTo>
                            <a:lnTo>
                              <a:pt x="11503" y="6698"/>
                            </a:lnTo>
                            <a:lnTo>
                              <a:pt x="11515" y="6729"/>
                            </a:lnTo>
                            <a:lnTo>
                              <a:pt x="11529" y="6759"/>
                            </a:lnTo>
                            <a:lnTo>
                              <a:pt x="11543" y="6786"/>
                            </a:lnTo>
                            <a:lnTo>
                              <a:pt x="11557" y="6811"/>
                            </a:lnTo>
                            <a:lnTo>
                              <a:pt x="11572" y="6834"/>
                            </a:lnTo>
                            <a:lnTo>
                              <a:pt x="11587" y="6855"/>
                            </a:lnTo>
                            <a:lnTo>
                              <a:pt x="11603" y="6875"/>
                            </a:lnTo>
                            <a:lnTo>
                              <a:pt x="11618" y="6893"/>
                            </a:lnTo>
                            <a:lnTo>
                              <a:pt x="11635" y="6910"/>
                            </a:lnTo>
                            <a:lnTo>
                              <a:pt x="11652" y="6926"/>
                            </a:lnTo>
                            <a:lnTo>
                              <a:pt x="11670" y="6941"/>
                            </a:lnTo>
                            <a:lnTo>
                              <a:pt x="11688" y="6956"/>
                            </a:lnTo>
                            <a:lnTo>
                              <a:pt x="11708" y="6971"/>
                            </a:lnTo>
                            <a:lnTo>
                              <a:pt x="11748" y="6999"/>
                            </a:lnTo>
                            <a:lnTo>
                              <a:pt x="11793" y="7030"/>
                            </a:lnTo>
                            <a:lnTo>
                              <a:pt x="11817" y="7042"/>
                            </a:lnTo>
                            <a:lnTo>
                              <a:pt x="11843" y="7054"/>
                            </a:lnTo>
                            <a:lnTo>
                              <a:pt x="11869" y="7065"/>
                            </a:lnTo>
                            <a:lnTo>
                              <a:pt x="11897" y="7076"/>
                            </a:lnTo>
                            <a:lnTo>
                              <a:pt x="11926" y="7085"/>
                            </a:lnTo>
                            <a:lnTo>
                              <a:pt x="11955" y="7093"/>
                            </a:lnTo>
                            <a:lnTo>
                              <a:pt x="11987" y="7101"/>
                            </a:lnTo>
                            <a:lnTo>
                              <a:pt x="12020" y="7108"/>
                            </a:lnTo>
                            <a:lnTo>
                              <a:pt x="12055" y="7114"/>
                            </a:lnTo>
                            <a:lnTo>
                              <a:pt x="12092" y="7119"/>
                            </a:lnTo>
                            <a:lnTo>
                              <a:pt x="12130" y="7125"/>
                            </a:lnTo>
                            <a:lnTo>
                              <a:pt x="12170" y="7128"/>
                            </a:lnTo>
                            <a:lnTo>
                              <a:pt x="12212" y="7131"/>
                            </a:lnTo>
                            <a:lnTo>
                              <a:pt x="12258" y="7133"/>
                            </a:lnTo>
                            <a:lnTo>
                              <a:pt x="12305" y="7134"/>
                            </a:lnTo>
                            <a:lnTo>
                              <a:pt x="12355" y="7135"/>
                            </a:lnTo>
                            <a:lnTo>
                              <a:pt x="12381" y="7134"/>
                            </a:lnTo>
                            <a:lnTo>
                              <a:pt x="12410" y="7133"/>
                            </a:lnTo>
                            <a:lnTo>
                              <a:pt x="12443" y="7132"/>
                            </a:lnTo>
                            <a:lnTo>
                              <a:pt x="12478" y="7130"/>
                            </a:lnTo>
                            <a:lnTo>
                              <a:pt x="12515" y="7127"/>
                            </a:lnTo>
                            <a:lnTo>
                              <a:pt x="12554" y="7123"/>
                            </a:lnTo>
                            <a:lnTo>
                              <a:pt x="12593" y="7118"/>
                            </a:lnTo>
                            <a:lnTo>
                              <a:pt x="12634" y="7113"/>
                            </a:lnTo>
                            <a:lnTo>
                              <a:pt x="12674" y="7108"/>
                            </a:lnTo>
                            <a:lnTo>
                              <a:pt x="12716" y="7101"/>
                            </a:lnTo>
                            <a:lnTo>
                              <a:pt x="12757" y="7094"/>
                            </a:lnTo>
                            <a:lnTo>
                              <a:pt x="12797" y="7086"/>
                            </a:lnTo>
                            <a:lnTo>
                              <a:pt x="12837" y="7078"/>
                            </a:lnTo>
                            <a:lnTo>
                              <a:pt x="12875" y="7067"/>
                            </a:lnTo>
                            <a:lnTo>
                              <a:pt x="12911" y="7057"/>
                            </a:lnTo>
                            <a:lnTo>
                              <a:pt x="12945" y="7045"/>
                            </a:lnTo>
                            <a:lnTo>
                              <a:pt x="12945" y="6328"/>
                            </a:lnTo>
                            <a:lnTo>
                              <a:pt x="12936" y="6332"/>
                            </a:lnTo>
                            <a:lnTo>
                              <a:pt x="12925" y="6336"/>
                            </a:lnTo>
                            <a:lnTo>
                              <a:pt x="12911" y="6340"/>
                            </a:lnTo>
                            <a:lnTo>
                              <a:pt x="12895" y="6343"/>
                            </a:lnTo>
                            <a:lnTo>
                              <a:pt x="12858" y="6348"/>
                            </a:lnTo>
                            <a:lnTo>
                              <a:pt x="12817" y="6352"/>
                            </a:lnTo>
                            <a:lnTo>
                              <a:pt x="12773" y="6355"/>
                            </a:lnTo>
                            <a:lnTo>
                              <a:pt x="12729" y="6357"/>
                            </a:lnTo>
                            <a:lnTo>
                              <a:pt x="12689" y="6358"/>
                            </a:lnTo>
                            <a:lnTo>
                              <a:pt x="12653" y="6358"/>
                            </a:lnTo>
                            <a:lnTo>
                              <a:pt x="12637" y="6357"/>
                            </a:lnTo>
                            <a:lnTo>
                              <a:pt x="12622" y="6354"/>
                            </a:lnTo>
                            <a:lnTo>
                              <a:pt x="12607" y="6351"/>
                            </a:lnTo>
                            <a:lnTo>
                              <a:pt x="12594" y="6346"/>
                            </a:lnTo>
                            <a:lnTo>
                              <a:pt x="12582" y="6341"/>
                            </a:lnTo>
                            <a:lnTo>
                              <a:pt x="12571" y="6335"/>
                            </a:lnTo>
                            <a:lnTo>
                              <a:pt x="12561" y="6327"/>
                            </a:lnTo>
                            <a:lnTo>
                              <a:pt x="12552" y="6320"/>
                            </a:lnTo>
                            <a:lnTo>
                              <a:pt x="12542" y="6313"/>
                            </a:lnTo>
                            <a:lnTo>
                              <a:pt x="12535" y="6305"/>
                            </a:lnTo>
                            <a:lnTo>
                              <a:pt x="12528" y="6298"/>
                            </a:lnTo>
                            <a:lnTo>
                              <a:pt x="12522" y="6291"/>
                            </a:lnTo>
                            <a:lnTo>
                              <a:pt x="12512" y="6277"/>
                            </a:lnTo>
                            <a:lnTo>
                              <a:pt x="12505" y="6266"/>
                            </a:lnTo>
                            <a:lnTo>
                              <a:pt x="12501" y="6258"/>
                            </a:lnTo>
                            <a:lnTo>
                              <a:pt x="12497" y="6250"/>
                            </a:lnTo>
                            <a:lnTo>
                              <a:pt x="12493" y="6240"/>
                            </a:lnTo>
                            <a:lnTo>
                              <a:pt x="12490" y="6230"/>
                            </a:lnTo>
                            <a:lnTo>
                              <a:pt x="12484" y="6204"/>
                            </a:lnTo>
                            <a:lnTo>
                              <a:pt x="12478" y="6177"/>
                            </a:lnTo>
                            <a:lnTo>
                              <a:pt x="12475" y="6144"/>
                            </a:lnTo>
                            <a:lnTo>
                              <a:pt x="12472" y="6108"/>
                            </a:lnTo>
                            <a:lnTo>
                              <a:pt x="12470" y="6067"/>
                            </a:lnTo>
                            <a:lnTo>
                              <a:pt x="12470" y="6025"/>
                            </a:lnTo>
                            <a:lnTo>
                              <a:pt x="12470" y="5009"/>
                            </a:lnTo>
                            <a:lnTo>
                              <a:pt x="12945" y="5009"/>
                            </a:lnTo>
                            <a:lnTo>
                              <a:pt x="12945" y="4206"/>
                            </a:lnTo>
                            <a:lnTo>
                              <a:pt x="12470" y="4206"/>
                            </a:lnTo>
                            <a:lnTo>
                              <a:pt x="12470" y="3330"/>
                            </a:lnTo>
                            <a:lnTo>
                              <a:pt x="11414" y="3330"/>
                            </a:lnTo>
                            <a:close/>
                            <a:moveTo>
                              <a:pt x="13312" y="7071"/>
                            </a:moveTo>
                            <a:lnTo>
                              <a:pt x="14405" y="7071"/>
                            </a:lnTo>
                            <a:lnTo>
                              <a:pt x="14405" y="5695"/>
                            </a:lnTo>
                            <a:lnTo>
                              <a:pt x="14406" y="5647"/>
                            </a:lnTo>
                            <a:lnTo>
                              <a:pt x="14407" y="5602"/>
                            </a:lnTo>
                            <a:lnTo>
                              <a:pt x="14410" y="5557"/>
                            </a:lnTo>
                            <a:lnTo>
                              <a:pt x="14413" y="5515"/>
                            </a:lnTo>
                            <a:lnTo>
                              <a:pt x="14417" y="5474"/>
                            </a:lnTo>
                            <a:lnTo>
                              <a:pt x="14422" y="5435"/>
                            </a:lnTo>
                            <a:lnTo>
                              <a:pt x="14429" y="5399"/>
                            </a:lnTo>
                            <a:lnTo>
                              <a:pt x="14436" y="5364"/>
                            </a:lnTo>
                            <a:lnTo>
                              <a:pt x="14444" y="5331"/>
                            </a:lnTo>
                            <a:lnTo>
                              <a:pt x="14454" y="5301"/>
                            </a:lnTo>
                            <a:lnTo>
                              <a:pt x="14464" y="5271"/>
                            </a:lnTo>
                            <a:lnTo>
                              <a:pt x="14475" y="5244"/>
                            </a:lnTo>
                            <a:lnTo>
                              <a:pt x="14487" y="5218"/>
                            </a:lnTo>
                            <a:lnTo>
                              <a:pt x="14499" y="5195"/>
                            </a:lnTo>
                            <a:lnTo>
                              <a:pt x="14514" y="5173"/>
                            </a:lnTo>
                            <a:lnTo>
                              <a:pt x="14529" y="5153"/>
                            </a:lnTo>
                            <a:lnTo>
                              <a:pt x="14539" y="5138"/>
                            </a:lnTo>
                            <a:lnTo>
                              <a:pt x="14550" y="5122"/>
                            </a:lnTo>
                            <a:lnTo>
                              <a:pt x="14562" y="5107"/>
                            </a:lnTo>
                            <a:lnTo>
                              <a:pt x="14575" y="5094"/>
                            </a:lnTo>
                            <a:lnTo>
                              <a:pt x="14591" y="5081"/>
                            </a:lnTo>
                            <a:lnTo>
                              <a:pt x="14606" y="5068"/>
                            </a:lnTo>
                            <a:lnTo>
                              <a:pt x="14622" y="5057"/>
                            </a:lnTo>
                            <a:lnTo>
                              <a:pt x="14639" y="5046"/>
                            </a:lnTo>
                            <a:lnTo>
                              <a:pt x="14657" y="5037"/>
                            </a:lnTo>
                            <a:lnTo>
                              <a:pt x="14675" y="5028"/>
                            </a:lnTo>
                            <a:lnTo>
                              <a:pt x="14692" y="5021"/>
                            </a:lnTo>
                            <a:lnTo>
                              <a:pt x="14711" y="5014"/>
                            </a:lnTo>
                            <a:lnTo>
                              <a:pt x="14728" y="5008"/>
                            </a:lnTo>
                            <a:lnTo>
                              <a:pt x="14746" y="5004"/>
                            </a:lnTo>
                            <a:lnTo>
                              <a:pt x="14763" y="5002"/>
                            </a:lnTo>
                            <a:lnTo>
                              <a:pt x="14780" y="5000"/>
                            </a:lnTo>
                            <a:lnTo>
                              <a:pt x="14802" y="5000"/>
                            </a:lnTo>
                            <a:lnTo>
                              <a:pt x="14823" y="5000"/>
                            </a:lnTo>
                            <a:lnTo>
                              <a:pt x="14844" y="5002"/>
                            </a:lnTo>
                            <a:lnTo>
                              <a:pt x="14864" y="5005"/>
                            </a:lnTo>
                            <a:lnTo>
                              <a:pt x="14882" y="5009"/>
                            </a:lnTo>
                            <a:lnTo>
                              <a:pt x="14900" y="5014"/>
                            </a:lnTo>
                            <a:lnTo>
                              <a:pt x="14918" y="5020"/>
                            </a:lnTo>
                            <a:lnTo>
                              <a:pt x="14935" y="5027"/>
                            </a:lnTo>
                            <a:lnTo>
                              <a:pt x="14951" y="5035"/>
                            </a:lnTo>
                            <a:lnTo>
                              <a:pt x="14967" y="5044"/>
                            </a:lnTo>
                            <a:lnTo>
                              <a:pt x="14982" y="5053"/>
                            </a:lnTo>
                            <a:lnTo>
                              <a:pt x="14997" y="5064"/>
                            </a:lnTo>
                            <a:lnTo>
                              <a:pt x="15011" y="5076"/>
                            </a:lnTo>
                            <a:lnTo>
                              <a:pt x="15024" y="5088"/>
                            </a:lnTo>
                            <a:lnTo>
                              <a:pt x="15038" y="5101"/>
                            </a:lnTo>
                            <a:lnTo>
                              <a:pt x="15050" y="5114"/>
                            </a:lnTo>
                            <a:lnTo>
                              <a:pt x="15062" y="5129"/>
                            </a:lnTo>
                            <a:lnTo>
                              <a:pt x="15073" y="5145"/>
                            </a:lnTo>
                            <a:lnTo>
                              <a:pt x="15083" y="5162"/>
                            </a:lnTo>
                            <a:lnTo>
                              <a:pt x="15093" y="5181"/>
                            </a:lnTo>
                            <a:lnTo>
                              <a:pt x="15103" y="5200"/>
                            </a:lnTo>
                            <a:lnTo>
                              <a:pt x="15111" y="5220"/>
                            </a:lnTo>
                            <a:lnTo>
                              <a:pt x="15118" y="5243"/>
                            </a:lnTo>
                            <a:lnTo>
                              <a:pt x="15125" y="5265"/>
                            </a:lnTo>
                            <a:lnTo>
                              <a:pt x="15130" y="5290"/>
                            </a:lnTo>
                            <a:lnTo>
                              <a:pt x="15135" y="5316"/>
                            </a:lnTo>
                            <a:lnTo>
                              <a:pt x="15140" y="5343"/>
                            </a:lnTo>
                            <a:lnTo>
                              <a:pt x="15143" y="5371"/>
                            </a:lnTo>
                            <a:lnTo>
                              <a:pt x="15146" y="5400"/>
                            </a:lnTo>
                            <a:lnTo>
                              <a:pt x="15148" y="5431"/>
                            </a:lnTo>
                            <a:lnTo>
                              <a:pt x="15149" y="5463"/>
                            </a:lnTo>
                            <a:lnTo>
                              <a:pt x="15149" y="5496"/>
                            </a:lnTo>
                            <a:lnTo>
                              <a:pt x="15149" y="7071"/>
                            </a:lnTo>
                            <a:lnTo>
                              <a:pt x="16248" y="7071"/>
                            </a:lnTo>
                            <a:lnTo>
                              <a:pt x="16248" y="5250"/>
                            </a:lnTo>
                            <a:lnTo>
                              <a:pt x="16248" y="5215"/>
                            </a:lnTo>
                            <a:lnTo>
                              <a:pt x="16247" y="5182"/>
                            </a:lnTo>
                            <a:lnTo>
                              <a:pt x="16246" y="5147"/>
                            </a:lnTo>
                            <a:lnTo>
                              <a:pt x="16244" y="5114"/>
                            </a:lnTo>
                            <a:lnTo>
                              <a:pt x="16242" y="5082"/>
                            </a:lnTo>
                            <a:lnTo>
                              <a:pt x="16239" y="5049"/>
                            </a:lnTo>
                            <a:lnTo>
                              <a:pt x="16236" y="5017"/>
                            </a:lnTo>
                            <a:lnTo>
                              <a:pt x="16232" y="4987"/>
                            </a:lnTo>
                            <a:lnTo>
                              <a:pt x="16228" y="4956"/>
                            </a:lnTo>
                            <a:lnTo>
                              <a:pt x="16223" y="4927"/>
                            </a:lnTo>
                            <a:lnTo>
                              <a:pt x="16218" y="4897"/>
                            </a:lnTo>
                            <a:lnTo>
                              <a:pt x="16211" y="4869"/>
                            </a:lnTo>
                            <a:lnTo>
                              <a:pt x="16205" y="4840"/>
                            </a:lnTo>
                            <a:lnTo>
                              <a:pt x="16199" y="4813"/>
                            </a:lnTo>
                            <a:lnTo>
                              <a:pt x="16191" y="4786"/>
                            </a:lnTo>
                            <a:lnTo>
                              <a:pt x="16184" y="4760"/>
                            </a:lnTo>
                            <a:lnTo>
                              <a:pt x="16176" y="4734"/>
                            </a:lnTo>
                            <a:lnTo>
                              <a:pt x="16167" y="4709"/>
                            </a:lnTo>
                            <a:lnTo>
                              <a:pt x="16158" y="4684"/>
                            </a:lnTo>
                            <a:lnTo>
                              <a:pt x="16147" y="4660"/>
                            </a:lnTo>
                            <a:lnTo>
                              <a:pt x="16137" y="4636"/>
                            </a:lnTo>
                            <a:lnTo>
                              <a:pt x="16127" y="4613"/>
                            </a:lnTo>
                            <a:lnTo>
                              <a:pt x="16115" y="4590"/>
                            </a:lnTo>
                            <a:lnTo>
                              <a:pt x="16104" y="4569"/>
                            </a:lnTo>
                            <a:lnTo>
                              <a:pt x="16092" y="4548"/>
                            </a:lnTo>
                            <a:lnTo>
                              <a:pt x="16078" y="4527"/>
                            </a:lnTo>
                            <a:lnTo>
                              <a:pt x="16065" y="4507"/>
                            </a:lnTo>
                            <a:lnTo>
                              <a:pt x="16052" y="4487"/>
                            </a:lnTo>
                            <a:lnTo>
                              <a:pt x="16038" y="4468"/>
                            </a:lnTo>
                            <a:lnTo>
                              <a:pt x="16023" y="4450"/>
                            </a:lnTo>
                            <a:lnTo>
                              <a:pt x="16007" y="4432"/>
                            </a:lnTo>
                            <a:lnTo>
                              <a:pt x="15991" y="4415"/>
                            </a:lnTo>
                            <a:lnTo>
                              <a:pt x="15975" y="4398"/>
                            </a:lnTo>
                            <a:lnTo>
                              <a:pt x="15959" y="4381"/>
                            </a:lnTo>
                            <a:lnTo>
                              <a:pt x="15941" y="4366"/>
                            </a:lnTo>
                            <a:lnTo>
                              <a:pt x="15924" y="4351"/>
                            </a:lnTo>
                            <a:lnTo>
                              <a:pt x="15907" y="4337"/>
                            </a:lnTo>
                            <a:lnTo>
                              <a:pt x="15889" y="4322"/>
                            </a:lnTo>
                            <a:lnTo>
                              <a:pt x="15870" y="4309"/>
                            </a:lnTo>
                            <a:lnTo>
                              <a:pt x="15851" y="4296"/>
                            </a:lnTo>
                            <a:lnTo>
                              <a:pt x="15832" y="4284"/>
                            </a:lnTo>
                            <a:lnTo>
                              <a:pt x="15812" y="4271"/>
                            </a:lnTo>
                            <a:lnTo>
                              <a:pt x="15793" y="4260"/>
                            </a:lnTo>
                            <a:lnTo>
                              <a:pt x="15773" y="4249"/>
                            </a:lnTo>
                            <a:lnTo>
                              <a:pt x="15751" y="4239"/>
                            </a:lnTo>
                            <a:lnTo>
                              <a:pt x="15731" y="4228"/>
                            </a:lnTo>
                            <a:lnTo>
                              <a:pt x="15710" y="4219"/>
                            </a:lnTo>
                            <a:lnTo>
                              <a:pt x="15687" y="4211"/>
                            </a:lnTo>
                            <a:lnTo>
                              <a:pt x="15665" y="4203"/>
                            </a:lnTo>
                            <a:lnTo>
                              <a:pt x="15643" y="4195"/>
                            </a:lnTo>
                            <a:lnTo>
                              <a:pt x="15620" y="4188"/>
                            </a:lnTo>
                            <a:lnTo>
                              <a:pt x="15597" y="4182"/>
                            </a:lnTo>
                            <a:lnTo>
                              <a:pt x="15574" y="4175"/>
                            </a:lnTo>
                            <a:lnTo>
                              <a:pt x="15549" y="4169"/>
                            </a:lnTo>
                            <a:lnTo>
                              <a:pt x="15525" y="4164"/>
                            </a:lnTo>
                            <a:lnTo>
                              <a:pt x="15501" y="4160"/>
                            </a:lnTo>
                            <a:lnTo>
                              <a:pt x="15475" y="4156"/>
                            </a:lnTo>
                            <a:lnTo>
                              <a:pt x="15450" y="4152"/>
                            </a:lnTo>
                            <a:lnTo>
                              <a:pt x="15423" y="4149"/>
                            </a:lnTo>
                            <a:lnTo>
                              <a:pt x="15398" y="4147"/>
                            </a:lnTo>
                            <a:lnTo>
                              <a:pt x="15371" y="4145"/>
                            </a:lnTo>
                            <a:lnTo>
                              <a:pt x="15344" y="4144"/>
                            </a:lnTo>
                            <a:lnTo>
                              <a:pt x="15317" y="4143"/>
                            </a:lnTo>
                            <a:lnTo>
                              <a:pt x="15289" y="4142"/>
                            </a:lnTo>
                            <a:lnTo>
                              <a:pt x="15225" y="4143"/>
                            </a:lnTo>
                            <a:lnTo>
                              <a:pt x="15161" y="4145"/>
                            </a:lnTo>
                            <a:lnTo>
                              <a:pt x="15129" y="4147"/>
                            </a:lnTo>
                            <a:lnTo>
                              <a:pt x="15096" y="4149"/>
                            </a:lnTo>
                            <a:lnTo>
                              <a:pt x="15065" y="4153"/>
                            </a:lnTo>
                            <a:lnTo>
                              <a:pt x="15032" y="4157"/>
                            </a:lnTo>
                            <a:lnTo>
                              <a:pt x="15000" y="4163"/>
                            </a:lnTo>
                            <a:lnTo>
                              <a:pt x="14967" y="4170"/>
                            </a:lnTo>
                            <a:lnTo>
                              <a:pt x="14935" y="4179"/>
                            </a:lnTo>
                            <a:lnTo>
                              <a:pt x="14902" y="4188"/>
                            </a:lnTo>
                            <a:lnTo>
                              <a:pt x="14869" y="4199"/>
                            </a:lnTo>
                            <a:lnTo>
                              <a:pt x="14835" y="4211"/>
                            </a:lnTo>
                            <a:lnTo>
                              <a:pt x="14802" y="4225"/>
                            </a:lnTo>
                            <a:lnTo>
                              <a:pt x="14768" y="4242"/>
                            </a:lnTo>
                            <a:lnTo>
                              <a:pt x="14718" y="4273"/>
                            </a:lnTo>
                            <a:lnTo>
                              <a:pt x="14672" y="4302"/>
                            </a:lnTo>
                            <a:lnTo>
                              <a:pt x="14651" y="4316"/>
                            </a:lnTo>
                            <a:lnTo>
                              <a:pt x="14629" y="4331"/>
                            </a:lnTo>
                            <a:lnTo>
                              <a:pt x="14609" y="4347"/>
                            </a:lnTo>
                            <a:lnTo>
                              <a:pt x="14589" y="4362"/>
                            </a:lnTo>
                            <a:lnTo>
                              <a:pt x="14568" y="4378"/>
                            </a:lnTo>
                            <a:lnTo>
                              <a:pt x="14547" y="4396"/>
                            </a:lnTo>
                            <a:lnTo>
                              <a:pt x="14526" y="4415"/>
                            </a:lnTo>
                            <a:lnTo>
                              <a:pt x="14504" y="4434"/>
                            </a:lnTo>
                            <a:lnTo>
                              <a:pt x="14458" y="4480"/>
                            </a:lnTo>
                            <a:lnTo>
                              <a:pt x="14405" y="4533"/>
                            </a:lnTo>
                            <a:lnTo>
                              <a:pt x="14405" y="3077"/>
                            </a:lnTo>
                            <a:lnTo>
                              <a:pt x="13312" y="3077"/>
                            </a:lnTo>
                            <a:lnTo>
                              <a:pt x="13312" y="7071"/>
                            </a:lnTo>
                            <a:close/>
                            <a:moveTo>
                              <a:pt x="7003" y="3472"/>
                            </a:moveTo>
                            <a:lnTo>
                              <a:pt x="8063" y="3472"/>
                            </a:lnTo>
                            <a:lnTo>
                              <a:pt x="8063" y="1297"/>
                            </a:lnTo>
                            <a:lnTo>
                              <a:pt x="8083" y="1297"/>
                            </a:lnTo>
                            <a:lnTo>
                              <a:pt x="8545" y="3473"/>
                            </a:lnTo>
                            <a:lnTo>
                              <a:pt x="9466" y="3473"/>
                            </a:lnTo>
                            <a:lnTo>
                              <a:pt x="9961" y="1297"/>
                            </a:lnTo>
                            <a:lnTo>
                              <a:pt x="9983" y="1297"/>
                            </a:lnTo>
                            <a:lnTo>
                              <a:pt x="9983" y="3046"/>
                            </a:lnTo>
                            <a:lnTo>
                              <a:pt x="11047" y="3046"/>
                            </a:lnTo>
                            <a:lnTo>
                              <a:pt x="11046" y="81"/>
                            </a:lnTo>
                            <a:lnTo>
                              <a:pt x="9514" y="81"/>
                            </a:lnTo>
                            <a:lnTo>
                              <a:pt x="9031" y="2075"/>
                            </a:lnTo>
                            <a:lnTo>
                              <a:pt x="9021" y="2075"/>
                            </a:lnTo>
                            <a:lnTo>
                              <a:pt x="8538" y="81"/>
                            </a:lnTo>
                            <a:lnTo>
                              <a:pt x="7003" y="81"/>
                            </a:lnTo>
                            <a:lnTo>
                              <a:pt x="7003" y="3472"/>
                            </a:lnTo>
                            <a:close/>
                            <a:moveTo>
                              <a:pt x="4579" y="950"/>
                            </a:moveTo>
                            <a:lnTo>
                              <a:pt x="4910" y="950"/>
                            </a:lnTo>
                            <a:lnTo>
                              <a:pt x="4978" y="952"/>
                            </a:lnTo>
                            <a:lnTo>
                              <a:pt x="5043" y="957"/>
                            </a:lnTo>
                            <a:lnTo>
                              <a:pt x="5104" y="965"/>
                            </a:lnTo>
                            <a:lnTo>
                              <a:pt x="5161" y="976"/>
                            </a:lnTo>
                            <a:lnTo>
                              <a:pt x="5215" y="990"/>
                            </a:lnTo>
                            <a:lnTo>
                              <a:pt x="5265" y="1006"/>
                            </a:lnTo>
                            <a:lnTo>
                              <a:pt x="5312" y="1026"/>
                            </a:lnTo>
                            <a:lnTo>
                              <a:pt x="5356" y="1046"/>
                            </a:lnTo>
                            <a:lnTo>
                              <a:pt x="5396" y="1069"/>
                            </a:lnTo>
                            <a:lnTo>
                              <a:pt x="5434" y="1094"/>
                            </a:lnTo>
                            <a:lnTo>
                              <a:pt x="5468" y="1121"/>
                            </a:lnTo>
                            <a:lnTo>
                              <a:pt x="5500" y="1149"/>
                            </a:lnTo>
                            <a:lnTo>
                              <a:pt x="5529" y="1178"/>
                            </a:lnTo>
                            <a:lnTo>
                              <a:pt x="5556" y="1209"/>
                            </a:lnTo>
                            <a:lnTo>
                              <a:pt x="5580" y="1242"/>
                            </a:lnTo>
                            <a:lnTo>
                              <a:pt x="5601" y="1273"/>
                            </a:lnTo>
                            <a:lnTo>
                              <a:pt x="5622" y="1307"/>
                            </a:lnTo>
                            <a:lnTo>
                              <a:pt x="5639" y="1341"/>
                            </a:lnTo>
                            <a:lnTo>
                              <a:pt x="5654" y="1374"/>
                            </a:lnTo>
                            <a:lnTo>
                              <a:pt x="5669" y="1408"/>
                            </a:lnTo>
                            <a:lnTo>
                              <a:pt x="5681" y="1442"/>
                            </a:lnTo>
                            <a:lnTo>
                              <a:pt x="5691" y="1476"/>
                            </a:lnTo>
                            <a:lnTo>
                              <a:pt x="5700" y="1509"/>
                            </a:lnTo>
                            <a:lnTo>
                              <a:pt x="5707" y="1541"/>
                            </a:lnTo>
                            <a:lnTo>
                              <a:pt x="5713" y="1573"/>
                            </a:lnTo>
                            <a:lnTo>
                              <a:pt x="5718" y="1604"/>
                            </a:lnTo>
                            <a:lnTo>
                              <a:pt x="5722" y="1633"/>
                            </a:lnTo>
                            <a:lnTo>
                              <a:pt x="5724" y="1662"/>
                            </a:lnTo>
                            <a:lnTo>
                              <a:pt x="5726" y="1688"/>
                            </a:lnTo>
                            <a:lnTo>
                              <a:pt x="5728" y="1714"/>
                            </a:lnTo>
                            <a:lnTo>
                              <a:pt x="5728" y="1736"/>
                            </a:lnTo>
                            <a:lnTo>
                              <a:pt x="5729" y="1757"/>
                            </a:lnTo>
                            <a:lnTo>
                              <a:pt x="5728" y="1788"/>
                            </a:lnTo>
                            <a:lnTo>
                              <a:pt x="5728" y="1820"/>
                            </a:lnTo>
                            <a:lnTo>
                              <a:pt x="5726" y="1852"/>
                            </a:lnTo>
                            <a:lnTo>
                              <a:pt x="5724" y="1886"/>
                            </a:lnTo>
                            <a:lnTo>
                              <a:pt x="5720" y="1920"/>
                            </a:lnTo>
                            <a:lnTo>
                              <a:pt x="5716" y="1954"/>
                            </a:lnTo>
                            <a:lnTo>
                              <a:pt x="5711" y="1989"/>
                            </a:lnTo>
                            <a:lnTo>
                              <a:pt x="5704" y="2025"/>
                            </a:lnTo>
                            <a:lnTo>
                              <a:pt x="5697" y="2059"/>
                            </a:lnTo>
                            <a:lnTo>
                              <a:pt x="5688" y="2095"/>
                            </a:lnTo>
                            <a:lnTo>
                              <a:pt x="5677" y="2131"/>
                            </a:lnTo>
                            <a:lnTo>
                              <a:pt x="5664" y="2165"/>
                            </a:lnTo>
                            <a:lnTo>
                              <a:pt x="5651" y="2200"/>
                            </a:lnTo>
                            <a:lnTo>
                              <a:pt x="5636" y="2233"/>
                            </a:lnTo>
                            <a:lnTo>
                              <a:pt x="5620" y="2267"/>
                            </a:lnTo>
                            <a:lnTo>
                              <a:pt x="5600" y="2300"/>
                            </a:lnTo>
                            <a:lnTo>
                              <a:pt x="5580" y="2331"/>
                            </a:lnTo>
                            <a:lnTo>
                              <a:pt x="5558" y="2362"/>
                            </a:lnTo>
                            <a:lnTo>
                              <a:pt x="5532" y="2392"/>
                            </a:lnTo>
                            <a:lnTo>
                              <a:pt x="5506" y="2420"/>
                            </a:lnTo>
                            <a:lnTo>
                              <a:pt x="5477" y="2447"/>
                            </a:lnTo>
                            <a:lnTo>
                              <a:pt x="5445" y="2471"/>
                            </a:lnTo>
                            <a:lnTo>
                              <a:pt x="5412" y="2494"/>
                            </a:lnTo>
                            <a:lnTo>
                              <a:pt x="5375" y="2516"/>
                            </a:lnTo>
                            <a:lnTo>
                              <a:pt x="5336" y="2535"/>
                            </a:lnTo>
                            <a:lnTo>
                              <a:pt x="5295" y="2553"/>
                            </a:lnTo>
                            <a:lnTo>
                              <a:pt x="5251" y="2568"/>
                            </a:lnTo>
                            <a:lnTo>
                              <a:pt x="5203" y="2580"/>
                            </a:lnTo>
                            <a:lnTo>
                              <a:pt x="5154" y="2590"/>
                            </a:lnTo>
                            <a:lnTo>
                              <a:pt x="5101" y="2597"/>
                            </a:lnTo>
                            <a:lnTo>
                              <a:pt x="5045" y="2602"/>
                            </a:lnTo>
                            <a:lnTo>
                              <a:pt x="4986" y="2604"/>
                            </a:lnTo>
                            <a:lnTo>
                              <a:pt x="4579" y="2604"/>
                            </a:lnTo>
                            <a:lnTo>
                              <a:pt x="4579" y="950"/>
                            </a:lnTo>
                            <a:close/>
                            <a:moveTo>
                              <a:pt x="3537" y="3472"/>
                            </a:moveTo>
                            <a:lnTo>
                              <a:pt x="5043" y="3472"/>
                            </a:lnTo>
                            <a:lnTo>
                              <a:pt x="5152" y="3471"/>
                            </a:lnTo>
                            <a:lnTo>
                              <a:pt x="5256" y="3465"/>
                            </a:lnTo>
                            <a:lnTo>
                              <a:pt x="5358" y="3456"/>
                            </a:lnTo>
                            <a:lnTo>
                              <a:pt x="5455" y="3443"/>
                            </a:lnTo>
                            <a:lnTo>
                              <a:pt x="5550" y="3425"/>
                            </a:lnTo>
                            <a:lnTo>
                              <a:pt x="5640" y="3405"/>
                            </a:lnTo>
                            <a:lnTo>
                              <a:pt x="5726" y="3380"/>
                            </a:lnTo>
                            <a:lnTo>
                              <a:pt x="5810" y="3353"/>
                            </a:lnTo>
                            <a:lnTo>
                              <a:pt x="5890" y="3322"/>
                            </a:lnTo>
                            <a:lnTo>
                              <a:pt x="5966" y="3288"/>
                            </a:lnTo>
                            <a:lnTo>
                              <a:pt x="6038" y="3250"/>
                            </a:lnTo>
                            <a:lnTo>
                              <a:pt x="6107" y="3209"/>
                            </a:lnTo>
                            <a:lnTo>
                              <a:pt x="6173" y="3164"/>
                            </a:lnTo>
                            <a:lnTo>
                              <a:pt x="6235" y="3117"/>
                            </a:lnTo>
                            <a:lnTo>
                              <a:pt x="6294" y="3066"/>
                            </a:lnTo>
                            <a:lnTo>
                              <a:pt x="6349" y="3012"/>
                            </a:lnTo>
                            <a:lnTo>
                              <a:pt x="6401" y="2955"/>
                            </a:lnTo>
                            <a:lnTo>
                              <a:pt x="6448" y="2896"/>
                            </a:lnTo>
                            <a:lnTo>
                              <a:pt x="6493" y="2833"/>
                            </a:lnTo>
                            <a:lnTo>
                              <a:pt x="6535" y="2768"/>
                            </a:lnTo>
                            <a:lnTo>
                              <a:pt x="6573" y="2698"/>
                            </a:lnTo>
                            <a:lnTo>
                              <a:pt x="6608" y="2627"/>
                            </a:lnTo>
                            <a:lnTo>
                              <a:pt x="6638" y="2554"/>
                            </a:lnTo>
                            <a:lnTo>
                              <a:pt x="6667" y="2476"/>
                            </a:lnTo>
                            <a:lnTo>
                              <a:pt x="6691" y="2398"/>
                            </a:lnTo>
                            <a:lnTo>
                              <a:pt x="6712" y="2315"/>
                            </a:lnTo>
                            <a:lnTo>
                              <a:pt x="6731" y="2230"/>
                            </a:lnTo>
                            <a:lnTo>
                              <a:pt x="6745" y="2144"/>
                            </a:lnTo>
                            <a:lnTo>
                              <a:pt x="6756" y="2054"/>
                            </a:lnTo>
                            <a:lnTo>
                              <a:pt x="6764" y="1962"/>
                            </a:lnTo>
                            <a:lnTo>
                              <a:pt x="6769" y="1869"/>
                            </a:lnTo>
                            <a:lnTo>
                              <a:pt x="6771" y="1772"/>
                            </a:lnTo>
                            <a:lnTo>
                              <a:pt x="6769" y="1692"/>
                            </a:lnTo>
                            <a:lnTo>
                              <a:pt x="6766" y="1612"/>
                            </a:lnTo>
                            <a:lnTo>
                              <a:pt x="6760" y="1532"/>
                            </a:lnTo>
                            <a:lnTo>
                              <a:pt x="6752" y="1454"/>
                            </a:lnTo>
                            <a:lnTo>
                              <a:pt x="6741" y="1375"/>
                            </a:lnTo>
                            <a:lnTo>
                              <a:pt x="6727" y="1299"/>
                            </a:lnTo>
                            <a:lnTo>
                              <a:pt x="6710" y="1222"/>
                            </a:lnTo>
                            <a:lnTo>
                              <a:pt x="6691" y="1147"/>
                            </a:lnTo>
                            <a:lnTo>
                              <a:pt x="6669" y="1073"/>
                            </a:lnTo>
                            <a:lnTo>
                              <a:pt x="6644" y="1001"/>
                            </a:lnTo>
                            <a:lnTo>
                              <a:pt x="6616" y="930"/>
                            </a:lnTo>
                            <a:lnTo>
                              <a:pt x="6586" y="861"/>
                            </a:lnTo>
                            <a:lnTo>
                              <a:pt x="6552" y="794"/>
                            </a:lnTo>
                            <a:lnTo>
                              <a:pt x="6514" y="729"/>
                            </a:lnTo>
                            <a:lnTo>
                              <a:pt x="6475" y="666"/>
                            </a:lnTo>
                            <a:lnTo>
                              <a:pt x="6431" y="606"/>
                            </a:lnTo>
                            <a:lnTo>
                              <a:pt x="6384" y="547"/>
                            </a:lnTo>
                            <a:lnTo>
                              <a:pt x="6335" y="492"/>
                            </a:lnTo>
                            <a:lnTo>
                              <a:pt x="6281" y="440"/>
                            </a:lnTo>
                            <a:lnTo>
                              <a:pt x="6224" y="390"/>
                            </a:lnTo>
                            <a:lnTo>
                              <a:pt x="6163" y="344"/>
                            </a:lnTo>
                            <a:lnTo>
                              <a:pt x="6099" y="301"/>
                            </a:lnTo>
                            <a:lnTo>
                              <a:pt x="6031" y="261"/>
                            </a:lnTo>
                            <a:lnTo>
                              <a:pt x="5960" y="224"/>
                            </a:lnTo>
                            <a:lnTo>
                              <a:pt x="5885" y="193"/>
                            </a:lnTo>
                            <a:lnTo>
                              <a:pt x="5806" y="163"/>
                            </a:lnTo>
                            <a:lnTo>
                              <a:pt x="5722" y="139"/>
                            </a:lnTo>
                            <a:lnTo>
                              <a:pt x="5635" y="118"/>
                            </a:lnTo>
                            <a:lnTo>
                              <a:pt x="5544" y="102"/>
                            </a:lnTo>
                            <a:lnTo>
                              <a:pt x="5449" y="91"/>
                            </a:lnTo>
                            <a:lnTo>
                              <a:pt x="5350" y="84"/>
                            </a:lnTo>
                            <a:lnTo>
                              <a:pt x="5246" y="81"/>
                            </a:lnTo>
                            <a:lnTo>
                              <a:pt x="3537" y="81"/>
                            </a:lnTo>
                            <a:lnTo>
                              <a:pt x="3537" y="3472"/>
                            </a:lnTo>
                            <a:close/>
                            <a:moveTo>
                              <a:pt x="3244" y="1345"/>
                            </a:moveTo>
                            <a:lnTo>
                              <a:pt x="3234" y="1266"/>
                            </a:lnTo>
                            <a:lnTo>
                              <a:pt x="3222" y="1190"/>
                            </a:lnTo>
                            <a:lnTo>
                              <a:pt x="3207" y="1115"/>
                            </a:lnTo>
                            <a:lnTo>
                              <a:pt x="3191" y="1043"/>
                            </a:lnTo>
                            <a:lnTo>
                              <a:pt x="3170" y="973"/>
                            </a:lnTo>
                            <a:lnTo>
                              <a:pt x="3149" y="905"/>
                            </a:lnTo>
                            <a:lnTo>
                              <a:pt x="3125" y="839"/>
                            </a:lnTo>
                            <a:lnTo>
                              <a:pt x="3097" y="776"/>
                            </a:lnTo>
                            <a:lnTo>
                              <a:pt x="3068" y="716"/>
                            </a:lnTo>
                            <a:lnTo>
                              <a:pt x="3036" y="656"/>
                            </a:lnTo>
                            <a:lnTo>
                              <a:pt x="3002" y="600"/>
                            </a:lnTo>
                            <a:lnTo>
                              <a:pt x="2965" y="546"/>
                            </a:lnTo>
                            <a:lnTo>
                              <a:pt x="2926" y="495"/>
                            </a:lnTo>
                            <a:lnTo>
                              <a:pt x="2884" y="445"/>
                            </a:lnTo>
                            <a:lnTo>
                              <a:pt x="2840" y="400"/>
                            </a:lnTo>
                            <a:lnTo>
                              <a:pt x="2794" y="355"/>
                            </a:lnTo>
                            <a:lnTo>
                              <a:pt x="2745" y="313"/>
                            </a:lnTo>
                            <a:lnTo>
                              <a:pt x="2693" y="274"/>
                            </a:lnTo>
                            <a:lnTo>
                              <a:pt x="2639" y="238"/>
                            </a:lnTo>
                            <a:lnTo>
                              <a:pt x="2582" y="203"/>
                            </a:lnTo>
                            <a:lnTo>
                              <a:pt x="2524" y="171"/>
                            </a:lnTo>
                            <a:lnTo>
                              <a:pt x="2463" y="143"/>
                            </a:lnTo>
                            <a:lnTo>
                              <a:pt x="2399" y="116"/>
                            </a:lnTo>
                            <a:lnTo>
                              <a:pt x="2333" y="93"/>
                            </a:lnTo>
                            <a:lnTo>
                              <a:pt x="2264" y="71"/>
                            </a:lnTo>
                            <a:lnTo>
                              <a:pt x="2192" y="53"/>
                            </a:lnTo>
                            <a:lnTo>
                              <a:pt x="2118" y="38"/>
                            </a:lnTo>
                            <a:lnTo>
                              <a:pt x="2043" y="24"/>
                            </a:lnTo>
                            <a:lnTo>
                              <a:pt x="1964" y="14"/>
                            </a:lnTo>
                            <a:lnTo>
                              <a:pt x="1884" y="6"/>
                            </a:lnTo>
                            <a:lnTo>
                              <a:pt x="1800" y="2"/>
                            </a:lnTo>
                            <a:lnTo>
                              <a:pt x="1714" y="0"/>
                            </a:lnTo>
                            <a:lnTo>
                              <a:pt x="1618" y="2"/>
                            </a:lnTo>
                            <a:lnTo>
                              <a:pt x="1523" y="8"/>
                            </a:lnTo>
                            <a:lnTo>
                              <a:pt x="1431" y="18"/>
                            </a:lnTo>
                            <a:lnTo>
                              <a:pt x="1341" y="33"/>
                            </a:lnTo>
                            <a:lnTo>
                              <a:pt x="1254" y="51"/>
                            </a:lnTo>
                            <a:lnTo>
                              <a:pt x="1169" y="72"/>
                            </a:lnTo>
                            <a:lnTo>
                              <a:pt x="1087" y="98"/>
                            </a:lnTo>
                            <a:lnTo>
                              <a:pt x="1007" y="127"/>
                            </a:lnTo>
                            <a:lnTo>
                              <a:pt x="929" y="160"/>
                            </a:lnTo>
                            <a:lnTo>
                              <a:pt x="855" y="197"/>
                            </a:lnTo>
                            <a:lnTo>
                              <a:pt x="783" y="237"/>
                            </a:lnTo>
                            <a:lnTo>
                              <a:pt x="714" y="280"/>
                            </a:lnTo>
                            <a:lnTo>
                              <a:pt x="648" y="327"/>
                            </a:lnTo>
                            <a:lnTo>
                              <a:pt x="584" y="377"/>
                            </a:lnTo>
                            <a:lnTo>
                              <a:pt x="524" y="431"/>
                            </a:lnTo>
                            <a:lnTo>
                              <a:pt x="466" y="487"/>
                            </a:lnTo>
                            <a:lnTo>
                              <a:pt x="412" y="547"/>
                            </a:lnTo>
                            <a:lnTo>
                              <a:pt x="361" y="611"/>
                            </a:lnTo>
                            <a:lnTo>
                              <a:pt x="313" y="676"/>
                            </a:lnTo>
                            <a:lnTo>
                              <a:pt x="268" y="745"/>
                            </a:lnTo>
                            <a:lnTo>
                              <a:pt x="226" y="817"/>
                            </a:lnTo>
                            <a:lnTo>
                              <a:pt x="188" y="891"/>
                            </a:lnTo>
                            <a:lnTo>
                              <a:pt x="152" y="968"/>
                            </a:lnTo>
                            <a:lnTo>
                              <a:pt x="122" y="1048"/>
                            </a:lnTo>
                            <a:lnTo>
                              <a:pt x="93" y="1131"/>
                            </a:lnTo>
                            <a:lnTo>
                              <a:pt x="69" y="1216"/>
                            </a:lnTo>
                            <a:lnTo>
                              <a:pt x="48" y="1304"/>
                            </a:lnTo>
                            <a:lnTo>
                              <a:pt x="30" y="1394"/>
                            </a:lnTo>
                            <a:lnTo>
                              <a:pt x="17" y="1486"/>
                            </a:lnTo>
                            <a:lnTo>
                              <a:pt x="8" y="1581"/>
                            </a:lnTo>
                            <a:lnTo>
                              <a:pt x="2" y="1678"/>
                            </a:lnTo>
                            <a:lnTo>
                              <a:pt x="0" y="1777"/>
                            </a:lnTo>
                            <a:lnTo>
                              <a:pt x="2" y="1870"/>
                            </a:lnTo>
                            <a:lnTo>
                              <a:pt x="7" y="1961"/>
                            </a:lnTo>
                            <a:lnTo>
                              <a:pt x="16" y="2052"/>
                            </a:lnTo>
                            <a:lnTo>
                              <a:pt x="28" y="2141"/>
                            </a:lnTo>
                            <a:lnTo>
                              <a:pt x="45" y="2227"/>
                            </a:lnTo>
                            <a:lnTo>
                              <a:pt x="65" y="2313"/>
                            </a:lnTo>
                            <a:lnTo>
                              <a:pt x="87" y="2396"/>
                            </a:lnTo>
                            <a:lnTo>
                              <a:pt x="114" y="2477"/>
                            </a:lnTo>
                            <a:lnTo>
                              <a:pt x="144" y="2557"/>
                            </a:lnTo>
                            <a:lnTo>
                              <a:pt x="178" y="2633"/>
                            </a:lnTo>
                            <a:lnTo>
                              <a:pt x="214" y="2708"/>
                            </a:lnTo>
                            <a:lnTo>
                              <a:pt x="254" y="2779"/>
                            </a:lnTo>
                            <a:lnTo>
                              <a:pt x="298" y="2848"/>
                            </a:lnTo>
                            <a:lnTo>
                              <a:pt x="344" y="2915"/>
                            </a:lnTo>
                            <a:lnTo>
                              <a:pt x="394" y="2980"/>
                            </a:lnTo>
                            <a:lnTo>
                              <a:pt x="447" y="3041"/>
                            </a:lnTo>
                            <a:lnTo>
                              <a:pt x="504" y="3099"/>
                            </a:lnTo>
                            <a:lnTo>
                              <a:pt x="563" y="3154"/>
                            </a:lnTo>
                            <a:lnTo>
                              <a:pt x="626" y="3207"/>
                            </a:lnTo>
                            <a:lnTo>
                              <a:pt x="692" y="3256"/>
                            </a:lnTo>
                            <a:lnTo>
                              <a:pt x="760" y="3301"/>
                            </a:lnTo>
                            <a:lnTo>
                              <a:pt x="832" y="3344"/>
                            </a:lnTo>
                            <a:lnTo>
                              <a:pt x="907" y="3381"/>
                            </a:lnTo>
                            <a:lnTo>
                              <a:pt x="985" y="3417"/>
                            </a:lnTo>
                            <a:lnTo>
                              <a:pt x="1066" y="3448"/>
                            </a:lnTo>
                            <a:lnTo>
                              <a:pt x="1150" y="3475"/>
                            </a:lnTo>
                            <a:lnTo>
                              <a:pt x="1237" y="3499"/>
                            </a:lnTo>
                            <a:lnTo>
                              <a:pt x="1326" y="3518"/>
                            </a:lnTo>
                            <a:lnTo>
                              <a:pt x="1420" y="3533"/>
                            </a:lnTo>
                            <a:lnTo>
                              <a:pt x="1515" y="3544"/>
                            </a:lnTo>
                            <a:lnTo>
                              <a:pt x="1613" y="3551"/>
                            </a:lnTo>
                            <a:lnTo>
                              <a:pt x="1714" y="3554"/>
                            </a:lnTo>
                            <a:lnTo>
                              <a:pt x="1806" y="3552"/>
                            </a:lnTo>
                            <a:lnTo>
                              <a:pt x="1895" y="3545"/>
                            </a:lnTo>
                            <a:lnTo>
                              <a:pt x="1981" y="3535"/>
                            </a:lnTo>
                            <a:lnTo>
                              <a:pt x="2065" y="3521"/>
                            </a:lnTo>
                            <a:lnTo>
                              <a:pt x="2146" y="3503"/>
                            </a:lnTo>
                            <a:lnTo>
                              <a:pt x="2224" y="3482"/>
                            </a:lnTo>
                            <a:lnTo>
                              <a:pt x="2300" y="3457"/>
                            </a:lnTo>
                            <a:lnTo>
                              <a:pt x="2373" y="3429"/>
                            </a:lnTo>
                            <a:lnTo>
                              <a:pt x="2443" y="3398"/>
                            </a:lnTo>
                            <a:lnTo>
                              <a:pt x="2510" y="3364"/>
                            </a:lnTo>
                            <a:lnTo>
                              <a:pt x="2575" y="3327"/>
                            </a:lnTo>
                            <a:lnTo>
                              <a:pt x="2637" y="3288"/>
                            </a:lnTo>
                            <a:lnTo>
                              <a:pt x="2697" y="3245"/>
                            </a:lnTo>
                            <a:lnTo>
                              <a:pt x="2753" y="3201"/>
                            </a:lnTo>
                            <a:lnTo>
                              <a:pt x="2807" y="3154"/>
                            </a:lnTo>
                            <a:lnTo>
                              <a:pt x="2858" y="3104"/>
                            </a:lnTo>
                            <a:lnTo>
                              <a:pt x="2905" y="3053"/>
                            </a:lnTo>
                            <a:lnTo>
                              <a:pt x="2950" y="3000"/>
                            </a:lnTo>
                            <a:lnTo>
                              <a:pt x="2992" y="2946"/>
                            </a:lnTo>
                            <a:lnTo>
                              <a:pt x="3030" y="2889"/>
                            </a:lnTo>
                            <a:lnTo>
                              <a:pt x="3067" y="2832"/>
                            </a:lnTo>
                            <a:lnTo>
                              <a:pt x="3099" y="2773"/>
                            </a:lnTo>
                            <a:lnTo>
                              <a:pt x="3129" y="2713"/>
                            </a:lnTo>
                            <a:lnTo>
                              <a:pt x="3156" y="2651"/>
                            </a:lnTo>
                            <a:lnTo>
                              <a:pt x="3180" y="2589"/>
                            </a:lnTo>
                            <a:lnTo>
                              <a:pt x="3200" y="2527"/>
                            </a:lnTo>
                            <a:lnTo>
                              <a:pt x="3218" y="2463"/>
                            </a:lnTo>
                            <a:lnTo>
                              <a:pt x="3232" y="2400"/>
                            </a:lnTo>
                            <a:lnTo>
                              <a:pt x="3244" y="2335"/>
                            </a:lnTo>
                            <a:lnTo>
                              <a:pt x="3252" y="2271"/>
                            </a:lnTo>
                            <a:lnTo>
                              <a:pt x="3257" y="2207"/>
                            </a:lnTo>
                            <a:lnTo>
                              <a:pt x="3258" y="2143"/>
                            </a:lnTo>
                            <a:lnTo>
                              <a:pt x="2235" y="2143"/>
                            </a:lnTo>
                            <a:lnTo>
                              <a:pt x="2229" y="2172"/>
                            </a:lnTo>
                            <a:lnTo>
                              <a:pt x="2223" y="2201"/>
                            </a:lnTo>
                            <a:lnTo>
                              <a:pt x="2216" y="2229"/>
                            </a:lnTo>
                            <a:lnTo>
                              <a:pt x="2208" y="2258"/>
                            </a:lnTo>
                            <a:lnTo>
                              <a:pt x="2201" y="2285"/>
                            </a:lnTo>
                            <a:lnTo>
                              <a:pt x="2191" y="2313"/>
                            </a:lnTo>
                            <a:lnTo>
                              <a:pt x="2182" y="2340"/>
                            </a:lnTo>
                            <a:lnTo>
                              <a:pt x="2172" y="2365"/>
                            </a:lnTo>
                            <a:lnTo>
                              <a:pt x="2162" y="2390"/>
                            </a:lnTo>
                            <a:lnTo>
                              <a:pt x="2151" y="2415"/>
                            </a:lnTo>
                            <a:lnTo>
                              <a:pt x="2140" y="2438"/>
                            </a:lnTo>
                            <a:lnTo>
                              <a:pt x="2126" y="2461"/>
                            </a:lnTo>
                            <a:lnTo>
                              <a:pt x="2113" y="2483"/>
                            </a:lnTo>
                            <a:lnTo>
                              <a:pt x="2099" y="2505"/>
                            </a:lnTo>
                            <a:lnTo>
                              <a:pt x="2085" y="2525"/>
                            </a:lnTo>
                            <a:lnTo>
                              <a:pt x="2069" y="2544"/>
                            </a:lnTo>
                            <a:lnTo>
                              <a:pt x="2052" y="2563"/>
                            </a:lnTo>
                            <a:lnTo>
                              <a:pt x="2035" y="2580"/>
                            </a:lnTo>
                            <a:lnTo>
                              <a:pt x="2017" y="2597"/>
                            </a:lnTo>
                            <a:lnTo>
                              <a:pt x="1997" y="2613"/>
                            </a:lnTo>
                            <a:lnTo>
                              <a:pt x="1977" y="2627"/>
                            </a:lnTo>
                            <a:lnTo>
                              <a:pt x="1956" y="2640"/>
                            </a:lnTo>
                            <a:lnTo>
                              <a:pt x="1934" y="2653"/>
                            </a:lnTo>
                            <a:lnTo>
                              <a:pt x="1911" y="2664"/>
                            </a:lnTo>
                            <a:lnTo>
                              <a:pt x="1887" y="2674"/>
                            </a:lnTo>
                            <a:lnTo>
                              <a:pt x="1861" y="2683"/>
                            </a:lnTo>
                            <a:lnTo>
                              <a:pt x="1835" y="2690"/>
                            </a:lnTo>
                            <a:lnTo>
                              <a:pt x="1808" y="2696"/>
                            </a:lnTo>
                            <a:lnTo>
                              <a:pt x="1779" y="2701"/>
                            </a:lnTo>
                            <a:lnTo>
                              <a:pt x="1749" y="2704"/>
                            </a:lnTo>
                            <a:lnTo>
                              <a:pt x="1718" y="2708"/>
                            </a:lnTo>
                            <a:lnTo>
                              <a:pt x="1686" y="2708"/>
                            </a:lnTo>
                            <a:lnTo>
                              <a:pt x="1641" y="2706"/>
                            </a:lnTo>
                            <a:lnTo>
                              <a:pt x="1598" y="2702"/>
                            </a:lnTo>
                            <a:lnTo>
                              <a:pt x="1557" y="2695"/>
                            </a:lnTo>
                            <a:lnTo>
                              <a:pt x="1518" y="2686"/>
                            </a:lnTo>
                            <a:lnTo>
                              <a:pt x="1481" y="2675"/>
                            </a:lnTo>
                            <a:lnTo>
                              <a:pt x="1445" y="2661"/>
                            </a:lnTo>
                            <a:lnTo>
                              <a:pt x="1412" y="2644"/>
                            </a:lnTo>
                            <a:lnTo>
                              <a:pt x="1379" y="2626"/>
                            </a:lnTo>
                            <a:lnTo>
                              <a:pt x="1349" y="2606"/>
                            </a:lnTo>
                            <a:lnTo>
                              <a:pt x="1320" y="2584"/>
                            </a:lnTo>
                            <a:lnTo>
                              <a:pt x="1293" y="2560"/>
                            </a:lnTo>
                            <a:lnTo>
                              <a:pt x="1267" y="2533"/>
                            </a:lnTo>
                            <a:lnTo>
                              <a:pt x="1244" y="2506"/>
                            </a:lnTo>
                            <a:lnTo>
                              <a:pt x="1222" y="2476"/>
                            </a:lnTo>
                            <a:lnTo>
                              <a:pt x="1200" y="2446"/>
                            </a:lnTo>
                            <a:lnTo>
                              <a:pt x="1181" y="2413"/>
                            </a:lnTo>
                            <a:lnTo>
                              <a:pt x="1163" y="2379"/>
                            </a:lnTo>
                            <a:lnTo>
                              <a:pt x="1146" y="2345"/>
                            </a:lnTo>
                            <a:lnTo>
                              <a:pt x="1131" y="2309"/>
                            </a:lnTo>
                            <a:lnTo>
                              <a:pt x="1117" y="2271"/>
                            </a:lnTo>
                            <a:lnTo>
                              <a:pt x="1104" y="2233"/>
                            </a:lnTo>
                            <a:lnTo>
                              <a:pt x="1093" y="2195"/>
                            </a:lnTo>
                            <a:lnTo>
                              <a:pt x="1083" y="2155"/>
                            </a:lnTo>
                            <a:lnTo>
                              <a:pt x="1073" y="2114"/>
                            </a:lnTo>
                            <a:lnTo>
                              <a:pt x="1066" y="2073"/>
                            </a:lnTo>
                            <a:lnTo>
                              <a:pt x="1059" y="2032"/>
                            </a:lnTo>
                            <a:lnTo>
                              <a:pt x="1054" y="1990"/>
                            </a:lnTo>
                            <a:lnTo>
                              <a:pt x="1049" y="1948"/>
                            </a:lnTo>
                            <a:lnTo>
                              <a:pt x="1046" y="1905"/>
                            </a:lnTo>
                            <a:lnTo>
                              <a:pt x="1044" y="1862"/>
                            </a:lnTo>
                            <a:lnTo>
                              <a:pt x="1042" y="1820"/>
                            </a:lnTo>
                            <a:lnTo>
                              <a:pt x="1042" y="1777"/>
                            </a:lnTo>
                            <a:lnTo>
                              <a:pt x="1042" y="1734"/>
                            </a:lnTo>
                            <a:lnTo>
                              <a:pt x="1044" y="1691"/>
                            </a:lnTo>
                            <a:lnTo>
                              <a:pt x="1046" y="1648"/>
                            </a:lnTo>
                            <a:lnTo>
                              <a:pt x="1049" y="1606"/>
                            </a:lnTo>
                            <a:lnTo>
                              <a:pt x="1054" y="1564"/>
                            </a:lnTo>
                            <a:lnTo>
                              <a:pt x="1059" y="1521"/>
                            </a:lnTo>
                            <a:lnTo>
                              <a:pt x="1066" y="1480"/>
                            </a:lnTo>
                            <a:lnTo>
                              <a:pt x="1073" y="1438"/>
                            </a:lnTo>
                            <a:lnTo>
                              <a:pt x="1083" y="1399"/>
                            </a:lnTo>
                            <a:lnTo>
                              <a:pt x="1093" y="1359"/>
                            </a:lnTo>
                            <a:lnTo>
                              <a:pt x="1104" y="1320"/>
                            </a:lnTo>
                            <a:lnTo>
                              <a:pt x="1117" y="1281"/>
                            </a:lnTo>
                            <a:lnTo>
                              <a:pt x="1131" y="1245"/>
                            </a:lnTo>
                            <a:lnTo>
                              <a:pt x="1146" y="1209"/>
                            </a:lnTo>
                            <a:lnTo>
                              <a:pt x="1163" y="1173"/>
                            </a:lnTo>
                            <a:lnTo>
                              <a:pt x="1181" y="1140"/>
                            </a:lnTo>
                            <a:lnTo>
                              <a:pt x="1200" y="1108"/>
                            </a:lnTo>
                            <a:lnTo>
                              <a:pt x="1222" y="1076"/>
                            </a:lnTo>
                            <a:lnTo>
                              <a:pt x="1244" y="1048"/>
                            </a:lnTo>
                            <a:lnTo>
                              <a:pt x="1267" y="1019"/>
                            </a:lnTo>
                            <a:lnTo>
                              <a:pt x="1293" y="994"/>
                            </a:lnTo>
                            <a:lnTo>
                              <a:pt x="1320" y="969"/>
                            </a:lnTo>
                            <a:lnTo>
                              <a:pt x="1349" y="947"/>
                            </a:lnTo>
                            <a:lnTo>
                              <a:pt x="1379" y="927"/>
                            </a:lnTo>
                            <a:lnTo>
                              <a:pt x="1412" y="908"/>
                            </a:lnTo>
                            <a:lnTo>
                              <a:pt x="1445" y="892"/>
                            </a:lnTo>
                            <a:lnTo>
                              <a:pt x="1481" y="879"/>
                            </a:lnTo>
                            <a:lnTo>
                              <a:pt x="1518" y="866"/>
                            </a:lnTo>
                            <a:lnTo>
                              <a:pt x="1557" y="857"/>
                            </a:lnTo>
                            <a:lnTo>
                              <a:pt x="1598" y="851"/>
                            </a:lnTo>
                            <a:lnTo>
                              <a:pt x="1641" y="847"/>
                            </a:lnTo>
                            <a:lnTo>
                              <a:pt x="1686" y="845"/>
                            </a:lnTo>
                            <a:lnTo>
                              <a:pt x="1725" y="846"/>
                            </a:lnTo>
                            <a:lnTo>
                              <a:pt x="1763" y="850"/>
                            </a:lnTo>
                            <a:lnTo>
                              <a:pt x="1798" y="855"/>
                            </a:lnTo>
                            <a:lnTo>
                              <a:pt x="1832" y="861"/>
                            </a:lnTo>
                            <a:lnTo>
                              <a:pt x="1864" y="871"/>
                            </a:lnTo>
                            <a:lnTo>
                              <a:pt x="1895" y="881"/>
                            </a:lnTo>
                            <a:lnTo>
                              <a:pt x="1923" y="893"/>
                            </a:lnTo>
                            <a:lnTo>
                              <a:pt x="1950" y="906"/>
                            </a:lnTo>
                            <a:lnTo>
                              <a:pt x="1975" y="921"/>
                            </a:lnTo>
                            <a:lnTo>
                              <a:pt x="2000" y="936"/>
                            </a:lnTo>
                            <a:lnTo>
                              <a:pt x="2022" y="953"/>
                            </a:lnTo>
                            <a:lnTo>
                              <a:pt x="2042" y="970"/>
                            </a:lnTo>
                            <a:lnTo>
                              <a:pt x="2062" y="990"/>
                            </a:lnTo>
                            <a:lnTo>
                              <a:pt x="2081" y="1008"/>
                            </a:lnTo>
                            <a:lnTo>
                              <a:pt x="2097" y="1029"/>
                            </a:lnTo>
                            <a:lnTo>
                              <a:pt x="2112" y="1049"/>
                            </a:lnTo>
                            <a:lnTo>
                              <a:pt x="2127" y="1069"/>
                            </a:lnTo>
                            <a:lnTo>
                              <a:pt x="2141" y="1090"/>
                            </a:lnTo>
                            <a:lnTo>
                              <a:pt x="2153" y="1111"/>
                            </a:lnTo>
                            <a:lnTo>
                              <a:pt x="2163" y="1133"/>
                            </a:lnTo>
                            <a:lnTo>
                              <a:pt x="2173" y="1153"/>
                            </a:lnTo>
                            <a:lnTo>
                              <a:pt x="2182" y="1174"/>
                            </a:lnTo>
                            <a:lnTo>
                              <a:pt x="2190" y="1195"/>
                            </a:lnTo>
                            <a:lnTo>
                              <a:pt x="2198" y="1214"/>
                            </a:lnTo>
                            <a:lnTo>
                              <a:pt x="2205" y="1233"/>
                            </a:lnTo>
                            <a:lnTo>
                              <a:pt x="2210" y="1253"/>
                            </a:lnTo>
                            <a:lnTo>
                              <a:pt x="2215" y="1270"/>
                            </a:lnTo>
                            <a:lnTo>
                              <a:pt x="2219" y="1287"/>
                            </a:lnTo>
                            <a:lnTo>
                              <a:pt x="2226" y="1318"/>
                            </a:lnTo>
                            <a:lnTo>
                              <a:pt x="2230" y="1345"/>
                            </a:lnTo>
                            <a:lnTo>
                              <a:pt x="3244" y="1345"/>
                            </a:lnTo>
                            <a:close/>
                            <a:moveTo>
                              <a:pt x="9983" y="3924"/>
                            </a:moveTo>
                            <a:lnTo>
                              <a:pt x="11047" y="3924"/>
                            </a:lnTo>
                            <a:lnTo>
                              <a:pt x="11047" y="3330"/>
                            </a:lnTo>
                            <a:lnTo>
                              <a:pt x="9983" y="3330"/>
                            </a:lnTo>
                            <a:lnTo>
                              <a:pt x="9983" y="3924"/>
                            </a:lnTo>
                            <a:close/>
                          </a:path>
                        </a:pathLst>
                      </a:custGeom>
                      <a:solidFill>
                        <a:schemeClr val="tx2"/>
                      </a:solidFill>
                      <a:ln>
                        <a:noFill/>
                      </a:ln>
                    </wps:spPr>
                    <wps:bodyPr rot="0" vert="horz" wrap="square" lIns="91440" tIns="45720" rIns="91440" bIns="45720" anchor="t" anchorCtr="0" upright="1">
                      <a:noAutofit/>
                    </wps:bodyPr>
                  </wps:wsp>
                </a:graphicData>
              </a:graphic>
            </wp:anchor>
          </w:drawing>
        </mc:Choice>
        <mc:Fallback>
          <w:pict>
            <v:shape w14:anchorId="4390BD35" id="Freeform 62" o:spid="_x0000_s1026" style="position:absolute;margin-left:602.55pt;margin-top:-2.65pt;width:33.8pt;height:15pt;z-index:251963904;visibility:visible;mso-wrap-style:square;mso-wrap-distance-left:9pt;mso-wrap-distance-top:0;mso-wrap-distance-right:9pt;mso-wrap-distance-bottom:0;mso-position-horizontal:absolute;mso-position-horizontal-relative:text;mso-position-vertical:absolute;mso-position-vertical-relative:text;v-text-anchor:top" coordsize="16248,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" path="m4577,4691r-5,-80l4563,4534r-14,-72l4531,4394r-21,-66l4484,4266r-28,-58l4424,4153r-36,-52l4349,4052r-41,-45l4264,3964r-47,-39l4169,3888r-52,-34l4064,3823r-55,-29l3952,3768r-59,-25l3835,3722r-61,-20l3711,3685r-62,-15l3585,3657r-64,-12l3457,3636r-65,-8l3327,3622r-64,-5l3198,3614r-63,-2l3072,3611r-59,1l2953,3614r-61,4l2830,3623r-62,6l2705,3637r-62,10l2580,3660r-62,14l2456,3689r-60,19l2336,3728r-60,21l2218,3775r-57,26l2106,3831r-53,31l2003,3897r-50,38l1907,3975r-44,42l1822,4063r-38,49l1749,4164r-32,55l1690,4277r-25,62l1645,4404r-16,67l1617,4543r-7,76l1608,4697r1,54l1612,4804r6,51l1625,4905r10,48l1647,5000r14,45l1679,5089r19,42l1719,5171r25,40l1770,5250r29,37l1831,5322r34,35l1902,5390r40,32l1984,5453r45,29l2077,5511r50,27l2180,5564r56,25l2295,5614r62,22l2422,5659r68,21l2561,5699r73,20l2711,5737r81,17l2874,5771r98,19l3060,5809r78,18l3208,5844r31,9l3269,5862r27,9l3322,5880r23,9l3367,5898r21,9l3406,5918r17,10l3438,5938r14,10l3464,5959r11,13l3485,5983r8,12l3501,6008r7,14l3513,6036r4,14l3520,6065r3,17l3524,6098r1,17l3526,6134r-1,17l3523,6168r-3,18l3515,6201r-6,15l3501,6231r-8,14l3485,6258r-10,12l3464,6282r-11,11l3439,6304r-13,9l3413,6322r-14,9l3384,6339r-16,8l3352,6354r-16,6l3320,6365r-17,5l3287,6375r-17,4l3254,6383r-34,7l3187,6394r-32,2l3126,6397r-28,l3073,6395r-25,-2l3023,6390r-23,-4l2977,6381r-21,-6l2936,6369r-20,-6l2897,6355r-17,-8l2863,6339r-16,-10l2833,6319r-13,-10l2809,6298r-16,-16l2776,6265r-14,-17l2749,6232r-12,-19l2726,6196r-12,-18l2705,6159r-8,-19l2689,6120r-6,-20l2678,6081r-5,-22l2670,6039r-3,-23l2665,5995r-1130,l1539,6077r10,77l1561,6229r16,71l1598,6368r25,65l1651,6497r32,59l1717,6612r39,54l1797,6716r44,48l1888,6810r50,41l1989,6891r54,37l2099,6962r58,33l2217,7025r61,26l2341,7076r64,22l2470,7118r67,18l2604,7151r68,13l2740,7176r68,9l2877,7191r69,5l3015,7199r68,1l3154,7199r71,-2l3296,7193r71,-6l3438,7180r71,-10l3579,7158r69,-13l3716,7130r67,-19l3849,7091r65,-23l3977,7044r61,-27l4098,6986r56,-33l4209,6918r53,-39l4313,6837r48,-44l4405,6745r42,-51l4485,6640r35,-57l4551,6522r29,-64l4604,6391r20,-72l4640,6244r11,-79l4658,6082r3,-87l4660,5943r-3,-50l4652,5845r-7,-46l4637,5754r-10,-43l4614,5669r-14,-40l4585,5590r-16,-36l4550,5518r-20,-35l4509,5451r-23,-32l4463,5389r-24,-30l4412,5331r-27,-26l4356,5279r-28,-24l4298,5233r-32,-23l4235,5189r-33,-20l4169,5150r-34,-18l4101,5114r-36,-16l4030,5083r-37,-16l3956,5053r-36,-13l3883,5027r-37,-13l3808,5002r-37,-11l3694,4970r-75,-19l3544,4934r-74,-16l3397,4902r-71,-13l3258,4876r-66,-13l3129,4849r-59,-13l3015,4823r-50,-15l2942,4801r-22,-8l2899,4785r-19,-8l2856,4764r-25,-15l2819,4741r-11,-9l2797,4723r-10,-10l2777,4701r-8,-11l2761,4677r-6,-13l2750,4649r-4,-16l2744,4617r-1,-19l2743,4578r2,-19l2748,4540r3,-17l2756,4507r5,-16l2768,4477r7,-14l2783,4451r10,-13l2802,4427r10,-10l2823,4408r11,-9l2846,4391r14,-8l2873,4376r13,-6l2900,4365r14,-5l2929,4356r15,-4l2959,4348r15,-3l3006,4341r32,-3l3070,4337r31,-2l3120,4335r17,2l3155,4339r17,3l3190,4345r18,5l3225,4355r16,5l3259,4367r16,7l3291,4382r15,10l3322,4401r14,10l3350,4422r14,12l3379,4446r13,12l3405,4470r12,13l3429,4498r12,14l3451,4527r9,16l3468,4560r8,16l3483,4594r5,18l3493,4631r4,19l3500,4671r1,20l4577,4691xm4905,7070r1087,l5992,5520r,-27l5993,5465r1,-27l5997,5412r3,-26l6003,5362r4,-24l6012,5314r5,-22l6022,5269r7,-21l6036,5226r8,-19l6053,5188r10,-19l6074,5152r11,-17l6097,5119r12,-14l6123,5091r15,-13l6153,5066r17,-11l6187,5045r19,-8l6224,5029r20,-6l6266,5016r22,-4l6311,5009r24,-2l6360,5007r31,l6419,5009r26,4l6471,5017r23,7l6515,5031r21,9l6555,5049r18,11l6590,5071r15,14l6618,5098r13,15l6642,5129r12,16l6663,5162r8,19l6679,5199r6,19l6691,5239r5,21l6701,5281r4,22l6708,5325r2,24l6712,5372r2,24l6716,5420r2,50l6718,5520r,1550l7805,7070r,-1550l7806,5493r,-28l7808,5438r2,-26l7812,5386r4,-24l7819,5338r5,-24l7830,5292r6,-23l7842,5248r8,-22l7858,5207r8,-19l7876,5169r10,-17l7898,5135r12,-16l7923,5105r13,-14l7950,5078r17,-12l7983,5055r17,-10l8018,5037r20,-8l8058,5023r20,-7l8101,5012r23,-3l8148,5007r26,l8203,5007r29,2l8258,5013r25,4l8307,5024r22,7l8349,5040r20,9l8386,5060r16,11l8417,5085r15,13l8444,5113r11,16l8466,5145r9,17l8485,5181r7,18l8499,5218r6,21l8510,5260r4,21l8518,5303r3,22l8524,5349r2,23l8527,5396r2,24l8530,5470r,50l8530,7070r1088,l9618,5106r,-43l9615,5020r-3,-44l9607,4932r-7,-44l9590,4845r-10,-44l9568,4760r-14,-42l9539,4676r-18,-41l9501,4595r-21,-38l9456,4519r-25,-37l9404,4448r-31,-35l9342,4381r-35,-31l9270,4321r-38,-27l9191,4267r-43,-23l9102,4222r-49,-19l9002,4186r-53,-16l8893,4158r-59,-9l8772,4142r-64,-4l8641,4136r-65,1l8513,4141r-59,5l8397,4154r-54,9l8292,4174r-50,13l8196,4201r-45,15l8110,4233r-40,17l8033,4268r-35,20l7965,4307r-31,19l7905,4347r-27,20l7853,4387r-23,20l7808,4426r-19,20l7771,4464r-18,18l7739,4499r-25,30l7693,4554r-15,18l7668,4582r-13,-26l7641,4530r-16,-25l7610,4481r-17,-23l7575,4434r-20,-21l7535,4392r-20,-21l7493,4352r-22,-19l7448,4315r-24,-17l7400,4281r-25,-15l7349,4252r-25,-14l7297,4225r-27,-12l7243,4202r-28,-11l7187,4182r-28,-9l7130,4165r-29,-7l7073,4152r-29,-5l7015,4143r-29,-3l6956,4138r-28,-2l6899,4136r-37,l6825,4138r-35,1l6754,4142r-34,3l6685,4149r-34,5l6617,4160r-34,6l6551,4174r-31,9l6487,4192r-30,10l6426,4213r-30,11l6366,4238r-29,14l6308,4266r-28,16l6252,4300r-26,17l6200,4337r-27,20l6148,4377r-25,23l6099,4423r-24,25l6052,4473r-23,28l6008,4528r-22,30l5965,4588r-11,l5954,4207r-1049,l4905,7070xm9983,7070r1064,l11047,4206r-1064,l9983,7070xm11414,3330r,876l11414,5009r,1007l11414,6076r1,57l11417,6188r3,52l11423,6291r4,49l11432,6387r6,45l11444,6475r8,42l11460,6557r9,37l11479,6631r11,34l11503,6698r12,31l11529,6759r14,27l11557,6811r15,23l11587,6855r16,20l11618,6893r17,17l11652,6926r18,15l11688,6956r20,15l11748,6999r45,31l11817,7042r26,12l11869,7065r28,11l11926,7085r29,8l11987,7101r33,7l12055,7114r37,5l12130,7125r40,3l12212,7131r46,2l12305,7134r50,1l12381,7134r29,-1l12443,7132r35,-2l12515,7127r39,-4l12593,7118r41,-5l12674,7108r42,-7l12757,7094r40,-8l12837,7078r38,-11l12911,7057r34,-12l12945,6328r-9,4l12925,6336r-14,4l12895,6343r-37,5l12817,6352r-44,3l12729,6357r-40,1l12653,6358r-16,-1l12622,6354r-15,-3l12594,6346r-12,-5l12571,6335r-10,-8l12552,6320r-10,-7l12535,6305r-7,-7l12522,6291r-10,-14l12505,6266r-4,-8l12497,6250r-4,-10l12490,6230r-6,-26l12478,6177r-3,-33l12472,6108r-2,-41l12470,6025r,-1016l12945,5009r,-803l12470,4206r,-876l11414,3330xm13312,7071r1093,l14405,5695r1,-48l14407,5602r3,-45l14413,5515r4,-41l14422,5435r7,-36l14436,5364r8,-33l14454,5301r10,-30l14475,5244r12,-26l14499,5195r15,-22l14529,5153r10,-15l14550,5122r12,-15l14575,5094r16,-13l14606,5068r16,-11l14639,5046r18,-9l14675,5028r17,-7l14711,5014r17,-6l14746,5004r17,-2l14780,5000r22,l14823,5000r21,2l14864,5005r18,4l14900,5014r18,6l14935,5027r16,8l14967,5044r15,9l14997,5064r14,12l15024,5088r14,13l15050,5114r12,15l15073,5145r10,17l15093,5181r10,19l15111,5220r7,23l15125,5265r5,25l15135,5316r5,27l15143,5371r3,29l15148,5431r1,32l15149,5496r,1575l16248,7071r,-1821l16248,5215r-1,-33l16246,5147r-2,-33l16242,5082r-3,-33l16236,5017r-4,-30l16228,4956r-5,-29l16218,4897r-7,-28l16205,4840r-6,-27l16191,4786r-7,-26l16176,4734r-9,-25l16158,4684r-11,-24l16137,4636r-10,-23l16115,4590r-11,-21l16092,4548r-14,-21l16065,4507r-13,-20l16038,4468r-15,-18l16007,4432r-16,-17l15975,4398r-16,-17l15941,4366r-17,-15l15907,4337r-18,-15l15870,4309r-19,-13l15832,4284r-20,-13l15793,4260r-20,-11l15751,4239r-20,-11l15710,4219r-23,-8l15665,4203r-22,-8l15620,4188r-23,-6l15574,4175r-25,-6l15525,4164r-24,-4l15475,4156r-25,-4l15423,4149r-25,-2l15371,4145r-27,-1l15317,4143r-28,-1l15225,4143r-64,2l15129,4147r-33,2l15065,4153r-33,4l15000,4163r-33,7l14935,4179r-33,9l14869,4199r-34,12l14802,4225r-34,17l14718,4273r-46,29l14651,4316r-22,15l14609,4347r-20,15l14568,4378r-21,18l14526,4415r-22,19l14458,4480r-53,53l14405,3077r-1093,l13312,7071xm7003,3472r1060,l8063,1297r20,l8545,3473r921,l9961,1297r22,l9983,3046r1064,l11046,81r-1532,l9031,2075r-10,l8538,81r-1535,l7003,3472xm4579,950r331,l4978,952r65,5l5104,965r57,11l5215,990r50,16l5312,1026r44,20l5396,1069r38,25l5468,1121r32,28l5529,1178r27,31l5580,1242r21,31l5622,1307r17,34l5654,1374r15,34l5681,1442r10,34l5700,1509r7,32l5713,1573r5,31l5722,1633r2,29l5726,1688r2,26l5728,1736r1,21l5728,1788r,32l5726,1852r-2,34l5720,1920r-4,34l5711,1989r-7,36l5697,2059r-9,36l5677,2131r-13,34l5651,2200r-15,33l5620,2267r-20,33l5580,2331r-22,31l5532,2392r-26,28l5477,2447r-32,24l5412,2494r-37,22l5336,2535r-41,18l5251,2568r-48,12l5154,2590r-53,7l5045,2602r-59,2l4579,2604r,-1654xm3537,3472r1506,l5152,3471r104,-6l5358,3456r97,-13l5550,3425r90,-20l5726,3380r84,-27l5890,3322r76,-34l6038,3250r69,-41l6173,3164r62,-47l6294,3066r55,-54l6401,2955r47,-59l6493,2833r42,-65l6573,2698r35,-71l6638,2554r29,-78l6691,2398r21,-83l6731,2230r14,-86l6756,2054r8,-92l6769,1869r2,-97l6769,1692r-3,-80l6760,1532r-8,-78l6741,1375r-14,-76l6710,1222r-19,-75l6669,1073r-25,-72l6616,930r-30,-69l6552,794r-38,-65l6475,666r-44,-60l6384,547r-49,-55l6281,440r-57,-50l6163,344r-64,-43l6031,261r-71,-37l5885,193r-79,-30l5722,139r-87,-21l5544,102,5449,91r-99,-7l5246,81r-1709,l3537,3472xm3244,1345r-10,-79l3222,1190r-15,-75l3191,1043r-21,-70l3149,905r-24,-66l3097,776r-29,-60l3036,656r-34,-56l2965,546r-39,-51l2884,445r-44,-45l2794,355r-49,-42l2693,274r-54,-36l2582,203r-58,-32l2463,143r-64,-27l2333,93,2264,71,2192,53,2118,38,2043,24,1964,14,1884,6,1800,2,1714,r-96,2l1523,8r-92,10l1341,33r-87,18l1169,72r-82,26l1007,127r-78,33l855,197r-72,40l714,280r-66,47l584,377r-60,54l466,487r-54,60l361,611r-48,65l268,745r-42,72l188,891r-36,77l122,1048r-29,83l69,1216r-21,88l30,1394r-13,92l8,1581r-6,97l,1777r2,93l7,1961r9,91l28,2141r17,86l65,2313r22,83l114,2477r30,80l178,2633r36,75l254,2779r44,69l344,2915r50,65l447,3041r57,58l563,3154r63,53l692,3256r68,45l832,3344r75,37l985,3417r81,31l1150,3475r87,24l1326,3518r94,15l1515,3544r98,7l1714,3554r92,-2l1895,3545r86,-10l2065,3521r81,-18l2224,3482r76,-25l2373,3429r70,-31l2510,3364r65,-37l2637,3288r60,-43l2753,3201r54,-47l2858,3104r47,-51l2950,3000r42,-54l3030,2889r37,-57l3099,2773r30,-60l3156,2651r24,-62l3200,2527r18,-64l3232,2400r12,-65l3252,2271r5,-64l3258,2143r-1023,l2229,2172r-6,29l2216,2229r-8,29l2201,2285r-10,28l2182,2340r-10,25l2162,2390r-11,25l2140,2438r-14,23l2113,2483r-14,22l2085,2525r-16,19l2052,2563r-17,17l2017,2597r-20,16l1977,2627r-21,13l1934,2653r-23,11l1887,2674r-26,9l1835,2690r-27,6l1779,2701r-30,3l1718,2708r-32,l1641,2706r-43,-4l1557,2695r-39,-9l1481,2675r-36,-14l1412,2644r-33,-18l1349,2606r-29,-22l1293,2560r-26,-27l1244,2506r-22,-30l1200,2446r-19,-33l1163,2379r-17,-34l1131,2309r-14,-38l1104,2233r-11,-38l1083,2155r-10,-41l1066,2073r-7,-41l1054,1990r-5,-42l1046,1905r-2,-43l1042,1820r,-43l1042,1734r2,-43l1046,1648r3,-42l1054,1564r5,-43l1066,1480r7,-42l1083,1399r10,-40l1104,1320r13,-39l1131,1245r15,-36l1163,1173r18,-33l1200,1108r22,-32l1244,1048r23,-29l1293,994r27,-25l1349,947r30,-20l1412,908r33,-16l1481,879r37,-13l1557,857r41,-6l1641,847r45,-2l1725,846r38,4l1798,855r34,6l1864,871r31,10l1923,893r27,13l1975,921r25,15l2022,953r20,17l2062,990r19,18l2097,1029r15,20l2127,1069r14,21l2153,1111r10,22l2173,1153r9,21l2190,1195r8,19l2205,1233r5,20l2215,1270r4,17l2226,1318r4,27l3244,1345xm9983,3924r1064,l11047,3330r-1064,l9983,3924xe" fillcolor="#003087 [3215]" stroked="f">
              <v:path arrowok="t" o:connecttype="custom" o:connectlocs="101318,98478;66524,97208;42720,120200;53605,145045;87765,155575;93128,162745;86840,168672;74502,166926;41240,164809;67026,188807;105069,186373;123034,155919;111886,137292;84330,128667;72494,122158;76986,115358;87765,116443;129586,187060;161395,135070;173178,133588;177485,144727;208659,135864;220046,133112;225277,142769;249160,118586;221842,109908;203798,119830;192781,111786;175714,109908;159889,118348;301708,165100;307837,183250;326410,188780;340676,167825;330267,165576;380701,147029;386751,133509;396579,134303;429260,187087;426592,123296;418270,113348;405377,109643;385959,115014;291827,2143;146072,31168;151329,48154;142981,65987;153496,88715;178488,54345;167366,13018;84304,27596;59813,1879;15429,9975;423,54293;26023,90408;71253,85857;58889,57468;51676,69850;34160,67733;27529,47016;34160,26300;52839,24765;85704,35586" o:connectangles="0,0,0,0,0,0,0,0,0,0,0,0,0,0,0,0,0,0,0,0,0,0,0,0,0,0,0,0,0,0,0,0,0,0,0,0,0,0,0,0,0,0,0,0,0,0,0,0,0,0,0,0,0,0,0,0,0,0,0,0,0,0,0"/>
              <o:lock v:ext="edit" verticies="t"/>
            </v:shape>
          </w:pict>
        </mc:Fallback>
      </mc:AlternateContent>
    </w:r>
    <w:r>
      <w:t>2-</w:t>
    </w:r>
    <w:r w:rsidRPr="000B53D2">
      <w:fldChar w:fldCharType="begin"/>
    </w:r>
    <w:r w:rsidRPr="000B53D2">
      <w:instrText xml:space="preserve"> PAGE </w:instrText>
    </w:r>
    <w:r w:rsidRPr="000B53D2">
      <w:fldChar w:fldCharType="separate"/>
    </w:r>
    <w:r w:rsidR="007D0D79">
      <w:rPr>
        <w:noProof/>
      </w:rPr>
      <w:t>44</w:t>
    </w:r>
    <w:r w:rsidRPr="000B53D2">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5D1D8" w14:textId="4D8425D1" w:rsidR="00A96B97" w:rsidRPr="0001418F" w:rsidRDefault="00A96B97" w:rsidP="00EE63CB">
    <w:pPr>
      <w:pStyle w:val="LFTPageNumber"/>
      <w:tabs>
        <w:tab w:val="clear" w:pos="8280"/>
        <w:tab w:val="right" w:pos="12870"/>
      </w:tabs>
      <w:ind w:right="-1627"/>
    </w:pPr>
    <w:r w:rsidRPr="00513D1D">
      <w:rPr>
        <w:noProof/>
      </w:rPr>
      <mc:AlternateContent>
        <mc:Choice Requires="wps">
          <w:drawing>
            <wp:anchor distT="0" distB="0" distL="114300" distR="114300" simplePos="0" relativeHeight="251954688" behindDoc="0" locked="0" layoutInCell="1" allowOverlap="1" wp14:anchorId="09C03F63" wp14:editId="2F4C6C71">
              <wp:simplePos x="0" y="0"/>
              <wp:positionH relativeFrom="column">
                <wp:posOffset>5372100</wp:posOffset>
              </wp:positionH>
              <wp:positionV relativeFrom="paragraph">
                <wp:posOffset>-57150</wp:posOffset>
              </wp:positionV>
              <wp:extent cx="429260" cy="190500"/>
              <wp:effectExtent l="0" t="0" r="8890" b="0"/>
              <wp:wrapNone/>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29260" cy="190500"/>
                      </a:xfrm>
                      <a:custGeom>
                        <a:avLst/>
                        <a:gdLst>
                          <a:gd name="T0" fmla="*/ 3835 w 16248"/>
                          <a:gd name="T1" fmla="*/ 3722 h 7200"/>
                          <a:gd name="T2" fmla="*/ 2518 w 16248"/>
                          <a:gd name="T3" fmla="*/ 3674 h 7200"/>
                          <a:gd name="T4" fmla="*/ 1617 w 16248"/>
                          <a:gd name="T5" fmla="*/ 4543 h 7200"/>
                          <a:gd name="T6" fmla="*/ 2029 w 16248"/>
                          <a:gd name="T7" fmla="*/ 5482 h 7200"/>
                          <a:gd name="T8" fmla="*/ 3322 w 16248"/>
                          <a:gd name="T9" fmla="*/ 5880 h 7200"/>
                          <a:gd name="T10" fmla="*/ 3525 w 16248"/>
                          <a:gd name="T11" fmla="*/ 6151 h 7200"/>
                          <a:gd name="T12" fmla="*/ 3287 w 16248"/>
                          <a:gd name="T13" fmla="*/ 6375 h 7200"/>
                          <a:gd name="T14" fmla="*/ 2820 w 16248"/>
                          <a:gd name="T15" fmla="*/ 6309 h 7200"/>
                          <a:gd name="T16" fmla="*/ 1561 w 16248"/>
                          <a:gd name="T17" fmla="*/ 6229 h 7200"/>
                          <a:gd name="T18" fmla="*/ 2537 w 16248"/>
                          <a:gd name="T19" fmla="*/ 7136 h 7200"/>
                          <a:gd name="T20" fmla="*/ 3977 w 16248"/>
                          <a:gd name="T21" fmla="*/ 7044 h 7200"/>
                          <a:gd name="T22" fmla="*/ 4657 w 16248"/>
                          <a:gd name="T23" fmla="*/ 5893 h 7200"/>
                          <a:gd name="T24" fmla="*/ 4235 w 16248"/>
                          <a:gd name="T25" fmla="*/ 5189 h 7200"/>
                          <a:gd name="T26" fmla="*/ 3192 w 16248"/>
                          <a:gd name="T27" fmla="*/ 4863 h 7200"/>
                          <a:gd name="T28" fmla="*/ 2744 w 16248"/>
                          <a:gd name="T29" fmla="*/ 4617 h 7200"/>
                          <a:gd name="T30" fmla="*/ 2914 w 16248"/>
                          <a:gd name="T31" fmla="*/ 4360 h 7200"/>
                          <a:gd name="T32" fmla="*/ 3322 w 16248"/>
                          <a:gd name="T33" fmla="*/ 4401 h 7200"/>
                          <a:gd name="T34" fmla="*/ 4905 w 16248"/>
                          <a:gd name="T35" fmla="*/ 7070 h 7200"/>
                          <a:gd name="T36" fmla="*/ 6109 w 16248"/>
                          <a:gd name="T37" fmla="*/ 5105 h 7200"/>
                          <a:gd name="T38" fmla="*/ 6555 w 16248"/>
                          <a:gd name="T39" fmla="*/ 5049 h 7200"/>
                          <a:gd name="T40" fmla="*/ 6718 w 16248"/>
                          <a:gd name="T41" fmla="*/ 5470 h 7200"/>
                          <a:gd name="T42" fmla="*/ 7898 w 16248"/>
                          <a:gd name="T43" fmla="*/ 5135 h 7200"/>
                          <a:gd name="T44" fmla="*/ 8329 w 16248"/>
                          <a:gd name="T45" fmla="*/ 5031 h 7200"/>
                          <a:gd name="T46" fmla="*/ 8527 w 16248"/>
                          <a:gd name="T47" fmla="*/ 5396 h 7200"/>
                          <a:gd name="T48" fmla="*/ 9431 w 16248"/>
                          <a:gd name="T49" fmla="*/ 4482 h 7200"/>
                          <a:gd name="T50" fmla="*/ 8397 w 16248"/>
                          <a:gd name="T51" fmla="*/ 4154 h 7200"/>
                          <a:gd name="T52" fmla="*/ 7714 w 16248"/>
                          <a:gd name="T53" fmla="*/ 4529 h 7200"/>
                          <a:gd name="T54" fmla="*/ 7297 w 16248"/>
                          <a:gd name="T55" fmla="*/ 4225 h 7200"/>
                          <a:gd name="T56" fmla="*/ 6651 w 16248"/>
                          <a:gd name="T57" fmla="*/ 4154 h 7200"/>
                          <a:gd name="T58" fmla="*/ 6052 w 16248"/>
                          <a:gd name="T59" fmla="*/ 4473 h 7200"/>
                          <a:gd name="T60" fmla="*/ 11420 w 16248"/>
                          <a:gd name="T61" fmla="*/ 6240 h 7200"/>
                          <a:gd name="T62" fmla="*/ 11652 w 16248"/>
                          <a:gd name="T63" fmla="*/ 6926 h 7200"/>
                          <a:gd name="T64" fmla="*/ 12355 w 16248"/>
                          <a:gd name="T65" fmla="*/ 7135 h 7200"/>
                          <a:gd name="T66" fmla="*/ 12895 w 16248"/>
                          <a:gd name="T67" fmla="*/ 6343 h 7200"/>
                          <a:gd name="T68" fmla="*/ 12501 w 16248"/>
                          <a:gd name="T69" fmla="*/ 6258 h 7200"/>
                          <a:gd name="T70" fmla="*/ 14410 w 16248"/>
                          <a:gd name="T71" fmla="*/ 5557 h 7200"/>
                          <a:gd name="T72" fmla="*/ 14639 w 16248"/>
                          <a:gd name="T73" fmla="*/ 5046 h 7200"/>
                          <a:gd name="T74" fmla="*/ 15011 w 16248"/>
                          <a:gd name="T75" fmla="*/ 5076 h 7200"/>
                          <a:gd name="T76" fmla="*/ 16248 w 16248"/>
                          <a:gd name="T77" fmla="*/ 7071 h 7200"/>
                          <a:gd name="T78" fmla="*/ 16147 w 16248"/>
                          <a:gd name="T79" fmla="*/ 4660 h 7200"/>
                          <a:gd name="T80" fmla="*/ 15832 w 16248"/>
                          <a:gd name="T81" fmla="*/ 4284 h 7200"/>
                          <a:gd name="T82" fmla="*/ 15344 w 16248"/>
                          <a:gd name="T83" fmla="*/ 4144 h 7200"/>
                          <a:gd name="T84" fmla="*/ 14609 w 16248"/>
                          <a:gd name="T85" fmla="*/ 4347 h 7200"/>
                          <a:gd name="T86" fmla="*/ 11046 w 16248"/>
                          <a:gd name="T87" fmla="*/ 81 h 7200"/>
                          <a:gd name="T88" fmla="*/ 5529 w 16248"/>
                          <a:gd name="T89" fmla="*/ 1178 h 7200"/>
                          <a:gd name="T90" fmla="*/ 5728 w 16248"/>
                          <a:gd name="T91" fmla="*/ 1820 h 7200"/>
                          <a:gd name="T92" fmla="*/ 5412 w 16248"/>
                          <a:gd name="T93" fmla="*/ 2494 h 7200"/>
                          <a:gd name="T94" fmla="*/ 5810 w 16248"/>
                          <a:gd name="T95" fmla="*/ 3353 h 7200"/>
                          <a:gd name="T96" fmla="*/ 6756 w 16248"/>
                          <a:gd name="T97" fmla="*/ 2054 h 7200"/>
                          <a:gd name="T98" fmla="*/ 6335 w 16248"/>
                          <a:gd name="T99" fmla="*/ 492 h 7200"/>
                          <a:gd name="T100" fmla="*/ 3191 w 16248"/>
                          <a:gd name="T101" fmla="*/ 1043 h 7200"/>
                          <a:gd name="T102" fmla="*/ 2264 w 16248"/>
                          <a:gd name="T103" fmla="*/ 71 h 7200"/>
                          <a:gd name="T104" fmla="*/ 584 w 16248"/>
                          <a:gd name="T105" fmla="*/ 377 h 7200"/>
                          <a:gd name="T106" fmla="*/ 16 w 16248"/>
                          <a:gd name="T107" fmla="*/ 2052 h 7200"/>
                          <a:gd name="T108" fmla="*/ 985 w 16248"/>
                          <a:gd name="T109" fmla="*/ 3417 h 7200"/>
                          <a:gd name="T110" fmla="*/ 2697 w 16248"/>
                          <a:gd name="T111" fmla="*/ 3245 h 7200"/>
                          <a:gd name="T112" fmla="*/ 2229 w 16248"/>
                          <a:gd name="T113" fmla="*/ 2172 h 7200"/>
                          <a:gd name="T114" fmla="*/ 1956 w 16248"/>
                          <a:gd name="T115" fmla="*/ 2640 h 7200"/>
                          <a:gd name="T116" fmla="*/ 1293 w 16248"/>
                          <a:gd name="T117" fmla="*/ 2560 h 7200"/>
                          <a:gd name="T118" fmla="*/ 1042 w 16248"/>
                          <a:gd name="T119" fmla="*/ 1777 h 7200"/>
                          <a:gd name="T120" fmla="*/ 1293 w 16248"/>
                          <a:gd name="T121" fmla="*/ 994 h 7200"/>
                          <a:gd name="T122" fmla="*/ 2000 w 16248"/>
                          <a:gd name="T123" fmla="*/ 936 h 7200"/>
                          <a:gd name="T124" fmla="*/ 3244 w 16248"/>
                          <a:gd name="T125" fmla="*/ 1345 h 7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248" h="7200">
                            <a:moveTo>
                              <a:pt x="4577" y="4691"/>
                            </a:moveTo>
                            <a:lnTo>
                              <a:pt x="4572" y="4611"/>
                            </a:lnTo>
                            <a:lnTo>
                              <a:pt x="4563" y="4534"/>
                            </a:lnTo>
                            <a:lnTo>
                              <a:pt x="4549" y="4462"/>
                            </a:lnTo>
                            <a:lnTo>
                              <a:pt x="4531" y="4394"/>
                            </a:lnTo>
                            <a:lnTo>
                              <a:pt x="4510" y="4328"/>
                            </a:lnTo>
                            <a:lnTo>
                              <a:pt x="4484" y="4266"/>
                            </a:lnTo>
                            <a:lnTo>
                              <a:pt x="4456" y="4208"/>
                            </a:lnTo>
                            <a:lnTo>
                              <a:pt x="4424" y="4153"/>
                            </a:lnTo>
                            <a:lnTo>
                              <a:pt x="4388" y="4101"/>
                            </a:lnTo>
                            <a:lnTo>
                              <a:pt x="4349" y="4052"/>
                            </a:lnTo>
                            <a:lnTo>
                              <a:pt x="4308" y="4007"/>
                            </a:lnTo>
                            <a:lnTo>
                              <a:pt x="4264" y="3964"/>
                            </a:lnTo>
                            <a:lnTo>
                              <a:pt x="4217" y="3925"/>
                            </a:lnTo>
                            <a:lnTo>
                              <a:pt x="4169" y="3888"/>
                            </a:lnTo>
                            <a:lnTo>
                              <a:pt x="4117" y="3854"/>
                            </a:lnTo>
                            <a:lnTo>
                              <a:pt x="4064" y="3823"/>
                            </a:lnTo>
                            <a:lnTo>
                              <a:pt x="4009" y="3794"/>
                            </a:lnTo>
                            <a:lnTo>
                              <a:pt x="3952" y="3768"/>
                            </a:lnTo>
                            <a:lnTo>
                              <a:pt x="3893" y="3743"/>
                            </a:lnTo>
                            <a:lnTo>
                              <a:pt x="3835" y="3722"/>
                            </a:lnTo>
                            <a:lnTo>
                              <a:pt x="3774" y="3702"/>
                            </a:lnTo>
                            <a:lnTo>
                              <a:pt x="3711" y="3685"/>
                            </a:lnTo>
                            <a:lnTo>
                              <a:pt x="3649" y="3670"/>
                            </a:lnTo>
                            <a:lnTo>
                              <a:pt x="3585" y="3657"/>
                            </a:lnTo>
                            <a:lnTo>
                              <a:pt x="3521" y="3645"/>
                            </a:lnTo>
                            <a:lnTo>
                              <a:pt x="3457" y="3636"/>
                            </a:lnTo>
                            <a:lnTo>
                              <a:pt x="3392" y="3628"/>
                            </a:lnTo>
                            <a:lnTo>
                              <a:pt x="3327" y="3622"/>
                            </a:lnTo>
                            <a:lnTo>
                              <a:pt x="3263" y="3617"/>
                            </a:lnTo>
                            <a:lnTo>
                              <a:pt x="3198" y="3614"/>
                            </a:lnTo>
                            <a:lnTo>
                              <a:pt x="3135" y="3612"/>
                            </a:lnTo>
                            <a:lnTo>
                              <a:pt x="3072" y="3611"/>
                            </a:lnTo>
                            <a:lnTo>
                              <a:pt x="3013" y="3612"/>
                            </a:lnTo>
                            <a:lnTo>
                              <a:pt x="2953" y="3614"/>
                            </a:lnTo>
                            <a:lnTo>
                              <a:pt x="2892" y="3618"/>
                            </a:lnTo>
                            <a:lnTo>
                              <a:pt x="2830" y="3623"/>
                            </a:lnTo>
                            <a:lnTo>
                              <a:pt x="2768" y="3629"/>
                            </a:lnTo>
                            <a:lnTo>
                              <a:pt x="2705" y="3637"/>
                            </a:lnTo>
                            <a:lnTo>
                              <a:pt x="2643" y="3647"/>
                            </a:lnTo>
                            <a:lnTo>
                              <a:pt x="2580" y="3660"/>
                            </a:lnTo>
                            <a:lnTo>
                              <a:pt x="2518" y="3674"/>
                            </a:lnTo>
                            <a:lnTo>
                              <a:pt x="2456" y="3689"/>
                            </a:lnTo>
                            <a:lnTo>
                              <a:pt x="2396" y="3708"/>
                            </a:lnTo>
                            <a:lnTo>
                              <a:pt x="2336" y="3728"/>
                            </a:lnTo>
                            <a:lnTo>
                              <a:pt x="2276" y="3749"/>
                            </a:lnTo>
                            <a:lnTo>
                              <a:pt x="2218" y="3775"/>
                            </a:lnTo>
                            <a:lnTo>
                              <a:pt x="2161" y="3801"/>
                            </a:lnTo>
                            <a:lnTo>
                              <a:pt x="2106" y="3831"/>
                            </a:lnTo>
                            <a:lnTo>
                              <a:pt x="2053" y="3862"/>
                            </a:lnTo>
                            <a:lnTo>
                              <a:pt x="2003" y="3897"/>
                            </a:lnTo>
                            <a:lnTo>
                              <a:pt x="1953" y="3935"/>
                            </a:lnTo>
                            <a:lnTo>
                              <a:pt x="1907" y="3975"/>
                            </a:lnTo>
                            <a:lnTo>
                              <a:pt x="1863" y="4017"/>
                            </a:lnTo>
                            <a:lnTo>
                              <a:pt x="1822" y="4063"/>
                            </a:lnTo>
                            <a:lnTo>
                              <a:pt x="1784" y="4112"/>
                            </a:lnTo>
                            <a:lnTo>
                              <a:pt x="1749" y="4164"/>
                            </a:lnTo>
                            <a:lnTo>
                              <a:pt x="1717" y="4219"/>
                            </a:lnTo>
                            <a:lnTo>
                              <a:pt x="1690" y="4277"/>
                            </a:lnTo>
                            <a:lnTo>
                              <a:pt x="1665" y="4339"/>
                            </a:lnTo>
                            <a:lnTo>
                              <a:pt x="1645" y="4404"/>
                            </a:lnTo>
                            <a:lnTo>
                              <a:pt x="1629" y="4471"/>
                            </a:lnTo>
                            <a:lnTo>
                              <a:pt x="1617" y="4543"/>
                            </a:lnTo>
                            <a:lnTo>
                              <a:pt x="1610" y="4619"/>
                            </a:lnTo>
                            <a:lnTo>
                              <a:pt x="1608" y="4697"/>
                            </a:lnTo>
                            <a:lnTo>
                              <a:pt x="1609" y="4751"/>
                            </a:lnTo>
                            <a:lnTo>
                              <a:pt x="1612" y="4804"/>
                            </a:lnTo>
                            <a:lnTo>
                              <a:pt x="1618" y="4855"/>
                            </a:lnTo>
                            <a:lnTo>
                              <a:pt x="1625" y="4905"/>
                            </a:lnTo>
                            <a:lnTo>
                              <a:pt x="1635" y="4953"/>
                            </a:lnTo>
                            <a:lnTo>
                              <a:pt x="1647" y="5000"/>
                            </a:lnTo>
                            <a:lnTo>
                              <a:pt x="1661" y="5045"/>
                            </a:lnTo>
                            <a:lnTo>
                              <a:pt x="1679" y="5089"/>
                            </a:lnTo>
                            <a:lnTo>
                              <a:pt x="1698" y="5131"/>
                            </a:lnTo>
                            <a:lnTo>
                              <a:pt x="1719" y="5171"/>
                            </a:lnTo>
                            <a:lnTo>
                              <a:pt x="1744" y="5211"/>
                            </a:lnTo>
                            <a:lnTo>
                              <a:pt x="1770" y="5250"/>
                            </a:lnTo>
                            <a:lnTo>
                              <a:pt x="1799" y="5287"/>
                            </a:lnTo>
                            <a:lnTo>
                              <a:pt x="1831" y="5322"/>
                            </a:lnTo>
                            <a:lnTo>
                              <a:pt x="1865" y="5357"/>
                            </a:lnTo>
                            <a:lnTo>
                              <a:pt x="1902" y="5390"/>
                            </a:lnTo>
                            <a:lnTo>
                              <a:pt x="1942" y="5422"/>
                            </a:lnTo>
                            <a:lnTo>
                              <a:pt x="1984" y="5453"/>
                            </a:lnTo>
                            <a:lnTo>
                              <a:pt x="2029" y="5482"/>
                            </a:lnTo>
                            <a:lnTo>
                              <a:pt x="2077" y="5511"/>
                            </a:lnTo>
                            <a:lnTo>
                              <a:pt x="2127" y="5538"/>
                            </a:lnTo>
                            <a:lnTo>
                              <a:pt x="2180" y="5564"/>
                            </a:lnTo>
                            <a:lnTo>
                              <a:pt x="2236" y="5589"/>
                            </a:lnTo>
                            <a:lnTo>
                              <a:pt x="2295" y="5614"/>
                            </a:lnTo>
                            <a:lnTo>
                              <a:pt x="2357" y="5636"/>
                            </a:lnTo>
                            <a:lnTo>
                              <a:pt x="2422" y="5659"/>
                            </a:lnTo>
                            <a:lnTo>
                              <a:pt x="2490" y="5680"/>
                            </a:lnTo>
                            <a:lnTo>
                              <a:pt x="2561" y="5699"/>
                            </a:lnTo>
                            <a:lnTo>
                              <a:pt x="2634" y="5719"/>
                            </a:lnTo>
                            <a:lnTo>
                              <a:pt x="2711" y="5737"/>
                            </a:lnTo>
                            <a:lnTo>
                              <a:pt x="2792" y="5754"/>
                            </a:lnTo>
                            <a:lnTo>
                              <a:pt x="2874" y="5771"/>
                            </a:lnTo>
                            <a:lnTo>
                              <a:pt x="2972" y="5790"/>
                            </a:lnTo>
                            <a:lnTo>
                              <a:pt x="3060" y="5809"/>
                            </a:lnTo>
                            <a:lnTo>
                              <a:pt x="3138" y="5827"/>
                            </a:lnTo>
                            <a:lnTo>
                              <a:pt x="3208" y="5844"/>
                            </a:lnTo>
                            <a:lnTo>
                              <a:pt x="3239" y="5853"/>
                            </a:lnTo>
                            <a:lnTo>
                              <a:pt x="3269" y="5862"/>
                            </a:lnTo>
                            <a:lnTo>
                              <a:pt x="3296" y="5871"/>
                            </a:lnTo>
                            <a:lnTo>
                              <a:pt x="3322" y="5880"/>
                            </a:lnTo>
                            <a:lnTo>
                              <a:pt x="3345" y="5889"/>
                            </a:lnTo>
                            <a:lnTo>
                              <a:pt x="3367" y="5898"/>
                            </a:lnTo>
                            <a:lnTo>
                              <a:pt x="3388" y="5907"/>
                            </a:lnTo>
                            <a:lnTo>
                              <a:pt x="3406" y="5918"/>
                            </a:lnTo>
                            <a:lnTo>
                              <a:pt x="3423" y="5928"/>
                            </a:lnTo>
                            <a:lnTo>
                              <a:pt x="3438" y="5938"/>
                            </a:lnTo>
                            <a:lnTo>
                              <a:pt x="3452" y="5948"/>
                            </a:lnTo>
                            <a:lnTo>
                              <a:pt x="3464" y="5959"/>
                            </a:lnTo>
                            <a:lnTo>
                              <a:pt x="3475" y="5972"/>
                            </a:lnTo>
                            <a:lnTo>
                              <a:pt x="3485" y="5983"/>
                            </a:lnTo>
                            <a:lnTo>
                              <a:pt x="3493" y="5995"/>
                            </a:lnTo>
                            <a:lnTo>
                              <a:pt x="3501" y="6008"/>
                            </a:lnTo>
                            <a:lnTo>
                              <a:pt x="3508" y="6022"/>
                            </a:lnTo>
                            <a:lnTo>
                              <a:pt x="3513" y="6036"/>
                            </a:lnTo>
                            <a:lnTo>
                              <a:pt x="3517" y="6050"/>
                            </a:lnTo>
                            <a:lnTo>
                              <a:pt x="3520" y="6065"/>
                            </a:lnTo>
                            <a:lnTo>
                              <a:pt x="3523" y="6082"/>
                            </a:lnTo>
                            <a:lnTo>
                              <a:pt x="3524" y="6098"/>
                            </a:lnTo>
                            <a:lnTo>
                              <a:pt x="3525" y="6115"/>
                            </a:lnTo>
                            <a:lnTo>
                              <a:pt x="3526" y="6134"/>
                            </a:lnTo>
                            <a:lnTo>
                              <a:pt x="3525" y="6151"/>
                            </a:lnTo>
                            <a:lnTo>
                              <a:pt x="3523" y="6168"/>
                            </a:lnTo>
                            <a:lnTo>
                              <a:pt x="3520" y="6186"/>
                            </a:lnTo>
                            <a:lnTo>
                              <a:pt x="3515" y="6201"/>
                            </a:lnTo>
                            <a:lnTo>
                              <a:pt x="3509" y="6216"/>
                            </a:lnTo>
                            <a:lnTo>
                              <a:pt x="3501" y="6231"/>
                            </a:lnTo>
                            <a:lnTo>
                              <a:pt x="3493" y="6245"/>
                            </a:lnTo>
                            <a:lnTo>
                              <a:pt x="3485" y="6258"/>
                            </a:lnTo>
                            <a:lnTo>
                              <a:pt x="3475" y="6270"/>
                            </a:lnTo>
                            <a:lnTo>
                              <a:pt x="3464" y="6282"/>
                            </a:lnTo>
                            <a:lnTo>
                              <a:pt x="3453" y="6293"/>
                            </a:lnTo>
                            <a:lnTo>
                              <a:pt x="3439" y="6304"/>
                            </a:lnTo>
                            <a:lnTo>
                              <a:pt x="3426" y="6313"/>
                            </a:lnTo>
                            <a:lnTo>
                              <a:pt x="3413" y="6322"/>
                            </a:lnTo>
                            <a:lnTo>
                              <a:pt x="3399" y="6331"/>
                            </a:lnTo>
                            <a:lnTo>
                              <a:pt x="3384" y="6339"/>
                            </a:lnTo>
                            <a:lnTo>
                              <a:pt x="3368" y="6347"/>
                            </a:lnTo>
                            <a:lnTo>
                              <a:pt x="3352" y="6354"/>
                            </a:lnTo>
                            <a:lnTo>
                              <a:pt x="3336" y="6360"/>
                            </a:lnTo>
                            <a:lnTo>
                              <a:pt x="3320" y="6365"/>
                            </a:lnTo>
                            <a:lnTo>
                              <a:pt x="3303" y="6370"/>
                            </a:lnTo>
                            <a:lnTo>
                              <a:pt x="3287" y="6375"/>
                            </a:lnTo>
                            <a:lnTo>
                              <a:pt x="3270" y="6379"/>
                            </a:lnTo>
                            <a:lnTo>
                              <a:pt x="3254" y="6383"/>
                            </a:lnTo>
                            <a:lnTo>
                              <a:pt x="3220" y="6390"/>
                            </a:lnTo>
                            <a:lnTo>
                              <a:pt x="3187" y="6394"/>
                            </a:lnTo>
                            <a:lnTo>
                              <a:pt x="3155" y="6396"/>
                            </a:lnTo>
                            <a:lnTo>
                              <a:pt x="3126" y="6397"/>
                            </a:lnTo>
                            <a:lnTo>
                              <a:pt x="3098" y="6397"/>
                            </a:lnTo>
                            <a:lnTo>
                              <a:pt x="3073" y="6395"/>
                            </a:lnTo>
                            <a:lnTo>
                              <a:pt x="3048" y="6393"/>
                            </a:lnTo>
                            <a:lnTo>
                              <a:pt x="3023" y="6390"/>
                            </a:lnTo>
                            <a:lnTo>
                              <a:pt x="3000" y="6386"/>
                            </a:lnTo>
                            <a:lnTo>
                              <a:pt x="2977" y="6381"/>
                            </a:lnTo>
                            <a:lnTo>
                              <a:pt x="2956" y="6375"/>
                            </a:lnTo>
                            <a:lnTo>
                              <a:pt x="2936" y="6369"/>
                            </a:lnTo>
                            <a:lnTo>
                              <a:pt x="2916" y="6363"/>
                            </a:lnTo>
                            <a:lnTo>
                              <a:pt x="2897" y="6355"/>
                            </a:lnTo>
                            <a:lnTo>
                              <a:pt x="2880" y="6347"/>
                            </a:lnTo>
                            <a:lnTo>
                              <a:pt x="2863" y="6339"/>
                            </a:lnTo>
                            <a:lnTo>
                              <a:pt x="2847" y="6329"/>
                            </a:lnTo>
                            <a:lnTo>
                              <a:pt x="2833" y="6319"/>
                            </a:lnTo>
                            <a:lnTo>
                              <a:pt x="2820" y="6309"/>
                            </a:lnTo>
                            <a:lnTo>
                              <a:pt x="2809" y="6298"/>
                            </a:lnTo>
                            <a:lnTo>
                              <a:pt x="2793" y="6282"/>
                            </a:lnTo>
                            <a:lnTo>
                              <a:pt x="2776" y="6265"/>
                            </a:lnTo>
                            <a:lnTo>
                              <a:pt x="2762" y="6248"/>
                            </a:lnTo>
                            <a:lnTo>
                              <a:pt x="2749" y="6232"/>
                            </a:lnTo>
                            <a:lnTo>
                              <a:pt x="2737" y="6213"/>
                            </a:lnTo>
                            <a:lnTo>
                              <a:pt x="2726" y="6196"/>
                            </a:lnTo>
                            <a:lnTo>
                              <a:pt x="2714" y="6178"/>
                            </a:lnTo>
                            <a:lnTo>
                              <a:pt x="2705" y="6159"/>
                            </a:lnTo>
                            <a:lnTo>
                              <a:pt x="2697" y="6140"/>
                            </a:lnTo>
                            <a:lnTo>
                              <a:pt x="2689" y="6120"/>
                            </a:lnTo>
                            <a:lnTo>
                              <a:pt x="2683" y="6100"/>
                            </a:lnTo>
                            <a:lnTo>
                              <a:pt x="2678" y="6081"/>
                            </a:lnTo>
                            <a:lnTo>
                              <a:pt x="2673" y="6059"/>
                            </a:lnTo>
                            <a:lnTo>
                              <a:pt x="2670" y="6039"/>
                            </a:lnTo>
                            <a:lnTo>
                              <a:pt x="2667" y="6016"/>
                            </a:lnTo>
                            <a:lnTo>
                              <a:pt x="2665" y="5995"/>
                            </a:lnTo>
                            <a:lnTo>
                              <a:pt x="1535" y="5995"/>
                            </a:lnTo>
                            <a:lnTo>
                              <a:pt x="1539" y="6077"/>
                            </a:lnTo>
                            <a:lnTo>
                              <a:pt x="1549" y="6154"/>
                            </a:lnTo>
                            <a:lnTo>
                              <a:pt x="1561" y="6229"/>
                            </a:lnTo>
                            <a:lnTo>
                              <a:pt x="1577" y="6300"/>
                            </a:lnTo>
                            <a:lnTo>
                              <a:pt x="1598" y="6368"/>
                            </a:lnTo>
                            <a:lnTo>
                              <a:pt x="1623" y="6433"/>
                            </a:lnTo>
                            <a:lnTo>
                              <a:pt x="1651" y="6497"/>
                            </a:lnTo>
                            <a:lnTo>
                              <a:pt x="1683" y="6556"/>
                            </a:lnTo>
                            <a:lnTo>
                              <a:pt x="1717" y="6612"/>
                            </a:lnTo>
                            <a:lnTo>
                              <a:pt x="1756" y="6666"/>
                            </a:lnTo>
                            <a:lnTo>
                              <a:pt x="1797" y="6716"/>
                            </a:lnTo>
                            <a:lnTo>
                              <a:pt x="1841" y="6764"/>
                            </a:lnTo>
                            <a:lnTo>
                              <a:pt x="1888" y="6810"/>
                            </a:lnTo>
                            <a:lnTo>
                              <a:pt x="1938" y="6851"/>
                            </a:lnTo>
                            <a:lnTo>
                              <a:pt x="1989" y="6891"/>
                            </a:lnTo>
                            <a:lnTo>
                              <a:pt x="2043" y="6928"/>
                            </a:lnTo>
                            <a:lnTo>
                              <a:pt x="2099" y="6962"/>
                            </a:lnTo>
                            <a:lnTo>
                              <a:pt x="2157" y="6995"/>
                            </a:lnTo>
                            <a:lnTo>
                              <a:pt x="2217" y="7025"/>
                            </a:lnTo>
                            <a:lnTo>
                              <a:pt x="2278" y="7051"/>
                            </a:lnTo>
                            <a:lnTo>
                              <a:pt x="2341" y="7076"/>
                            </a:lnTo>
                            <a:lnTo>
                              <a:pt x="2405" y="7098"/>
                            </a:lnTo>
                            <a:lnTo>
                              <a:pt x="2470" y="7118"/>
                            </a:lnTo>
                            <a:lnTo>
                              <a:pt x="2537" y="7136"/>
                            </a:lnTo>
                            <a:lnTo>
                              <a:pt x="2604" y="7151"/>
                            </a:lnTo>
                            <a:lnTo>
                              <a:pt x="2672" y="7164"/>
                            </a:lnTo>
                            <a:lnTo>
                              <a:pt x="2740" y="7176"/>
                            </a:lnTo>
                            <a:lnTo>
                              <a:pt x="2808" y="7185"/>
                            </a:lnTo>
                            <a:lnTo>
                              <a:pt x="2877" y="7191"/>
                            </a:lnTo>
                            <a:lnTo>
                              <a:pt x="2946" y="7196"/>
                            </a:lnTo>
                            <a:lnTo>
                              <a:pt x="3015" y="7199"/>
                            </a:lnTo>
                            <a:lnTo>
                              <a:pt x="3083" y="7200"/>
                            </a:lnTo>
                            <a:lnTo>
                              <a:pt x="3154" y="7199"/>
                            </a:lnTo>
                            <a:lnTo>
                              <a:pt x="3225" y="7197"/>
                            </a:lnTo>
                            <a:lnTo>
                              <a:pt x="3296" y="7193"/>
                            </a:lnTo>
                            <a:lnTo>
                              <a:pt x="3367" y="7187"/>
                            </a:lnTo>
                            <a:lnTo>
                              <a:pt x="3438" y="7180"/>
                            </a:lnTo>
                            <a:lnTo>
                              <a:pt x="3509" y="7170"/>
                            </a:lnTo>
                            <a:lnTo>
                              <a:pt x="3579" y="7158"/>
                            </a:lnTo>
                            <a:lnTo>
                              <a:pt x="3648" y="7145"/>
                            </a:lnTo>
                            <a:lnTo>
                              <a:pt x="3716" y="7130"/>
                            </a:lnTo>
                            <a:lnTo>
                              <a:pt x="3783" y="7111"/>
                            </a:lnTo>
                            <a:lnTo>
                              <a:pt x="3849" y="7091"/>
                            </a:lnTo>
                            <a:lnTo>
                              <a:pt x="3914" y="7068"/>
                            </a:lnTo>
                            <a:lnTo>
                              <a:pt x="3977" y="7044"/>
                            </a:lnTo>
                            <a:lnTo>
                              <a:pt x="4038" y="7017"/>
                            </a:lnTo>
                            <a:lnTo>
                              <a:pt x="4098" y="6986"/>
                            </a:lnTo>
                            <a:lnTo>
                              <a:pt x="4154" y="6953"/>
                            </a:lnTo>
                            <a:lnTo>
                              <a:pt x="4209" y="6918"/>
                            </a:lnTo>
                            <a:lnTo>
                              <a:pt x="4262" y="6879"/>
                            </a:lnTo>
                            <a:lnTo>
                              <a:pt x="4313" y="6837"/>
                            </a:lnTo>
                            <a:lnTo>
                              <a:pt x="4361" y="6793"/>
                            </a:lnTo>
                            <a:lnTo>
                              <a:pt x="4405" y="6745"/>
                            </a:lnTo>
                            <a:lnTo>
                              <a:pt x="4447" y="6694"/>
                            </a:lnTo>
                            <a:lnTo>
                              <a:pt x="4485" y="6640"/>
                            </a:lnTo>
                            <a:lnTo>
                              <a:pt x="4520" y="6583"/>
                            </a:lnTo>
                            <a:lnTo>
                              <a:pt x="4551" y="6522"/>
                            </a:lnTo>
                            <a:lnTo>
                              <a:pt x="4580" y="6458"/>
                            </a:lnTo>
                            <a:lnTo>
                              <a:pt x="4604" y="6391"/>
                            </a:lnTo>
                            <a:lnTo>
                              <a:pt x="4624" y="6319"/>
                            </a:lnTo>
                            <a:lnTo>
                              <a:pt x="4640" y="6244"/>
                            </a:lnTo>
                            <a:lnTo>
                              <a:pt x="4651" y="6165"/>
                            </a:lnTo>
                            <a:lnTo>
                              <a:pt x="4658" y="6082"/>
                            </a:lnTo>
                            <a:lnTo>
                              <a:pt x="4661" y="5995"/>
                            </a:lnTo>
                            <a:lnTo>
                              <a:pt x="4660" y="5943"/>
                            </a:lnTo>
                            <a:lnTo>
                              <a:pt x="4657" y="5893"/>
                            </a:lnTo>
                            <a:lnTo>
                              <a:pt x="4652" y="5845"/>
                            </a:lnTo>
                            <a:lnTo>
                              <a:pt x="4645" y="5799"/>
                            </a:lnTo>
                            <a:lnTo>
                              <a:pt x="4637" y="5754"/>
                            </a:lnTo>
                            <a:lnTo>
                              <a:pt x="4627" y="5711"/>
                            </a:lnTo>
                            <a:lnTo>
                              <a:pt x="4614" y="5669"/>
                            </a:lnTo>
                            <a:lnTo>
                              <a:pt x="4600" y="5629"/>
                            </a:lnTo>
                            <a:lnTo>
                              <a:pt x="4585" y="5590"/>
                            </a:lnTo>
                            <a:lnTo>
                              <a:pt x="4569" y="5554"/>
                            </a:lnTo>
                            <a:lnTo>
                              <a:pt x="4550" y="5518"/>
                            </a:lnTo>
                            <a:lnTo>
                              <a:pt x="4530" y="5483"/>
                            </a:lnTo>
                            <a:lnTo>
                              <a:pt x="4509" y="5451"/>
                            </a:lnTo>
                            <a:lnTo>
                              <a:pt x="4486" y="5419"/>
                            </a:lnTo>
                            <a:lnTo>
                              <a:pt x="4463" y="5389"/>
                            </a:lnTo>
                            <a:lnTo>
                              <a:pt x="4439" y="5359"/>
                            </a:lnTo>
                            <a:lnTo>
                              <a:pt x="4412" y="5331"/>
                            </a:lnTo>
                            <a:lnTo>
                              <a:pt x="4385" y="5305"/>
                            </a:lnTo>
                            <a:lnTo>
                              <a:pt x="4356" y="5279"/>
                            </a:lnTo>
                            <a:lnTo>
                              <a:pt x="4328" y="5255"/>
                            </a:lnTo>
                            <a:lnTo>
                              <a:pt x="4298" y="5233"/>
                            </a:lnTo>
                            <a:lnTo>
                              <a:pt x="4266" y="5210"/>
                            </a:lnTo>
                            <a:lnTo>
                              <a:pt x="4235" y="5189"/>
                            </a:lnTo>
                            <a:lnTo>
                              <a:pt x="4202" y="5169"/>
                            </a:lnTo>
                            <a:lnTo>
                              <a:pt x="4169" y="5150"/>
                            </a:lnTo>
                            <a:lnTo>
                              <a:pt x="4135" y="5132"/>
                            </a:lnTo>
                            <a:lnTo>
                              <a:pt x="4101" y="5114"/>
                            </a:lnTo>
                            <a:lnTo>
                              <a:pt x="4065" y="5098"/>
                            </a:lnTo>
                            <a:lnTo>
                              <a:pt x="4030" y="5083"/>
                            </a:lnTo>
                            <a:lnTo>
                              <a:pt x="3993" y="5067"/>
                            </a:lnTo>
                            <a:lnTo>
                              <a:pt x="3956" y="5053"/>
                            </a:lnTo>
                            <a:lnTo>
                              <a:pt x="3920" y="5040"/>
                            </a:lnTo>
                            <a:lnTo>
                              <a:pt x="3883" y="5027"/>
                            </a:lnTo>
                            <a:lnTo>
                              <a:pt x="3846" y="5014"/>
                            </a:lnTo>
                            <a:lnTo>
                              <a:pt x="3808" y="5002"/>
                            </a:lnTo>
                            <a:lnTo>
                              <a:pt x="3771" y="4991"/>
                            </a:lnTo>
                            <a:lnTo>
                              <a:pt x="3694" y="4970"/>
                            </a:lnTo>
                            <a:lnTo>
                              <a:pt x="3619" y="4951"/>
                            </a:lnTo>
                            <a:lnTo>
                              <a:pt x="3544" y="4934"/>
                            </a:lnTo>
                            <a:lnTo>
                              <a:pt x="3470" y="4918"/>
                            </a:lnTo>
                            <a:lnTo>
                              <a:pt x="3397" y="4902"/>
                            </a:lnTo>
                            <a:lnTo>
                              <a:pt x="3326" y="4889"/>
                            </a:lnTo>
                            <a:lnTo>
                              <a:pt x="3258" y="4876"/>
                            </a:lnTo>
                            <a:lnTo>
                              <a:pt x="3192" y="4863"/>
                            </a:lnTo>
                            <a:lnTo>
                              <a:pt x="3129" y="4849"/>
                            </a:lnTo>
                            <a:lnTo>
                              <a:pt x="3070" y="4836"/>
                            </a:lnTo>
                            <a:lnTo>
                              <a:pt x="3015" y="4823"/>
                            </a:lnTo>
                            <a:lnTo>
                              <a:pt x="2965" y="4808"/>
                            </a:lnTo>
                            <a:lnTo>
                              <a:pt x="2942" y="4801"/>
                            </a:lnTo>
                            <a:lnTo>
                              <a:pt x="2920" y="4793"/>
                            </a:lnTo>
                            <a:lnTo>
                              <a:pt x="2899" y="4785"/>
                            </a:lnTo>
                            <a:lnTo>
                              <a:pt x="2880" y="4777"/>
                            </a:lnTo>
                            <a:lnTo>
                              <a:pt x="2856" y="4764"/>
                            </a:lnTo>
                            <a:lnTo>
                              <a:pt x="2831" y="4749"/>
                            </a:lnTo>
                            <a:lnTo>
                              <a:pt x="2819" y="4741"/>
                            </a:lnTo>
                            <a:lnTo>
                              <a:pt x="2808" y="4732"/>
                            </a:lnTo>
                            <a:lnTo>
                              <a:pt x="2797" y="4723"/>
                            </a:lnTo>
                            <a:lnTo>
                              <a:pt x="2787" y="4713"/>
                            </a:lnTo>
                            <a:lnTo>
                              <a:pt x="2777" y="4701"/>
                            </a:lnTo>
                            <a:lnTo>
                              <a:pt x="2769" y="4690"/>
                            </a:lnTo>
                            <a:lnTo>
                              <a:pt x="2761" y="4677"/>
                            </a:lnTo>
                            <a:lnTo>
                              <a:pt x="2755" y="4664"/>
                            </a:lnTo>
                            <a:lnTo>
                              <a:pt x="2750" y="4649"/>
                            </a:lnTo>
                            <a:lnTo>
                              <a:pt x="2746" y="4633"/>
                            </a:lnTo>
                            <a:lnTo>
                              <a:pt x="2744" y="4617"/>
                            </a:lnTo>
                            <a:lnTo>
                              <a:pt x="2743" y="4598"/>
                            </a:lnTo>
                            <a:lnTo>
                              <a:pt x="2743" y="4578"/>
                            </a:lnTo>
                            <a:lnTo>
                              <a:pt x="2745" y="4559"/>
                            </a:lnTo>
                            <a:lnTo>
                              <a:pt x="2748" y="4540"/>
                            </a:lnTo>
                            <a:lnTo>
                              <a:pt x="2751" y="4523"/>
                            </a:lnTo>
                            <a:lnTo>
                              <a:pt x="2756" y="4507"/>
                            </a:lnTo>
                            <a:lnTo>
                              <a:pt x="2761" y="4491"/>
                            </a:lnTo>
                            <a:lnTo>
                              <a:pt x="2768" y="4477"/>
                            </a:lnTo>
                            <a:lnTo>
                              <a:pt x="2775" y="4463"/>
                            </a:lnTo>
                            <a:lnTo>
                              <a:pt x="2783" y="4451"/>
                            </a:lnTo>
                            <a:lnTo>
                              <a:pt x="2793" y="4438"/>
                            </a:lnTo>
                            <a:lnTo>
                              <a:pt x="2802" y="4427"/>
                            </a:lnTo>
                            <a:lnTo>
                              <a:pt x="2812" y="4417"/>
                            </a:lnTo>
                            <a:lnTo>
                              <a:pt x="2823" y="4408"/>
                            </a:lnTo>
                            <a:lnTo>
                              <a:pt x="2834" y="4399"/>
                            </a:lnTo>
                            <a:lnTo>
                              <a:pt x="2846" y="4391"/>
                            </a:lnTo>
                            <a:lnTo>
                              <a:pt x="2860" y="4383"/>
                            </a:lnTo>
                            <a:lnTo>
                              <a:pt x="2873" y="4376"/>
                            </a:lnTo>
                            <a:lnTo>
                              <a:pt x="2886" y="4370"/>
                            </a:lnTo>
                            <a:lnTo>
                              <a:pt x="2900" y="4365"/>
                            </a:lnTo>
                            <a:lnTo>
                              <a:pt x="2914" y="4360"/>
                            </a:lnTo>
                            <a:lnTo>
                              <a:pt x="2929" y="4356"/>
                            </a:lnTo>
                            <a:lnTo>
                              <a:pt x="2944" y="4352"/>
                            </a:lnTo>
                            <a:lnTo>
                              <a:pt x="2959" y="4348"/>
                            </a:lnTo>
                            <a:lnTo>
                              <a:pt x="2974" y="4345"/>
                            </a:lnTo>
                            <a:lnTo>
                              <a:pt x="3006" y="4341"/>
                            </a:lnTo>
                            <a:lnTo>
                              <a:pt x="3038" y="4338"/>
                            </a:lnTo>
                            <a:lnTo>
                              <a:pt x="3070" y="4337"/>
                            </a:lnTo>
                            <a:lnTo>
                              <a:pt x="3101" y="4335"/>
                            </a:lnTo>
                            <a:lnTo>
                              <a:pt x="3120" y="4335"/>
                            </a:lnTo>
                            <a:lnTo>
                              <a:pt x="3137" y="4337"/>
                            </a:lnTo>
                            <a:lnTo>
                              <a:pt x="3155" y="4339"/>
                            </a:lnTo>
                            <a:lnTo>
                              <a:pt x="3172" y="4342"/>
                            </a:lnTo>
                            <a:lnTo>
                              <a:pt x="3190" y="4345"/>
                            </a:lnTo>
                            <a:lnTo>
                              <a:pt x="3208" y="4350"/>
                            </a:lnTo>
                            <a:lnTo>
                              <a:pt x="3225" y="4355"/>
                            </a:lnTo>
                            <a:lnTo>
                              <a:pt x="3241" y="4360"/>
                            </a:lnTo>
                            <a:lnTo>
                              <a:pt x="3259" y="4367"/>
                            </a:lnTo>
                            <a:lnTo>
                              <a:pt x="3275" y="4374"/>
                            </a:lnTo>
                            <a:lnTo>
                              <a:pt x="3291" y="4382"/>
                            </a:lnTo>
                            <a:lnTo>
                              <a:pt x="3306" y="4392"/>
                            </a:lnTo>
                            <a:lnTo>
                              <a:pt x="3322" y="4401"/>
                            </a:lnTo>
                            <a:lnTo>
                              <a:pt x="3336" y="4411"/>
                            </a:lnTo>
                            <a:lnTo>
                              <a:pt x="3350" y="4422"/>
                            </a:lnTo>
                            <a:lnTo>
                              <a:pt x="3364" y="4434"/>
                            </a:lnTo>
                            <a:lnTo>
                              <a:pt x="3379" y="4446"/>
                            </a:lnTo>
                            <a:lnTo>
                              <a:pt x="3392" y="4458"/>
                            </a:lnTo>
                            <a:lnTo>
                              <a:pt x="3405" y="4470"/>
                            </a:lnTo>
                            <a:lnTo>
                              <a:pt x="3417" y="4483"/>
                            </a:lnTo>
                            <a:lnTo>
                              <a:pt x="3429" y="4498"/>
                            </a:lnTo>
                            <a:lnTo>
                              <a:pt x="3441" y="4512"/>
                            </a:lnTo>
                            <a:lnTo>
                              <a:pt x="3451" y="4527"/>
                            </a:lnTo>
                            <a:lnTo>
                              <a:pt x="3460" y="4543"/>
                            </a:lnTo>
                            <a:lnTo>
                              <a:pt x="3468" y="4560"/>
                            </a:lnTo>
                            <a:lnTo>
                              <a:pt x="3476" y="4576"/>
                            </a:lnTo>
                            <a:lnTo>
                              <a:pt x="3483" y="4594"/>
                            </a:lnTo>
                            <a:lnTo>
                              <a:pt x="3488" y="4612"/>
                            </a:lnTo>
                            <a:lnTo>
                              <a:pt x="3493" y="4631"/>
                            </a:lnTo>
                            <a:lnTo>
                              <a:pt x="3497" y="4650"/>
                            </a:lnTo>
                            <a:lnTo>
                              <a:pt x="3500" y="4671"/>
                            </a:lnTo>
                            <a:lnTo>
                              <a:pt x="3501" y="4691"/>
                            </a:lnTo>
                            <a:lnTo>
                              <a:pt x="4577" y="4691"/>
                            </a:lnTo>
                            <a:close/>
                            <a:moveTo>
                              <a:pt x="4905" y="7070"/>
                            </a:moveTo>
                            <a:lnTo>
                              <a:pt x="5992" y="7070"/>
                            </a:lnTo>
                            <a:lnTo>
                              <a:pt x="5992" y="5520"/>
                            </a:lnTo>
                            <a:lnTo>
                              <a:pt x="5992" y="5493"/>
                            </a:lnTo>
                            <a:lnTo>
                              <a:pt x="5993" y="5465"/>
                            </a:lnTo>
                            <a:lnTo>
                              <a:pt x="5994" y="5438"/>
                            </a:lnTo>
                            <a:lnTo>
                              <a:pt x="5997" y="5412"/>
                            </a:lnTo>
                            <a:lnTo>
                              <a:pt x="6000" y="5386"/>
                            </a:lnTo>
                            <a:lnTo>
                              <a:pt x="6003" y="5362"/>
                            </a:lnTo>
                            <a:lnTo>
                              <a:pt x="6007" y="5338"/>
                            </a:lnTo>
                            <a:lnTo>
                              <a:pt x="6012" y="5314"/>
                            </a:lnTo>
                            <a:lnTo>
                              <a:pt x="6017" y="5292"/>
                            </a:lnTo>
                            <a:lnTo>
                              <a:pt x="6022" y="5269"/>
                            </a:lnTo>
                            <a:lnTo>
                              <a:pt x="6029" y="5248"/>
                            </a:lnTo>
                            <a:lnTo>
                              <a:pt x="6036" y="5226"/>
                            </a:lnTo>
                            <a:lnTo>
                              <a:pt x="6044" y="5207"/>
                            </a:lnTo>
                            <a:lnTo>
                              <a:pt x="6053" y="5188"/>
                            </a:lnTo>
                            <a:lnTo>
                              <a:pt x="6063" y="5169"/>
                            </a:lnTo>
                            <a:lnTo>
                              <a:pt x="6074" y="5152"/>
                            </a:lnTo>
                            <a:lnTo>
                              <a:pt x="6085" y="5135"/>
                            </a:lnTo>
                            <a:lnTo>
                              <a:pt x="6097" y="5119"/>
                            </a:lnTo>
                            <a:lnTo>
                              <a:pt x="6109" y="5105"/>
                            </a:lnTo>
                            <a:lnTo>
                              <a:pt x="6123" y="5091"/>
                            </a:lnTo>
                            <a:lnTo>
                              <a:pt x="6138" y="5078"/>
                            </a:lnTo>
                            <a:lnTo>
                              <a:pt x="6153" y="5066"/>
                            </a:lnTo>
                            <a:lnTo>
                              <a:pt x="6170" y="5055"/>
                            </a:lnTo>
                            <a:lnTo>
                              <a:pt x="6187" y="5045"/>
                            </a:lnTo>
                            <a:lnTo>
                              <a:pt x="6206" y="5037"/>
                            </a:lnTo>
                            <a:lnTo>
                              <a:pt x="6224" y="5029"/>
                            </a:lnTo>
                            <a:lnTo>
                              <a:pt x="6244" y="5023"/>
                            </a:lnTo>
                            <a:lnTo>
                              <a:pt x="6266" y="5016"/>
                            </a:lnTo>
                            <a:lnTo>
                              <a:pt x="6288" y="5012"/>
                            </a:lnTo>
                            <a:lnTo>
                              <a:pt x="6311" y="5009"/>
                            </a:lnTo>
                            <a:lnTo>
                              <a:pt x="6335" y="5007"/>
                            </a:lnTo>
                            <a:lnTo>
                              <a:pt x="6360" y="5007"/>
                            </a:lnTo>
                            <a:lnTo>
                              <a:pt x="6391" y="5007"/>
                            </a:lnTo>
                            <a:lnTo>
                              <a:pt x="6419" y="5009"/>
                            </a:lnTo>
                            <a:lnTo>
                              <a:pt x="6445" y="5013"/>
                            </a:lnTo>
                            <a:lnTo>
                              <a:pt x="6471" y="5017"/>
                            </a:lnTo>
                            <a:lnTo>
                              <a:pt x="6494" y="5024"/>
                            </a:lnTo>
                            <a:lnTo>
                              <a:pt x="6515" y="5031"/>
                            </a:lnTo>
                            <a:lnTo>
                              <a:pt x="6536" y="5040"/>
                            </a:lnTo>
                            <a:lnTo>
                              <a:pt x="6555" y="5049"/>
                            </a:lnTo>
                            <a:lnTo>
                              <a:pt x="6573" y="5060"/>
                            </a:lnTo>
                            <a:lnTo>
                              <a:pt x="6590" y="5071"/>
                            </a:lnTo>
                            <a:lnTo>
                              <a:pt x="6605" y="5085"/>
                            </a:lnTo>
                            <a:lnTo>
                              <a:pt x="6618" y="5098"/>
                            </a:lnTo>
                            <a:lnTo>
                              <a:pt x="6631" y="5113"/>
                            </a:lnTo>
                            <a:lnTo>
                              <a:pt x="6642" y="5129"/>
                            </a:lnTo>
                            <a:lnTo>
                              <a:pt x="6654" y="5145"/>
                            </a:lnTo>
                            <a:lnTo>
                              <a:pt x="6663" y="5162"/>
                            </a:lnTo>
                            <a:lnTo>
                              <a:pt x="6671" y="5181"/>
                            </a:lnTo>
                            <a:lnTo>
                              <a:pt x="6679" y="5199"/>
                            </a:lnTo>
                            <a:lnTo>
                              <a:pt x="6685" y="5218"/>
                            </a:lnTo>
                            <a:lnTo>
                              <a:pt x="6691" y="5239"/>
                            </a:lnTo>
                            <a:lnTo>
                              <a:pt x="6696" y="5260"/>
                            </a:lnTo>
                            <a:lnTo>
                              <a:pt x="6701" y="5281"/>
                            </a:lnTo>
                            <a:lnTo>
                              <a:pt x="6705" y="5303"/>
                            </a:lnTo>
                            <a:lnTo>
                              <a:pt x="6708" y="5325"/>
                            </a:lnTo>
                            <a:lnTo>
                              <a:pt x="6710" y="5349"/>
                            </a:lnTo>
                            <a:lnTo>
                              <a:pt x="6712" y="5372"/>
                            </a:lnTo>
                            <a:lnTo>
                              <a:pt x="6714" y="5396"/>
                            </a:lnTo>
                            <a:lnTo>
                              <a:pt x="6716" y="5420"/>
                            </a:lnTo>
                            <a:lnTo>
                              <a:pt x="6718" y="5470"/>
                            </a:lnTo>
                            <a:lnTo>
                              <a:pt x="6718" y="5520"/>
                            </a:lnTo>
                            <a:lnTo>
                              <a:pt x="6718" y="7070"/>
                            </a:lnTo>
                            <a:lnTo>
                              <a:pt x="7805" y="7070"/>
                            </a:lnTo>
                            <a:lnTo>
                              <a:pt x="7805" y="5520"/>
                            </a:lnTo>
                            <a:lnTo>
                              <a:pt x="7806" y="5493"/>
                            </a:lnTo>
                            <a:lnTo>
                              <a:pt x="7806" y="5465"/>
                            </a:lnTo>
                            <a:lnTo>
                              <a:pt x="7808" y="5438"/>
                            </a:lnTo>
                            <a:lnTo>
                              <a:pt x="7810" y="5412"/>
                            </a:lnTo>
                            <a:lnTo>
                              <a:pt x="7812" y="5386"/>
                            </a:lnTo>
                            <a:lnTo>
                              <a:pt x="7816" y="5362"/>
                            </a:lnTo>
                            <a:lnTo>
                              <a:pt x="7819" y="5338"/>
                            </a:lnTo>
                            <a:lnTo>
                              <a:pt x="7824" y="5314"/>
                            </a:lnTo>
                            <a:lnTo>
                              <a:pt x="7830" y="5292"/>
                            </a:lnTo>
                            <a:lnTo>
                              <a:pt x="7836" y="5269"/>
                            </a:lnTo>
                            <a:lnTo>
                              <a:pt x="7842" y="5248"/>
                            </a:lnTo>
                            <a:lnTo>
                              <a:pt x="7850" y="5226"/>
                            </a:lnTo>
                            <a:lnTo>
                              <a:pt x="7858" y="5207"/>
                            </a:lnTo>
                            <a:lnTo>
                              <a:pt x="7866" y="5188"/>
                            </a:lnTo>
                            <a:lnTo>
                              <a:pt x="7876" y="5169"/>
                            </a:lnTo>
                            <a:lnTo>
                              <a:pt x="7886" y="5152"/>
                            </a:lnTo>
                            <a:lnTo>
                              <a:pt x="7898" y="5135"/>
                            </a:lnTo>
                            <a:lnTo>
                              <a:pt x="7910" y="5119"/>
                            </a:lnTo>
                            <a:lnTo>
                              <a:pt x="7923" y="5105"/>
                            </a:lnTo>
                            <a:lnTo>
                              <a:pt x="7936" y="5091"/>
                            </a:lnTo>
                            <a:lnTo>
                              <a:pt x="7950" y="5078"/>
                            </a:lnTo>
                            <a:lnTo>
                              <a:pt x="7967" y="5066"/>
                            </a:lnTo>
                            <a:lnTo>
                              <a:pt x="7983" y="5055"/>
                            </a:lnTo>
                            <a:lnTo>
                              <a:pt x="8000" y="5045"/>
                            </a:lnTo>
                            <a:lnTo>
                              <a:pt x="8018" y="5037"/>
                            </a:lnTo>
                            <a:lnTo>
                              <a:pt x="8038" y="5029"/>
                            </a:lnTo>
                            <a:lnTo>
                              <a:pt x="8058" y="5023"/>
                            </a:lnTo>
                            <a:lnTo>
                              <a:pt x="8078" y="5016"/>
                            </a:lnTo>
                            <a:lnTo>
                              <a:pt x="8101" y="5012"/>
                            </a:lnTo>
                            <a:lnTo>
                              <a:pt x="8124" y="5009"/>
                            </a:lnTo>
                            <a:lnTo>
                              <a:pt x="8148" y="5007"/>
                            </a:lnTo>
                            <a:lnTo>
                              <a:pt x="8174" y="5007"/>
                            </a:lnTo>
                            <a:lnTo>
                              <a:pt x="8203" y="5007"/>
                            </a:lnTo>
                            <a:lnTo>
                              <a:pt x="8232" y="5009"/>
                            </a:lnTo>
                            <a:lnTo>
                              <a:pt x="8258" y="5013"/>
                            </a:lnTo>
                            <a:lnTo>
                              <a:pt x="8283" y="5017"/>
                            </a:lnTo>
                            <a:lnTo>
                              <a:pt x="8307" y="5024"/>
                            </a:lnTo>
                            <a:lnTo>
                              <a:pt x="8329" y="5031"/>
                            </a:lnTo>
                            <a:lnTo>
                              <a:pt x="8349" y="5040"/>
                            </a:lnTo>
                            <a:lnTo>
                              <a:pt x="8369" y="5049"/>
                            </a:lnTo>
                            <a:lnTo>
                              <a:pt x="8386" y="5060"/>
                            </a:lnTo>
                            <a:lnTo>
                              <a:pt x="8402" y="5071"/>
                            </a:lnTo>
                            <a:lnTo>
                              <a:pt x="8417" y="5085"/>
                            </a:lnTo>
                            <a:lnTo>
                              <a:pt x="8432" y="5098"/>
                            </a:lnTo>
                            <a:lnTo>
                              <a:pt x="8444" y="5113"/>
                            </a:lnTo>
                            <a:lnTo>
                              <a:pt x="8455" y="5129"/>
                            </a:lnTo>
                            <a:lnTo>
                              <a:pt x="8466" y="5145"/>
                            </a:lnTo>
                            <a:lnTo>
                              <a:pt x="8475" y="5162"/>
                            </a:lnTo>
                            <a:lnTo>
                              <a:pt x="8485" y="5181"/>
                            </a:lnTo>
                            <a:lnTo>
                              <a:pt x="8492" y="5199"/>
                            </a:lnTo>
                            <a:lnTo>
                              <a:pt x="8499" y="5218"/>
                            </a:lnTo>
                            <a:lnTo>
                              <a:pt x="8505" y="5239"/>
                            </a:lnTo>
                            <a:lnTo>
                              <a:pt x="8510" y="5260"/>
                            </a:lnTo>
                            <a:lnTo>
                              <a:pt x="8514" y="5281"/>
                            </a:lnTo>
                            <a:lnTo>
                              <a:pt x="8518" y="5303"/>
                            </a:lnTo>
                            <a:lnTo>
                              <a:pt x="8521" y="5325"/>
                            </a:lnTo>
                            <a:lnTo>
                              <a:pt x="8524" y="5349"/>
                            </a:lnTo>
                            <a:lnTo>
                              <a:pt x="8526" y="5372"/>
                            </a:lnTo>
                            <a:lnTo>
                              <a:pt x="8527" y="5396"/>
                            </a:lnTo>
                            <a:lnTo>
                              <a:pt x="8529" y="5420"/>
                            </a:lnTo>
                            <a:lnTo>
                              <a:pt x="8530" y="5470"/>
                            </a:lnTo>
                            <a:lnTo>
                              <a:pt x="8530" y="5520"/>
                            </a:lnTo>
                            <a:lnTo>
                              <a:pt x="8530" y="7070"/>
                            </a:lnTo>
                            <a:lnTo>
                              <a:pt x="9618" y="7070"/>
                            </a:lnTo>
                            <a:lnTo>
                              <a:pt x="9618" y="5106"/>
                            </a:lnTo>
                            <a:lnTo>
                              <a:pt x="9618" y="5063"/>
                            </a:lnTo>
                            <a:lnTo>
                              <a:pt x="9615" y="5020"/>
                            </a:lnTo>
                            <a:lnTo>
                              <a:pt x="9612" y="4976"/>
                            </a:lnTo>
                            <a:lnTo>
                              <a:pt x="9607" y="4932"/>
                            </a:lnTo>
                            <a:lnTo>
                              <a:pt x="9600" y="4888"/>
                            </a:lnTo>
                            <a:lnTo>
                              <a:pt x="9590" y="4845"/>
                            </a:lnTo>
                            <a:lnTo>
                              <a:pt x="9580" y="4801"/>
                            </a:lnTo>
                            <a:lnTo>
                              <a:pt x="9568" y="4760"/>
                            </a:lnTo>
                            <a:lnTo>
                              <a:pt x="9554" y="4718"/>
                            </a:lnTo>
                            <a:lnTo>
                              <a:pt x="9539" y="4676"/>
                            </a:lnTo>
                            <a:lnTo>
                              <a:pt x="9521" y="4635"/>
                            </a:lnTo>
                            <a:lnTo>
                              <a:pt x="9501" y="4595"/>
                            </a:lnTo>
                            <a:lnTo>
                              <a:pt x="9480" y="4557"/>
                            </a:lnTo>
                            <a:lnTo>
                              <a:pt x="9456" y="4519"/>
                            </a:lnTo>
                            <a:lnTo>
                              <a:pt x="9431" y="4482"/>
                            </a:lnTo>
                            <a:lnTo>
                              <a:pt x="9404" y="4448"/>
                            </a:lnTo>
                            <a:lnTo>
                              <a:pt x="9373" y="4413"/>
                            </a:lnTo>
                            <a:lnTo>
                              <a:pt x="9342" y="4381"/>
                            </a:lnTo>
                            <a:lnTo>
                              <a:pt x="9307" y="4350"/>
                            </a:lnTo>
                            <a:lnTo>
                              <a:pt x="9270" y="4321"/>
                            </a:lnTo>
                            <a:lnTo>
                              <a:pt x="9232" y="4294"/>
                            </a:lnTo>
                            <a:lnTo>
                              <a:pt x="9191" y="4267"/>
                            </a:lnTo>
                            <a:lnTo>
                              <a:pt x="9148" y="4244"/>
                            </a:lnTo>
                            <a:lnTo>
                              <a:pt x="9102" y="4222"/>
                            </a:lnTo>
                            <a:lnTo>
                              <a:pt x="9053" y="4203"/>
                            </a:lnTo>
                            <a:lnTo>
                              <a:pt x="9002" y="4186"/>
                            </a:lnTo>
                            <a:lnTo>
                              <a:pt x="8949" y="4170"/>
                            </a:lnTo>
                            <a:lnTo>
                              <a:pt x="8893" y="4158"/>
                            </a:lnTo>
                            <a:lnTo>
                              <a:pt x="8834" y="4149"/>
                            </a:lnTo>
                            <a:lnTo>
                              <a:pt x="8772" y="4142"/>
                            </a:lnTo>
                            <a:lnTo>
                              <a:pt x="8708" y="4138"/>
                            </a:lnTo>
                            <a:lnTo>
                              <a:pt x="8641" y="4136"/>
                            </a:lnTo>
                            <a:lnTo>
                              <a:pt x="8576" y="4137"/>
                            </a:lnTo>
                            <a:lnTo>
                              <a:pt x="8513" y="4141"/>
                            </a:lnTo>
                            <a:lnTo>
                              <a:pt x="8454" y="4146"/>
                            </a:lnTo>
                            <a:lnTo>
                              <a:pt x="8397" y="4154"/>
                            </a:lnTo>
                            <a:lnTo>
                              <a:pt x="8343" y="4163"/>
                            </a:lnTo>
                            <a:lnTo>
                              <a:pt x="8292" y="4174"/>
                            </a:lnTo>
                            <a:lnTo>
                              <a:pt x="8242" y="4187"/>
                            </a:lnTo>
                            <a:lnTo>
                              <a:pt x="8196" y="4201"/>
                            </a:lnTo>
                            <a:lnTo>
                              <a:pt x="8151" y="4216"/>
                            </a:lnTo>
                            <a:lnTo>
                              <a:pt x="8110" y="4233"/>
                            </a:lnTo>
                            <a:lnTo>
                              <a:pt x="8070" y="4250"/>
                            </a:lnTo>
                            <a:lnTo>
                              <a:pt x="8033" y="4268"/>
                            </a:lnTo>
                            <a:lnTo>
                              <a:pt x="7998" y="4288"/>
                            </a:lnTo>
                            <a:lnTo>
                              <a:pt x="7965" y="4307"/>
                            </a:lnTo>
                            <a:lnTo>
                              <a:pt x="7934" y="4326"/>
                            </a:lnTo>
                            <a:lnTo>
                              <a:pt x="7905" y="4347"/>
                            </a:lnTo>
                            <a:lnTo>
                              <a:pt x="7878" y="4367"/>
                            </a:lnTo>
                            <a:lnTo>
                              <a:pt x="7853" y="4387"/>
                            </a:lnTo>
                            <a:lnTo>
                              <a:pt x="7830" y="4407"/>
                            </a:lnTo>
                            <a:lnTo>
                              <a:pt x="7808" y="4426"/>
                            </a:lnTo>
                            <a:lnTo>
                              <a:pt x="7789" y="4446"/>
                            </a:lnTo>
                            <a:lnTo>
                              <a:pt x="7771" y="4464"/>
                            </a:lnTo>
                            <a:lnTo>
                              <a:pt x="7753" y="4482"/>
                            </a:lnTo>
                            <a:lnTo>
                              <a:pt x="7739" y="4499"/>
                            </a:lnTo>
                            <a:lnTo>
                              <a:pt x="7714" y="4529"/>
                            </a:lnTo>
                            <a:lnTo>
                              <a:pt x="7693" y="4554"/>
                            </a:lnTo>
                            <a:lnTo>
                              <a:pt x="7678" y="4572"/>
                            </a:lnTo>
                            <a:lnTo>
                              <a:pt x="7668" y="4582"/>
                            </a:lnTo>
                            <a:lnTo>
                              <a:pt x="7655" y="4556"/>
                            </a:lnTo>
                            <a:lnTo>
                              <a:pt x="7641" y="4530"/>
                            </a:lnTo>
                            <a:lnTo>
                              <a:pt x="7625" y="4505"/>
                            </a:lnTo>
                            <a:lnTo>
                              <a:pt x="7610" y="4481"/>
                            </a:lnTo>
                            <a:lnTo>
                              <a:pt x="7593" y="4458"/>
                            </a:lnTo>
                            <a:lnTo>
                              <a:pt x="7575" y="4434"/>
                            </a:lnTo>
                            <a:lnTo>
                              <a:pt x="7555" y="4413"/>
                            </a:lnTo>
                            <a:lnTo>
                              <a:pt x="7535" y="4392"/>
                            </a:lnTo>
                            <a:lnTo>
                              <a:pt x="7515" y="4371"/>
                            </a:lnTo>
                            <a:lnTo>
                              <a:pt x="7493" y="4352"/>
                            </a:lnTo>
                            <a:lnTo>
                              <a:pt x="7471" y="4333"/>
                            </a:lnTo>
                            <a:lnTo>
                              <a:pt x="7448" y="4315"/>
                            </a:lnTo>
                            <a:lnTo>
                              <a:pt x="7424" y="4298"/>
                            </a:lnTo>
                            <a:lnTo>
                              <a:pt x="7400" y="4281"/>
                            </a:lnTo>
                            <a:lnTo>
                              <a:pt x="7375" y="4266"/>
                            </a:lnTo>
                            <a:lnTo>
                              <a:pt x="7349" y="4252"/>
                            </a:lnTo>
                            <a:lnTo>
                              <a:pt x="7324" y="4238"/>
                            </a:lnTo>
                            <a:lnTo>
                              <a:pt x="7297" y="4225"/>
                            </a:lnTo>
                            <a:lnTo>
                              <a:pt x="7270" y="4213"/>
                            </a:lnTo>
                            <a:lnTo>
                              <a:pt x="7243" y="4202"/>
                            </a:lnTo>
                            <a:lnTo>
                              <a:pt x="7215" y="4191"/>
                            </a:lnTo>
                            <a:lnTo>
                              <a:pt x="7187" y="4182"/>
                            </a:lnTo>
                            <a:lnTo>
                              <a:pt x="7159" y="4173"/>
                            </a:lnTo>
                            <a:lnTo>
                              <a:pt x="7130" y="4165"/>
                            </a:lnTo>
                            <a:lnTo>
                              <a:pt x="7101" y="4158"/>
                            </a:lnTo>
                            <a:lnTo>
                              <a:pt x="7073" y="4152"/>
                            </a:lnTo>
                            <a:lnTo>
                              <a:pt x="7044" y="4147"/>
                            </a:lnTo>
                            <a:lnTo>
                              <a:pt x="7015" y="4143"/>
                            </a:lnTo>
                            <a:lnTo>
                              <a:pt x="6986" y="4140"/>
                            </a:lnTo>
                            <a:lnTo>
                              <a:pt x="6956" y="4138"/>
                            </a:lnTo>
                            <a:lnTo>
                              <a:pt x="6928" y="4136"/>
                            </a:lnTo>
                            <a:lnTo>
                              <a:pt x="6899" y="4136"/>
                            </a:lnTo>
                            <a:lnTo>
                              <a:pt x="6862" y="4136"/>
                            </a:lnTo>
                            <a:lnTo>
                              <a:pt x="6825" y="4138"/>
                            </a:lnTo>
                            <a:lnTo>
                              <a:pt x="6790" y="4139"/>
                            </a:lnTo>
                            <a:lnTo>
                              <a:pt x="6754" y="4142"/>
                            </a:lnTo>
                            <a:lnTo>
                              <a:pt x="6720" y="4145"/>
                            </a:lnTo>
                            <a:lnTo>
                              <a:pt x="6685" y="4149"/>
                            </a:lnTo>
                            <a:lnTo>
                              <a:pt x="6651" y="4154"/>
                            </a:lnTo>
                            <a:lnTo>
                              <a:pt x="6617" y="4160"/>
                            </a:lnTo>
                            <a:lnTo>
                              <a:pt x="6583" y="4166"/>
                            </a:lnTo>
                            <a:lnTo>
                              <a:pt x="6551" y="4174"/>
                            </a:lnTo>
                            <a:lnTo>
                              <a:pt x="6520" y="4183"/>
                            </a:lnTo>
                            <a:lnTo>
                              <a:pt x="6487" y="4192"/>
                            </a:lnTo>
                            <a:lnTo>
                              <a:pt x="6457" y="4202"/>
                            </a:lnTo>
                            <a:lnTo>
                              <a:pt x="6426" y="4213"/>
                            </a:lnTo>
                            <a:lnTo>
                              <a:pt x="6396" y="4224"/>
                            </a:lnTo>
                            <a:lnTo>
                              <a:pt x="6366" y="4238"/>
                            </a:lnTo>
                            <a:lnTo>
                              <a:pt x="6337" y="4252"/>
                            </a:lnTo>
                            <a:lnTo>
                              <a:pt x="6308" y="4266"/>
                            </a:lnTo>
                            <a:lnTo>
                              <a:pt x="6280" y="4282"/>
                            </a:lnTo>
                            <a:lnTo>
                              <a:pt x="6252" y="4300"/>
                            </a:lnTo>
                            <a:lnTo>
                              <a:pt x="6226" y="4317"/>
                            </a:lnTo>
                            <a:lnTo>
                              <a:pt x="6200" y="4337"/>
                            </a:lnTo>
                            <a:lnTo>
                              <a:pt x="6173" y="4357"/>
                            </a:lnTo>
                            <a:lnTo>
                              <a:pt x="6148" y="4377"/>
                            </a:lnTo>
                            <a:lnTo>
                              <a:pt x="6123" y="4400"/>
                            </a:lnTo>
                            <a:lnTo>
                              <a:pt x="6099" y="4423"/>
                            </a:lnTo>
                            <a:lnTo>
                              <a:pt x="6075" y="4448"/>
                            </a:lnTo>
                            <a:lnTo>
                              <a:pt x="6052" y="4473"/>
                            </a:lnTo>
                            <a:lnTo>
                              <a:pt x="6029" y="4501"/>
                            </a:lnTo>
                            <a:lnTo>
                              <a:pt x="6008" y="4528"/>
                            </a:lnTo>
                            <a:lnTo>
                              <a:pt x="5986" y="4558"/>
                            </a:lnTo>
                            <a:lnTo>
                              <a:pt x="5965" y="4588"/>
                            </a:lnTo>
                            <a:lnTo>
                              <a:pt x="5954" y="4588"/>
                            </a:lnTo>
                            <a:lnTo>
                              <a:pt x="5954" y="4207"/>
                            </a:lnTo>
                            <a:lnTo>
                              <a:pt x="4905" y="4207"/>
                            </a:lnTo>
                            <a:lnTo>
                              <a:pt x="4905" y="7070"/>
                            </a:lnTo>
                            <a:close/>
                            <a:moveTo>
                              <a:pt x="9983" y="7070"/>
                            </a:moveTo>
                            <a:lnTo>
                              <a:pt x="11047" y="7070"/>
                            </a:lnTo>
                            <a:lnTo>
                              <a:pt x="11047" y="4206"/>
                            </a:lnTo>
                            <a:lnTo>
                              <a:pt x="9983" y="4206"/>
                            </a:lnTo>
                            <a:lnTo>
                              <a:pt x="9983" y="7070"/>
                            </a:lnTo>
                            <a:close/>
                            <a:moveTo>
                              <a:pt x="11414" y="3330"/>
                            </a:moveTo>
                            <a:lnTo>
                              <a:pt x="11414" y="4206"/>
                            </a:lnTo>
                            <a:lnTo>
                              <a:pt x="11414" y="5009"/>
                            </a:lnTo>
                            <a:lnTo>
                              <a:pt x="11414" y="6016"/>
                            </a:lnTo>
                            <a:lnTo>
                              <a:pt x="11414" y="6076"/>
                            </a:lnTo>
                            <a:lnTo>
                              <a:pt x="11415" y="6133"/>
                            </a:lnTo>
                            <a:lnTo>
                              <a:pt x="11417" y="6188"/>
                            </a:lnTo>
                            <a:lnTo>
                              <a:pt x="11420" y="6240"/>
                            </a:lnTo>
                            <a:lnTo>
                              <a:pt x="11423" y="6291"/>
                            </a:lnTo>
                            <a:lnTo>
                              <a:pt x="11427" y="6340"/>
                            </a:lnTo>
                            <a:lnTo>
                              <a:pt x="11432" y="6387"/>
                            </a:lnTo>
                            <a:lnTo>
                              <a:pt x="11438" y="6432"/>
                            </a:lnTo>
                            <a:lnTo>
                              <a:pt x="11444" y="6475"/>
                            </a:lnTo>
                            <a:lnTo>
                              <a:pt x="11452" y="6517"/>
                            </a:lnTo>
                            <a:lnTo>
                              <a:pt x="11460" y="6557"/>
                            </a:lnTo>
                            <a:lnTo>
                              <a:pt x="11469" y="6594"/>
                            </a:lnTo>
                            <a:lnTo>
                              <a:pt x="11479" y="6631"/>
                            </a:lnTo>
                            <a:lnTo>
                              <a:pt x="11490" y="6665"/>
                            </a:lnTo>
                            <a:lnTo>
                              <a:pt x="11503" y="6698"/>
                            </a:lnTo>
                            <a:lnTo>
                              <a:pt x="11515" y="6729"/>
                            </a:lnTo>
                            <a:lnTo>
                              <a:pt x="11529" y="6759"/>
                            </a:lnTo>
                            <a:lnTo>
                              <a:pt x="11543" y="6786"/>
                            </a:lnTo>
                            <a:lnTo>
                              <a:pt x="11557" y="6811"/>
                            </a:lnTo>
                            <a:lnTo>
                              <a:pt x="11572" y="6834"/>
                            </a:lnTo>
                            <a:lnTo>
                              <a:pt x="11587" y="6855"/>
                            </a:lnTo>
                            <a:lnTo>
                              <a:pt x="11603" y="6875"/>
                            </a:lnTo>
                            <a:lnTo>
                              <a:pt x="11618" y="6893"/>
                            </a:lnTo>
                            <a:lnTo>
                              <a:pt x="11635" y="6910"/>
                            </a:lnTo>
                            <a:lnTo>
                              <a:pt x="11652" y="6926"/>
                            </a:lnTo>
                            <a:lnTo>
                              <a:pt x="11670" y="6941"/>
                            </a:lnTo>
                            <a:lnTo>
                              <a:pt x="11688" y="6956"/>
                            </a:lnTo>
                            <a:lnTo>
                              <a:pt x="11708" y="6971"/>
                            </a:lnTo>
                            <a:lnTo>
                              <a:pt x="11748" y="6999"/>
                            </a:lnTo>
                            <a:lnTo>
                              <a:pt x="11793" y="7030"/>
                            </a:lnTo>
                            <a:lnTo>
                              <a:pt x="11817" y="7042"/>
                            </a:lnTo>
                            <a:lnTo>
                              <a:pt x="11843" y="7054"/>
                            </a:lnTo>
                            <a:lnTo>
                              <a:pt x="11869" y="7065"/>
                            </a:lnTo>
                            <a:lnTo>
                              <a:pt x="11897" y="7076"/>
                            </a:lnTo>
                            <a:lnTo>
                              <a:pt x="11926" y="7085"/>
                            </a:lnTo>
                            <a:lnTo>
                              <a:pt x="11955" y="7093"/>
                            </a:lnTo>
                            <a:lnTo>
                              <a:pt x="11987" y="7101"/>
                            </a:lnTo>
                            <a:lnTo>
                              <a:pt x="12020" y="7108"/>
                            </a:lnTo>
                            <a:lnTo>
                              <a:pt x="12055" y="7114"/>
                            </a:lnTo>
                            <a:lnTo>
                              <a:pt x="12092" y="7119"/>
                            </a:lnTo>
                            <a:lnTo>
                              <a:pt x="12130" y="7125"/>
                            </a:lnTo>
                            <a:lnTo>
                              <a:pt x="12170" y="7128"/>
                            </a:lnTo>
                            <a:lnTo>
                              <a:pt x="12212" y="7131"/>
                            </a:lnTo>
                            <a:lnTo>
                              <a:pt x="12258" y="7133"/>
                            </a:lnTo>
                            <a:lnTo>
                              <a:pt x="12305" y="7134"/>
                            </a:lnTo>
                            <a:lnTo>
                              <a:pt x="12355" y="7135"/>
                            </a:lnTo>
                            <a:lnTo>
                              <a:pt x="12381" y="7134"/>
                            </a:lnTo>
                            <a:lnTo>
                              <a:pt x="12410" y="7133"/>
                            </a:lnTo>
                            <a:lnTo>
                              <a:pt x="12443" y="7132"/>
                            </a:lnTo>
                            <a:lnTo>
                              <a:pt x="12478" y="7130"/>
                            </a:lnTo>
                            <a:lnTo>
                              <a:pt x="12515" y="7127"/>
                            </a:lnTo>
                            <a:lnTo>
                              <a:pt x="12554" y="7123"/>
                            </a:lnTo>
                            <a:lnTo>
                              <a:pt x="12593" y="7118"/>
                            </a:lnTo>
                            <a:lnTo>
                              <a:pt x="12634" y="7113"/>
                            </a:lnTo>
                            <a:lnTo>
                              <a:pt x="12674" y="7108"/>
                            </a:lnTo>
                            <a:lnTo>
                              <a:pt x="12716" y="7101"/>
                            </a:lnTo>
                            <a:lnTo>
                              <a:pt x="12757" y="7094"/>
                            </a:lnTo>
                            <a:lnTo>
                              <a:pt x="12797" y="7086"/>
                            </a:lnTo>
                            <a:lnTo>
                              <a:pt x="12837" y="7078"/>
                            </a:lnTo>
                            <a:lnTo>
                              <a:pt x="12875" y="7067"/>
                            </a:lnTo>
                            <a:lnTo>
                              <a:pt x="12911" y="7057"/>
                            </a:lnTo>
                            <a:lnTo>
                              <a:pt x="12945" y="7045"/>
                            </a:lnTo>
                            <a:lnTo>
                              <a:pt x="12945" y="6328"/>
                            </a:lnTo>
                            <a:lnTo>
                              <a:pt x="12936" y="6332"/>
                            </a:lnTo>
                            <a:lnTo>
                              <a:pt x="12925" y="6336"/>
                            </a:lnTo>
                            <a:lnTo>
                              <a:pt x="12911" y="6340"/>
                            </a:lnTo>
                            <a:lnTo>
                              <a:pt x="12895" y="6343"/>
                            </a:lnTo>
                            <a:lnTo>
                              <a:pt x="12858" y="6348"/>
                            </a:lnTo>
                            <a:lnTo>
                              <a:pt x="12817" y="6352"/>
                            </a:lnTo>
                            <a:lnTo>
                              <a:pt x="12773" y="6355"/>
                            </a:lnTo>
                            <a:lnTo>
                              <a:pt x="12729" y="6357"/>
                            </a:lnTo>
                            <a:lnTo>
                              <a:pt x="12689" y="6358"/>
                            </a:lnTo>
                            <a:lnTo>
                              <a:pt x="12653" y="6358"/>
                            </a:lnTo>
                            <a:lnTo>
                              <a:pt x="12637" y="6357"/>
                            </a:lnTo>
                            <a:lnTo>
                              <a:pt x="12622" y="6354"/>
                            </a:lnTo>
                            <a:lnTo>
                              <a:pt x="12607" y="6351"/>
                            </a:lnTo>
                            <a:lnTo>
                              <a:pt x="12594" y="6346"/>
                            </a:lnTo>
                            <a:lnTo>
                              <a:pt x="12582" y="6341"/>
                            </a:lnTo>
                            <a:lnTo>
                              <a:pt x="12571" y="6335"/>
                            </a:lnTo>
                            <a:lnTo>
                              <a:pt x="12561" y="6327"/>
                            </a:lnTo>
                            <a:lnTo>
                              <a:pt x="12552" y="6320"/>
                            </a:lnTo>
                            <a:lnTo>
                              <a:pt x="12542" y="6313"/>
                            </a:lnTo>
                            <a:lnTo>
                              <a:pt x="12535" y="6305"/>
                            </a:lnTo>
                            <a:lnTo>
                              <a:pt x="12528" y="6298"/>
                            </a:lnTo>
                            <a:lnTo>
                              <a:pt x="12522" y="6291"/>
                            </a:lnTo>
                            <a:lnTo>
                              <a:pt x="12512" y="6277"/>
                            </a:lnTo>
                            <a:lnTo>
                              <a:pt x="12505" y="6266"/>
                            </a:lnTo>
                            <a:lnTo>
                              <a:pt x="12501" y="6258"/>
                            </a:lnTo>
                            <a:lnTo>
                              <a:pt x="12497" y="6250"/>
                            </a:lnTo>
                            <a:lnTo>
                              <a:pt x="12493" y="6240"/>
                            </a:lnTo>
                            <a:lnTo>
                              <a:pt x="12490" y="6230"/>
                            </a:lnTo>
                            <a:lnTo>
                              <a:pt x="12484" y="6204"/>
                            </a:lnTo>
                            <a:lnTo>
                              <a:pt x="12478" y="6177"/>
                            </a:lnTo>
                            <a:lnTo>
                              <a:pt x="12475" y="6144"/>
                            </a:lnTo>
                            <a:lnTo>
                              <a:pt x="12472" y="6108"/>
                            </a:lnTo>
                            <a:lnTo>
                              <a:pt x="12470" y="6067"/>
                            </a:lnTo>
                            <a:lnTo>
                              <a:pt x="12470" y="6025"/>
                            </a:lnTo>
                            <a:lnTo>
                              <a:pt x="12470" y="5009"/>
                            </a:lnTo>
                            <a:lnTo>
                              <a:pt x="12945" y="5009"/>
                            </a:lnTo>
                            <a:lnTo>
                              <a:pt x="12945" y="4206"/>
                            </a:lnTo>
                            <a:lnTo>
                              <a:pt x="12470" y="4206"/>
                            </a:lnTo>
                            <a:lnTo>
                              <a:pt x="12470" y="3330"/>
                            </a:lnTo>
                            <a:lnTo>
                              <a:pt x="11414" y="3330"/>
                            </a:lnTo>
                            <a:close/>
                            <a:moveTo>
                              <a:pt x="13312" y="7071"/>
                            </a:moveTo>
                            <a:lnTo>
                              <a:pt x="14405" y="7071"/>
                            </a:lnTo>
                            <a:lnTo>
                              <a:pt x="14405" y="5695"/>
                            </a:lnTo>
                            <a:lnTo>
                              <a:pt x="14406" y="5647"/>
                            </a:lnTo>
                            <a:lnTo>
                              <a:pt x="14407" y="5602"/>
                            </a:lnTo>
                            <a:lnTo>
                              <a:pt x="14410" y="5557"/>
                            </a:lnTo>
                            <a:lnTo>
                              <a:pt x="14413" y="5515"/>
                            </a:lnTo>
                            <a:lnTo>
                              <a:pt x="14417" y="5474"/>
                            </a:lnTo>
                            <a:lnTo>
                              <a:pt x="14422" y="5435"/>
                            </a:lnTo>
                            <a:lnTo>
                              <a:pt x="14429" y="5399"/>
                            </a:lnTo>
                            <a:lnTo>
                              <a:pt x="14436" y="5364"/>
                            </a:lnTo>
                            <a:lnTo>
                              <a:pt x="14444" y="5331"/>
                            </a:lnTo>
                            <a:lnTo>
                              <a:pt x="14454" y="5301"/>
                            </a:lnTo>
                            <a:lnTo>
                              <a:pt x="14464" y="5271"/>
                            </a:lnTo>
                            <a:lnTo>
                              <a:pt x="14475" y="5244"/>
                            </a:lnTo>
                            <a:lnTo>
                              <a:pt x="14487" y="5218"/>
                            </a:lnTo>
                            <a:lnTo>
                              <a:pt x="14499" y="5195"/>
                            </a:lnTo>
                            <a:lnTo>
                              <a:pt x="14514" y="5173"/>
                            </a:lnTo>
                            <a:lnTo>
                              <a:pt x="14529" y="5153"/>
                            </a:lnTo>
                            <a:lnTo>
                              <a:pt x="14539" y="5138"/>
                            </a:lnTo>
                            <a:lnTo>
                              <a:pt x="14550" y="5122"/>
                            </a:lnTo>
                            <a:lnTo>
                              <a:pt x="14562" y="5107"/>
                            </a:lnTo>
                            <a:lnTo>
                              <a:pt x="14575" y="5094"/>
                            </a:lnTo>
                            <a:lnTo>
                              <a:pt x="14591" y="5081"/>
                            </a:lnTo>
                            <a:lnTo>
                              <a:pt x="14606" y="5068"/>
                            </a:lnTo>
                            <a:lnTo>
                              <a:pt x="14622" y="5057"/>
                            </a:lnTo>
                            <a:lnTo>
                              <a:pt x="14639" y="5046"/>
                            </a:lnTo>
                            <a:lnTo>
                              <a:pt x="14657" y="5037"/>
                            </a:lnTo>
                            <a:lnTo>
                              <a:pt x="14675" y="5028"/>
                            </a:lnTo>
                            <a:lnTo>
                              <a:pt x="14692" y="5021"/>
                            </a:lnTo>
                            <a:lnTo>
                              <a:pt x="14711" y="5014"/>
                            </a:lnTo>
                            <a:lnTo>
                              <a:pt x="14728" y="5008"/>
                            </a:lnTo>
                            <a:lnTo>
                              <a:pt x="14746" y="5004"/>
                            </a:lnTo>
                            <a:lnTo>
                              <a:pt x="14763" y="5002"/>
                            </a:lnTo>
                            <a:lnTo>
                              <a:pt x="14780" y="5000"/>
                            </a:lnTo>
                            <a:lnTo>
                              <a:pt x="14802" y="5000"/>
                            </a:lnTo>
                            <a:lnTo>
                              <a:pt x="14823" y="5000"/>
                            </a:lnTo>
                            <a:lnTo>
                              <a:pt x="14844" y="5002"/>
                            </a:lnTo>
                            <a:lnTo>
                              <a:pt x="14864" y="5005"/>
                            </a:lnTo>
                            <a:lnTo>
                              <a:pt x="14882" y="5009"/>
                            </a:lnTo>
                            <a:lnTo>
                              <a:pt x="14900" y="5014"/>
                            </a:lnTo>
                            <a:lnTo>
                              <a:pt x="14918" y="5020"/>
                            </a:lnTo>
                            <a:lnTo>
                              <a:pt x="14935" y="5027"/>
                            </a:lnTo>
                            <a:lnTo>
                              <a:pt x="14951" y="5035"/>
                            </a:lnTo>
                            <a:lnTo>
                              <a:pt x="14967" y="5044"/>
                            </a:lnTo>
                            <a:lnTo>
                              <a:pt x="14982" y="5053"/>
                            </a:lnTo>
                            <a:lnTo>
                              <a:pt x="14997" y="5064"/>
                            </a:lnTo>
                            <a:lnTo>
                              <a:pt x="15011" y="5076"/>
                            </a:lnTo>
                            <a:lnTo>
                              <a:pt x="15024" y="5088"/>
                            </a:lnTo>
                            <a:lnTo>
                              <a:pt x="15038" y="5101"/>
                            </a:lnTo>
                            <a:lnTo>
                              <a:pt x="15050" y="5114"/>
                            </a:lnTo>
                            <a:lnTo>
                              <a:pt x="15062" y="5129"/>
                            </a:lnTo>
                            <a:lnTo>
                              <a:pt x="15073" y="5145"/>
                            </a:lnTo>
                            <a:lnTo>
                              <a:pt x="15083" y="5162"/>
                            </a:lnTo>
                            <a:lnTo>
                              <a:pt x="15093" y="5181"/>
                            </a:lnTo>
                            <a:lnTo>
                              <a:pt x="15103" y="5200"/>
                            </a:lnTo>
                            <a:lnTo>
                              <a:pt x="15111" y="5220"/>
                            </a:lnTo>
                            <a:lnTo>
                              <a:pt x="15118" y="5243"/>
                            </a:lnTo>
                            <a:lnTo>
                              <a:pt x="15125" y="5265"/>
                            </a:lnTo>
                            <a:lnTo>
                              <a:pt x="15130" y="5290"/>
                            </a:lnTo>
                            <a:lnTo>
                              <a:pt x="15135" y="5316"/>
                            </a:lnTo>
                            <a:lnTo>
                              <a:pt x="15140" y="5343"/>
                            </a:lnTo>
                            <a:lnTo>
                              <a:pt x="15143" y="5371"/>
                            </a:lnTo>
                            <a:lnTo>
                              <a:pt x="15146" y="5400"/>
                            </a:lnTo>
                            <a:lnTo>
                              <a:pt x="15148" y="5431"/>
                            </a:lnTo>
                            <a:lnTo>
                              <a:pt x="15149" y="5463"/>
                            </a:lnTo>
                            <a:lnTo>
                              <a:pt x="15149" y="5496"/>
                            </a:lnTo>
                            <a:lnTo>
                              <a:pt x="15149" y="7071"/>
                            </a:lnTo>
                            <a:lnTo>
                              <a:pt x="16248" y="7071"/>
                            </a:lnTo>
                            <a:lnTo>
                              <a:pt x="16248" y="5250"/>
                            </a:lnTo>
                            <a:lnTo>
                              <a:pt x="16248" y="5215"/>
                            </a:lnTo>
                            <a:lnTo>
                              <a:pt x="16247" y="5182"/>
                            </a:lnTo>
                            <a:lnTo>
                              <a:pt x="16246" y="5147"/>
                            </a:lnTo>
                            <a:lnTo>
                              <a:pt x="16244" y="5114"/>
                            </a:lnTo>
                            <a:lnTo>
                              <a:pt x="16242" y="5082"/>
                            </a:lnTo>
                            <a:lnTo>
                              <a:pt x="16239" y="5049"/>
                            </a:lnTo>
                            <a:lnTo>
                              <a:pt x="16236" y="5017"/>
                            </a:lnTo>
                            <a:lnTo>
                              <a:pt x="16232" y="4987"/>
                            </a:lnTo>
                            <a:lnTo>
                              <a:pt x="16228" y="4956"/>
                            </a:lnTo>
                            <a:lnTo>
                              <a:pt x="16223" y="4927"/>
                            </a:lnTo>
                            <a:lnTo>
                              <a:pt x="16218" y="4897"/>
                            </a:lnTo>
                            <a:lnTo>
                              <a:pt x="16211" y="4869"/>
                            </a:lnTo>
                            <a:lnTo>
                              <a:pt x="16205" y="4840"/>
                            </a:lnTo>
                            <a:lnTo>
                              <a:pt x="16199" y="4813"/>
                            </a:lnTo>
                            <a:lnTo>
                              <a:pt x="16191" y="4786"/>
                            </a:lnTo>
                            <a:lnTo>
                              <a:pt x="16184" y="4760"/>
                            </a:lnTo>
                            <a:lnTo>
                              <a:pt x="16176" y="4734"/>
                            </a:lnTo>
                            <a:lnTo>
                              <a:pt x="16167" y="4709"/>
                            </a:lnTo>
                            <a:lnTo>
                              <a:pt x="16158" y="4684"/>
                            </a:lnTo>
                            <a:lnTo>
                              <a:pt x="16147" y="4660"/>
                            </a:lnTo>
                            <a:lnTo>
                              <a:pt x="16137" y="4636"/>
                            </a:lnTo>
                            <a:lnTo>
                              <a:pt x="16127" y="4613"/>
                            </a:lnTo>
                            <a:lnTo>
                              <a:pt x="16115" y="4590"/>
                            </a:lnTo>
                            <a:lnTo>
                              <a:pt x="16104" y="4569"/>
                            </a:lnTo>
                            <a:lnTo>
                              <a:pt x="16092" y="4548"/>
                            </a:lnTo>
                            <a:lnTo>
                              <a:pt x="16078" y="4527"/>
                            </a:lnTo>
                            <a:lnTo>
                              <a:pt x="16065" y="4507"/>
                            </a:lnTo>
                            <a:lnTo>
                              <a:pt x="16052" y="4487"/>
                            </a:lnTo>
                            <a:lnTo>
                              <a:pt x="16038" y="4468"/>
                            </a:lnTo>
                            <a:lnTo>
                              <a:pt x="16023" y="4450"/>
                            </a:lnTo>
                            <a:lnTo>
                              <a:pt x="16007" y="4432"/>
                            </a:lnTo>
                            <a:lnTo>
                              <a:pt x="15991" y="4415"/>
                            </a:lnTo>
                            <a:lnTo>
                              <a:pt x="15975" y="4398"/>
                            </a:lnTo>
                            <a:lnTo>
                              <a:pt x="15959" y="4381"/>
                            </a:lnTo>
                            <a:lnTo>
                              <a:pt x="15941" y="4366"/>
                            </a:lnTo>
                            <a:lnTo>
                              <a:pt x="15924" y="4351"/>
                            </a:lnTo>
                            <a:lnTo>
                              <a:pt x="15907" y="4337"/>
                            </a:lnTo>
                            <a:lnTo>
                              <a:pt x="15889" y="4322"/>
                            </a:lnTo>
                            <a:lnTo>
                              <a:pt x="15870" y="4309"/>
                            </a:lnTo>
                            <a:lnTo>
                              <a:pt x="15851" y="4296"/>
                            </a:lnTo>
                            <a:lnTo>
                              <a:pt x="15832" y="4284"/>
                            </a:lnTo>
                            <a:lnTo>
                              <a:pt x="15812" y="4271"/>
                            </a:lnTo>
                            <a:lnTo>
                              <a:pt x="15793" y="4260"/>
                            </a:lnTo>
                            <a:lnTo>
                              <a:pt x="15773" y="4249"/>
                            </a:lnTo>
                            <a:lnTo>
                              <a:pt x="15751" y="4239"/>
                            </a:lnTo>
                            <a:lnTo>
                              <a:pt x="15731" y="4228"/>
                            </a:lnTo>
                            <a:lnTo>
                              <a:pt x="15710" y="4219"/>
                            </a:lnTo>
                            <a:lnTo>
                              <a:pt x="15687" y="4211"/>
                            </a:lnTo>
                            <a:lnTo>
                              <a:pt x="15665" y="4203"/>
                            </a:lnTo>
                            <a:lnTo>
                              <a:pt x="15643" y="4195"/>
                            </a:lnTo>
                            <a:lnTo>
                              <a:pt x="15620" y="4188"/>
                            </a:lnTo>
                            <a:lnTo>
                              <a:pt x="15597" y="4182"/>
                            </a:lnTo>
                            <a:lnTo>
                              <a:pt x="15574" y="4175"/>
                            </a:lnTo>
                            <a:lnTo>
                              <a:pt x="15549" y="4169"/>
                            </a:lnTo>
                            <a:lnTo>
                              <a:pt x="15525" y="4164"/>
                            </a:lnTo>
                            <a:lnTo>
                              <a:pt x="15501" y="4160"/>
                            </a:lnTo>
                            <a:lnTo>
                              <a:pt x="15475" y="4156"/>
                            </a:lnTo>
                            <a:lnTo>
                              <a:pt x="15450" y="4152"/>
                            </a:lnTo>
                            <a:lnTo>
                              <a:pt x="15423" y="4149"/>
                            </a:lnTo>
                            <a:lnTo>
                              <a:pt x="15398" y="4147"/>
                            </a:lnTo>
                            <a:lnTo>
                              <a:pt x="15371" y="4145"/>
                            </a:lnTo>
                            <a:lnTo>
                              <a:pt x="15344" y="4144"/>
                            </a:lnTo>
                            <a:lnTo>
                              <a:pt x="15317" y="4143"/>
                            </a:lnTo>
                            <a:lnTo>
                              <a:pt x="15289" y="4142"/>
                            </a:lnTo>
                            <a:lnTo>
                              <a:pt x="15225" y="4143"/>
                            </a:lnTo>
                            <a:lnTo>
                              <a:pt x="15161" y="4145"/>
                            </a:lnTo>
                            <a:lnTo>
                              <a:pt x="15129" y="4147"/>
                            </a:lnTo>
                            <a:lnTo>
                              <a:pt x="15096" y="4149"/>
                            </a:lnTo>
                            <a:lnTo>
                              <a:pt x="15065" y="4153"/>
                            </a:lnTo>
                            <a:lnTo>
                              <a:pt x="15032" y="4157"/>
                            </a:lnTo>
                            <a:lnTo>
                              <a:pt x="15000" y="4163"/>
                            </a:lnTo>
                            <a:lnTo>
                              <a:pt x="14967" y="4170"/>
                            </a:lnTo>
                            <a:lnTo>
                              <a:pt x="14935" y="4179"/>
                            </a:lnTo>
                            <a:lnTo>
                              <a:pt x="14902" y="4188"/>
                            </a:lnTo>
                            <a:lnTo>
                              <a:pt x="14869" y="4199"/>
                            </a:lnTo>
                            <a:lnTo>
                              <a:pt x="14835" y="4211"/>
                            </a:lnTo>
                            <a:lnTo>
                              <a:pt x="14802" y="4225"/>
                            </a:lnTo>
                            <a:lnTo>
                              <a:pt x="14768" y="4242"/>
                            </a:lnTo>
                            <a:lnTo>
                              <a:pt x="14718" y="4273"/>
                            </a:lnTo>
                            <a:lnTo>
                              <a:pt x="14672" y="4302"/>
                            </a:lnTo>
                            <a:lnTo>
                              <a:pt x="14651" y="4316"/>
                            </a:lnTo>
                            <a:lnTo>
                              <a:pt x="14629" y="4331"/>
                            </a:lnTo>
                            <a:lnTo>
                              <a:pt x="14609" y="4347"/>
                            </a:lnTo>
                            <a:lnTo>
                              <a:pt x="14589" y="4362"/>
                            </a:lnTo>
                            <a:lnTo>
                              <a:pt x="14568" y="4378"/>
                            </a:lnTo>
                            <a:lnTo>
                              <a:pt x="14547" y="4396"/>
                            </a:lnTo>
                            <a:lnTo>
                              <a:pt x="14526" y="4415"/>
                            </a:lnTo>
                            <a:lnTo>
                              <a:pt x="14504" y="4434"/>
                            </a:lnTo>
                            <a:lnTo>
                              <a:pt x="14458" y="4480"/>
                            </a:lnTo>
                            <a:lnTo>
                              <a:pt x="14405" y="4533"/>
                            </a:lnTo>
                            <a:lnTo>
                              <a:pt x="14405" y="3077"/>
                            </a:lnTo>
                            <a:lnTo>
                              <a:pt x="13312" y="3077"/>
                            </a:lnTo>
                            <a:lnTo>
                              <a:pt x="13312" y="7071"/>
                            </a:lnTo>
                            <a:close/>
                            <a:moveTo>
                              <a:pt x="7003" y="3472"/>
                            </a:moveTo>
                            <a:lnTo>
                              <a:pt x="8063" y="3472"/>
                            </a:lnTo>
                            <a:lnTo>
                              <a:pt x="8063" y="1297"/>
                            </a:lnTo>
                            <a:lnTo>
                              <a:pt x="8083" y="1297"/>
                            </a:lnTo>
                            <a:lnTo>
                              <a:pt x="8545" y="3473"/>
                            </a:lnTo>
                            <a:lnTo>
                              <a:pt x="9466" y="3473"/>
                            </a:lnTo>
                            <a:lnTo>
                              <a:pt x="9961" y="1297"/>
                            </a:lnTo>
                            <a:lnTo>
                              <a:pt x="9983" y="1297"/>
                            </a:lnTo>
                            <a:lnTo>
                              <a:pt x="9983" y="3046"/>
                            </a:lnTo>
                            <a:lnTo>
                              <a:pt x="11047" y="3046"/>
                            </a:lnTo>
                            <a:lnTo>
                              <a:pt x="11046" y="81"/>
                            </a:lnTo>
                            <a:lnTo>
                              <a:pt x="9514" y="81"/>
                            </a:lnTo>
                            <a:lnTo>
                              <a:pt x="9031" y="2075"/>
                            </a:lnTo>
                            <a:lnTo>
                              <a:pt x="9021" y="2075"/>
                            </a:lnTo>
                            <a:lnTo>
                              <a:pt x="8538" y="81"/>
                            </a:lnTo>
                            <a:lnTo>
                              <a:pt x="7003" y="81"/>
                            </a:lnTo>
                            <a:lnTo>
                              <a:pt x="7003" y="3472"/>
                            </a:lnTo>
                            <a:close/>
                            <a:moveTo>
                              <a:pt x="4579" y="950"/>
                            </a:moveTo>
                            <a:lnTo>
                              <a:pt x="4910" y="950"/>
                            </a:lnTo>
                            <a:lnTo>
                              <a:pt x="4978" y="952"/>
                            </a:lnTo>
                            <a:lnTo>
                              <a:pt x="5043" y="957"/>
                            </a:lnTo>
                            <a:lnTo>
                              <a:pt x="5104" y="965"/>
                            </a:lnTo>
                            <a:lnTo>
                              <a:pt x="5161" y="976"/>
                            </a:lnTo>
                            <a:lnTo>
                              <a:pt x="5215" y="990"/>
                            </a:lnTo>
                            <a:lnTo>
                              <a:pt x="5265" y="1006"/>
                            </a:lnTo>
                            <a:lnTo>
                              <a:pt x="5312" y="1026"/>
                            </a:lnTo>
                            <a:lnTo>
                              <a:pt x="5356" y="1046"/>
                            </a:lnTo>
                            <a:lnTo>
                              <a:pt x="5396" y="1069"/>
                            </a:lnTo>
                            <a:lnTo>
                              <a:pt x="5434" y="1094"/>
                            </a:lnTo>
                            <a:lnTo>
                              <a:pt x="5468" y="1121"/>
                            </a:lnTo>
                            <a:lnTo>
                              <a:pt x="5500" y="1149"/>
                            </a:lnTo>
                            <a:lnTo>
                              <a:pt x="5529" y="1178"/>
                            </a:lnTo>
                            <a:lnTo>
                              <a:pt x="5556" y="1209"/>
                            </a:lnTo>
                            <a:lnTo>
                              <a:pt x="5580" y="1242"/>
                            </a:lnTo>
                            <a:lnTo>
                              <a:pt x="5601" y="1273"/>
                            </a:lnTo>
                            <a:lnTo>
                              <a:pt x="5622" y="1307"/>
                            </a:lnTo>
                            <a:lnTo>
                              <a:pt x="5639" y="1341"/>
                            </a:lnTo>
                            <a:lnTo>
                              <a:pt x="5654" y="1374"/>
                            </a:lnTo>
                            <a:lnTo>
                              <a:pt x="5669" y="1408"/>
                            </a:lnTo>
                            <a:lnTo>
                              <a:pt x="5681" y="1442"/>
                            </a:lnTo>
                            <a:lnTo>
                              <a:pt x="5691" y="1476"/>
                            </a:lnTo>
                            <a:lnTo>
                              <a:pt x="5700" y="1509"/>
                            </a:lnTo>
                            <a:lnTo>
                              <a:pt x="5707" y="1541"/>
                            </a:lnTo>
                            <a:lnTo>
                              <a:pt x="5713" y="1573"/>
                            </a:lnTo>
                            <a:lnTo>
                              <a:pt x="5718" y="1604"/>
                            </a:lnTo>
                            <a:lnTo>
                              <a:pt x="5722" y="1633"/>
                            </a:lnTo>
                            <a:lnTo>
                              <a:pt x="5724" y="1662"/>
                            </a:lnTo>
                            <a:lnTo>
                              <a:pt x="5726" y="1688"/>
                            </a:lnTo>
                            <a:lnTo>
                              <a:pt x="5728" y="1714"/>
                            </a:lnTo>
                            <a:lnTo>
                              <a:pt x="5728" y="1736"/>
                            </a:lnTo>
                            <a:lnTo>
                              <a:pt x="5729" y="1757"/>
                            </a:lnTo>
                            <a:lnTo>
                              <a:pt x="5728" y="1788"/>
                            </a:lnTo>
                            <a:lnTo>
                              <a:pt x="5728" y="1820"/>
                            </a:lnTo>
                            <a:lnTo>
                              <a:pt x="5726" y="1852"/>
                            </a:lnTo>
                            <a:lnTo>
                              <a:pt x="5724" y="1886"/>
                            </a:lnTo>
                            <a:lnTo>
                              <a:pt x="5720" y="1920"/>
                            </a:lnTo>
                            <a:lnTo>
                              <a:pt x="5716" y="1954"/>
                            </a:lnTo>
                            <a:lnTo>
                              <a:pt x="5711" y="1989"/>
                            </a:lnTo>
                            <a:lnTo>
                              <a:pt x="5704" y="2025"/>
                            </a:lnTo>
                            <a:lnTo>
                              <a:pt x="5697" y="2059"/>
                            </a:lnTo>
                            <a:lnTo>
                              <a:pt x="5688" y="2095"/>
                            </a:lnTo>
                            <a:lnTo>
                              <a:pt x="5677" y="2131"/>
                            </a:lnTo>
                            <a:lnTo>
                              <a:pt x="5664" y="2165"/>
                            </a:lnTo>
                            <a:lnTo>
                              <a:pt x="5651" y="2200"/>
                            </a:lnTo>
                            <a:lnTo>
                              <a:pt x="5636" y="2233"/>
                            </a:lnTo>
                            <a:lnTo>
                              <a:pt x="5620" y="2267"/>
                            </a:lnTo>
                            <a:lnTo>
                              <a:pt x="5600" y="2300"/>
                            </a:lnTo>
                            <a:lnTo>
                              <a:pt x="5580" y="2331"/>
                            </a:lnTo>
                            <a:lnTo>
                              <a:pt x="5558" y="2362"/>
                            </a:lnTo>
                            <a:lnTo>
                              <a:pt x="5532" y="2392"/>
                            </a:lnTo>
                            <a:lnTo>
                              <a:pt x="5506" y="2420"/>
                            </a:lnTo>
                            <a:lnTo>
                              <a:pt x="5477" y="2447"/>
                            </a:lnTo>
                            <a:lnTo>
                              <a:pt x="5445" y="2471"/>
                            </a:lnTo>
                            <a:lnTo>
                              <a:pt x="5412" y="2494"/>
                            </a:lnTo>
                            <a:lnTo>
                              <a:pt x="5375" y="2516"/>
                            </a:lnTo>
                            <a:lnTo>
                              <a:pt x="5336" y="2535"/>
                            </a:lnTo>
                            <a:lnTo>
                              <a:pt x="5295" y="2553"/>
                            </a:lnTo>
                            <a:lnTo>
                              <a:pt x="5251" y="2568"/>
                            </a:lnTo>
                            <a:lnTo>
                              <a:pt x="5203" y="2580"/>
                            </a:lnTo>
                            <a:lnTo>
                              <a:pt x="5154" y="2590"/>
                            </a:lnTo>
                            <a:lnTo>
                              <a:pt x="5101" y="2597"/>
                            </a:lnTo>
                            <a:lnTo>
                              <a:pt x="5045" y="2602"/>
                            </a:lnTo>
                            <a:lnTo>
                              <a:pt x="4986" y="2604"/>
                            </a:lnTo>
                            <a:lnTo>
                              <a:pt x="4579" y="2604"/>
                            </a:lnTo>
                            <a:lnTo>
                              <a:pt x="4579" y="950"/>
                            </a:lnTo>
                            <a:close/>
                            <a:moveTo>
                              <a:pt x="3537" y="3472"/>
                            </a:moveTo>
                            <a:lnTo>
                              <a:pt x="5043" y="3472"/>
                            </a:lnTo>
                            <a:lnTo>
                              <a:pt x="5152" y="3471"/>
                            </a:lnTo>
                            <a:lnTo>
                              <a:pt x="5256" y="3465"/>
                            </a:lnTo>
                            <a:lnTo>
                              <a:pt x="5358" y="3456"/>
                            </a:lnTo>
                            <a:lnTo>
                              <a:pt x="5455" y="3443"/>
                            </a:lnTo>
                            <a:lnTo>
                              <a:pt x="5550" y="3425"/>
                            </a:lnTo>
                            <a:lnTo>
                              <a:pt x="5640" y="3405"/>
                            </a:lnTo>
                            <a:lnTo>
                              <a:pt x="5726" y="3380"/>
                            </a:lnTo>
                            <a:lnTo>
                              <a:pt x="5810" y="3353"/>
                            </a:lnTo>
                            <a:lnTo>
                              <a:pt x="5890" y="3322"/>
                            </a:lnTo>
                            <a:lnTo>
                              <a:pt x="5966" y="3288"/>
                            </a:lnTo>
                            <a:lnTo>
                              <a:pt x="6038" y="3250"/>
                            </a:lnTo>
                            <a:lnTo>
                              <a:pt x="6107" y="3209"/>
                            </a:lnTo>
                            <a:lnTo>
                              <a:pt x="6173" y="3164"/>
                            </a:lnTo>
                            <a:lnTo>
                              <a:pt x="6235" y="3117"/>
                            </a:lnTo>
                            <a:lnTo>
                              <a:pt x="6294" y="3066"/>
                            </a:lnTo>
                            <a:lnTo>
                              <a:pt x="6349" y="3012"/>
                            </a:lnTo>
                            <a:lnTo>
                              <a:pt x="6401" y="2955"/>
                            </a:lnTo>
                            <a:lnTo>
                              <a:pt x="6448" y="2896"/>
                            </a:lnTo>
                            <a:lnTo>
                              <a:pt x="6493" y="2833"/>
                            </a:lnTo>
                            <a:lnTo>
                              <a:pt x="6535" y="2768"/>
                            </a:lnTo>
                            <a:lnTo>
                              <a:pt x="6573" y="2698"/>
                            </a:lnTo>
                            <a:lnTo>
                              <a:pt x="6608" y="2627"/>
                            </a:lnTo>
                            <a:lnTo>
                              <a:pt x="6638" y="2554"/>
                            </a:lnTo>
                            <a:lnTo>
                              <a:pt x="6667" y="2476"/>
                            </a:lnTo>
                            <a:lnTo>
                              <a:pt x="6691" y="2398"/>
                            </a:lnTo>
                            <a:lnTo>
                              <a:pt x="6712" y="2315"/>
                            </a:lnTo>
                            <a:lnTo>
                              <a:pt x="6731" y="2230"/>
                            </a:lnTo>
                            <a:lnTo>
                              <a:pt x="6745" y="2144"/>
                            </a:lnTo>
                            <a:lnTo>
                              <a:pt x="6756" y="2054"/>
                            </a:lnTo>
                            <a:lnTo>
                              <a:pt x="6764" y="1962"/>
                            </a:lnTo>
                            <a:lnTo>
                              <a:pt x="6769" y="1869"/>
                            </a:lnTo>
                            <a:lnTo>
                              <a:pt x="6771" y="1772"/>
                            </a:lnTo>
                            <a:lnTo>
                              <a:pt x="6769" y="1692"/>
                            </a:lnTo>
                            <a:lnTo>
                              <a:pt x="6766" y="1612"/>
                            </a:lnTo>
                            <a:lnTo>
                              <a:pt x="6760" y="1532"/>
                            </a:lnTo>
                            <a:lnTo>
                              <a:pt x="6752" y="1454"/>
                            </a:lnTo>
                            <a:lnTo>
                              <a:pt x="6741" y="1375"/>
                            </a:lnTo>
                            <a:lnTo>
                              <a:pt x="6727" y="1299"/>
                            </a:lnTo>
                            <a:lnTo>
                              <a:pt x="6710" y="1222"/>
                            </a:lnTo>
                            <a:lnTo>
                              <a:pt x="6691" y="1147"/>
                            </a:lnTo>
                            <a:lnTo>
                              <a:pt x="6669" y="1073"/>
                            </a:lnTo>
                            <a:lnTo>
                              <a:pt x="6644" y="1001"/>
                            </a:lnTo>
                            <a:lnTo>
                              <a:pt x="6616" y="930"/>
                            </a:lnTo>
                            <a:lnTo>
                              <a:pt x="6586" y="861"/>
                            </a:lnTo>
                            <a:lnTo>
                              <a:pt x="6552" y="794"/>
                            </a:lnTo>
                            <a:lnTo>
                              <a:pt x="6514" y="729"/>
                            </a:lnTo>
                            <a:lnTo>
                              <a:pt x="6475" y="666"/>
                            </a:lnTo>
                            <a:lnTo>
                              <a:pt x="6431" y="606"/>
                            </a:lnTo>
                            <a:lnTo>
                              <a:pt x="6384" y="547"/>
                            </a:lnTo>
                            <a:lnTo>
                              <a:pt x="6335" y="492"/>
                            </a:lnTo>
                            <a:lnTo>
                              <a:pt x="6281" y="440"/>
                            </a:lnTo>
                            <a:lnTo>
                              <a:pt x="6224" y="390"/>
                            </a:lnTo>
                            <a:lnTo>
                              <a:pt x="6163" y="344"/>
                            </a:lnTo>
                            <a:lnTo>
                              <a:pt x="6099" y="301"/>
                            </a:lnTo>
                            <a:lnTo>
                              <a:pt x="6031" y="261"/>
                            </a:lnTo>
                            <a:lnTo>
                              <a:pt x="5960" y="224"/>
                            </a:lnTo>
                            <a:lnTo>
                              <a:pt x="5885" y="193"/>
                            </a:lnTo>
                            <a:lnTo>
                              <a:pt x="5806" y="163"/>
                            </a:lnTo>
                            <a:lnTo>
                              <a:pt x="5722" y="139"/>
                            </a:lnTo>
                            <a:lnTo>
                              <a:pt x="5635" y="118"/>
                            </a:lnTo>
                            <a:lnTo>
                              <a:pt x="5544" y="102"/>
                            </a:lnTo>
                            <a:lnTo>
                              <a:pt x="5449" y="91"/>
                            </a:lnTo>
                            <a:lnTo>
                              <a:pt x="5350" y="84"/>
                            </a:lnTo>
                            <a:lnTo>
                              <a:pt x="5246" y="81"/>
                            </a:lnTo>
                            <a:lnTo>
                              <a:pt x="3537" y="81"/>
                            </a:lnTo>
                            <a:lnTo>
                              <a:pt x="3537" y="3472"/>
                            </a:lnTo>
                            <a:close/>
                            <a:moveTo>
                              <a:pt x="3244" y="1345"/>
                            </a:moveTo>
                            <a:lnTo>
                              <a:pt x="3234" y="1266"/>
                            </a:lnTo>
                            <a:lnTo>
                              <a:pt x="3222" y="1190"/>
                            </a:lnTo>
                            <a:lnTo>
                              <a:pt x="3207" y="1115"/>
                            </a:lnTo>
                            <a:lnTo>
                              <a:pt x="3191" y="1043"/>
                            </a:lnTo>
                            <a:lnTo>
                              <a:pt x="3170" y="973"/>
                            </a:lnTo>
                            <a:lnTo>
                              <a:pt x="3149" y="905"/>
                            </a:lnTo>
                            <a:lnTo>
                              <a:pt x="3125" y="839"/>
                            </a:lnTo>
                            <a:lnTo>
                              <a:pt x="3097" y="776"/>
                            </a:lnTo>
                            <a:lnTo>
                              <a:pt x="3068" y="716"/>
                            </a:lnTo>
                            <a:lnTo>
                              <a:pt x="3036" y="656"/>
                            </a:lnTo>
                            <a:lnTo>
                              <a:pt x="3002" y="600"/>
                            </a:lnTo>
                            <a:lnTo>
                              <a:pt x="2965" y="546"/>
                            </a:lnTo>
                            <a:lnTo>
                              <a:pt x="2926" y="495"/>
                            </a:lnTo>
                            <a:lnTo>
                              <a:pt x="2884" y="445"/>
                            </a:lnTo>
                            <a:lnTo>
                              <a:pt x="2840" y="400"/>
                            </a:lnTo>
                            <a:lnTo>
                              <a:pt x="2794" y="355"/>
                            </a:lnTo>
                            <a:lnTo>
                              <a:pt x="2745" y="313"/>
                            </a:lnTo>
                            <a:lnTo>
                              <a:pt x="2693" y="274"/>
                            </a:lnTo>
                            <a:lnTo>
                              <a:pt x="2639" y="238"/>
                            </a:lnTo>
                            <a:lnTo>
                              <a:pt x="2582" y="203"/>
                            </a:lnTo>
                            <a:lnTo>
                              <a:pt x="2524" y="171"/>
                            </a:lnTo>
                            <a:lnTo>
                              <a:pt x="2463" y="143"/>
                            </a:lnTo>
                            <a:lnTo>
                              <a:pt x="2399" y="116"/>
                            </a:lnTo>
                            <a:lnTo>
                              <a:pt x="2333" y="93"/>
                            </a:lnTo>
                            <a:lnTo>
                              <a:pt x="2264" y="71"/>
                            </a:lnTo>
                            <a:lnTo>
                              <a:pt x="2192" y="53"/>
                            </a:lnTo>
                            <a:lnTo>
                              <a:pt x="2118" y="38"/>
                            </a:lnTo>
                            <a:lnTo>
                              <a:pt x="2043" y="24"/>
                            </a:lnTo>
                            <a:lnTo>
                              <a:pt x="1964" y="14"/>
                            </a:lnTo>
                            <a:lnTo>
                              <a:pt x="1884" y="6"/>
                            </a:lnTo>
                            <a:lnTo>
                              <a:pt x="1800" y="2"/>
                            </a:lnTo>
                            <a:lnTo>
                              <a:pt x="1714" y="0"/>
                            </a:lnTo>
                            <a:lnTo>
                              <a:pt x="1618" y="2"/>
                            </a:lnTo>
                            <a:lnTo>
                              <a:pt x="1523" y="8"/>
                            </a:lnTo>
                            <a:lnTo>
                              <a:pt x="1431" y="18"/>
                            </a:lnTo>
                            <a:lnTo>
                              <a:pt x="1341" y="33"/>
                            </a:lnTo>
                            <a:lnTo>
                              <a:pt x="1254" y="51"/>
                            </a:lnTo>
                            <a:lnTo>
                              <a:pt x="1169" y="72"/>
                            </a:lnTo>
                            <a:lnTo>
                              <a:pt x="1087" y="98"/>
                            </a:lnTo>
                            <a:lnTo>
                              <a:pt x="1007" y="127"/>
                            </a:lnTo>
                            <a:lnTo>
                              <a:pt x="929" y="160"/>
                            </a:lnTo>
                            <a:lnTo>
                              <a:pt x="855" y="197"/>
                            </a:lnTo>
                            <a:lnTo>
                              <a:pt x="783" y="237"/>
                            </a:lnTo>
                            <a:lnTo>
                              <a:pt x="714" y="280"/>
                            </a:lnTo>
                            <a:lnTo>
                              <a:pt x="648" y="327"/>
                            </a:lnTo>
                            <a:lnTo>
                              <a:pt x="584" y="377"/>
                            </a:lnTo>
                            <a:lnTo>
                              <a:pt x="524" y="431"/>
                            </a:lnTo>
                            <a:lnTo>
                              <a:pt x="466" y="487"/>
                            </a:lnTo>
                            <a:lnTo>
                              <a:pt x="412" y="547"/>
                            </a:lnTo>
                            <a:lnTo>
                              <a:pt x="361" y="611"/>
                            </a:lnTo>
                            <a:lnTo>
                              <a:pt x="313" y="676"/>
                            </a:lnTo>
                            <a:lnTo>
                              <a:pt x="268" y="745"/>
                            </a:lnTo>
                            <a:lnTo>
                              <a:pt x="226" y="817"/>
                            </a:lnTo>
                            <a:lnTo>
                              <a:pt x="188" y="891"/>
                            </a:lnTo>
                            <a:lnTo>
                              <a:pt x="152" y="968"/>
                            </a:lnTo>
                            <a:lnTo>
                              <a:pt x="122" y="1048"/>
                            </a:lnTo>
                            <a:lnTo>
                              <a:pt x="93" y="1131"/>
                            </a:lnTo>
                            <a:lnTo>
                              <a:pt x="69" y="1216"/>
                            </a:lnTo>
                            <a:lnTo>
                              <a:pt x="48" y="1304"/>
                            </a:lnTo>
                            <a:lnTo>
                              <a:pt x="30" y="1394"/>
                            </a:lnTo>
                            <a:lnTo>
                              <a:pt x="17" y="1486"/>
                            </a:lnTo>
                            <a:lnTo>
                              <a:pt x="8" y="1581"/>
                            </a:lnTo>
                            <a:lnTo>
                              <a:pt x="2" y="1678"/>
                            </a:lnTo>
                            <a:lnTo>
                              <a:pt x="0" y="1777"/>
                            </a:lnTo>
                            <a:lnTo>
                              <a:pt x="2" y="1870"/>
                            </a:lnTo>
                            <a:lnTo>
                              <a:pt x="7" y="1961"/>
                            </a:lnTo>
                            <a:lnTo>
                              <a:pt x="16" y="2052"/>
                            </a:lnTo>
                            <a:lnTo>
                              <a:pt x="28" y="2141"/>
                            </a:lnTo>
                            <a:lnTo>
                              <a:pt x="45" y="2227"/>
                            </a:lnTo>
                            <a:lnTo>
                              <a:pt x="65" y="2313"/>
                            </a:lnTo>
                            <a:lnTo>
                              <a:pt x="87" y="2396"/>
                            </a:lnTo>
                            <a:lnTo>
                              <a:pt x="114" y="2477"/>
                            </a:lnTo>
                            <a:lnTo>
                              <a:pt x="144" y="2557"/>
                            </a:lnTo>
                            <a:lnTo>
                              <a:pt x="178" y="2633"/>
                            </a:lnTo>
                            <a:lnTo>
                              <a:pt x="214" y="2708"/>
                            </a:lnTo>
                            <a:lnTo>
                              <a:pt x="254" y="2779"/>
                            </a:lnTo>
                            <a:lnTo>
                              <a:pt x="298" y="2848"/>
                            </a:lnTo>
                            <a:lnTo>
                              <a:pt x="344" y="2915"/>
                            </a:lnTo>
                            <a:lnTo>
                              <a:pt x="394" y="2980"/>
                            </a:lnTo>
                            <a:lnTo>
                              <a:pt x="447" y="3041"/>
                            </a:lnTo>
                            <a:lnTo>
                              <a:pt x="504" y="3099"/>
                            </a:lnTo>
                            <a:lnTo>
                              <a:pt x="563" y="3154"/>
                            </a:lnTo>
                            <a:lnTo>
                              <a:pt x="626" y="3207"/>
                            </a:lnTo>
                            <a:lnTo>
                              <a:pt x="692" y="3256"/>
                            </a:lnTo>
                            <a:lnTo>
                              <a:pt x="760" y="3301"/>
                            </a:lnTo>
                            <a:lnTo>
                              <a:pt x="832" y="3344"/>
                            </a:lnTo>
                            <a:lnTo>
                              <a:pt x="907" y="3381"/>
                            </a:lnTo>
                            <a:lnTo>
                              <a:pt x="985" y="3417"/>
                            </a:lnTo>
                            <a:lnTo>
                              <a:pt x="1066" y="3448"/>
                            </a:lnTo>
                            <a:lnTo>
                              <a:pt x="1150" y="3475"/>
                            </a:lnTo>
                            <a:lnTo>
                              <a:pt x="1237" y="3499"/>
                            </a:lnTo>
                            <a:lnTo>
                              <a:pt x="1326" y="3518"/>
                            </a:lnTo>
                            <a:lnTo>
                              <a:pt x="1420" y="3533"/>
                            </a:lnTo>
                            <a:lnTo>
                              <a:pt x="1515" y="3544"/>
                            </a:lnTo>
                            <a:lnTo>
                              <a:pt x="1613" y="3551"/>
                            </a:lnTo>
                            <a:lnTo>
                              <a:pt x="1714" y="3554"/>
                            </a:lnTo>
                            <a:lnTo>
                              <a:pt x="1806" y="3552"/>
                            </a:lnTo>
                            <a:lnTo>
                              <a:pt x="1895" y="3545"/>
                            </a:lnTo>
                            <a:lnTo>
                              <a:pt x="1981" y="3535"/>
                            </a:lnTo>
                            <a:lnTo>
                              <a:pt x="2065" y="3521"/>
                            </a:lnTo>
                            <a:lnTo>
                              <a:pt x="2146" y="3503"/>
                            </a:lnTo>
                            <a:lnTo>
                              <a:pt x="2224" y="3482"/>
                            </a:lnTo>
                            <a:lnTo>
                              <a:pt x="2300" y="3457"/>
                            </a:lnTo>
                            <a:lnTo>
                              <a:pt x="2373" y="3429"/>
                            </a:lnTo>
                            <a:lnTo>
                              <a:pt x="2443" y="3398"/>
                            </a:lnTo>
                            <a:lnTo>
                              <a:pt x="2510" y="3364"/>
                            </a:lnTo>
                            <a:lnTo>
                              <a:pt x="2575" y="3327"/>
                            </a:lnTo>
                            <a:lnTo>
                              <a:pt x="2637" y="3288"/>
                            </a:lnTo>
                            <a:lnTo>
                              <a:pt x="2697" y="3245"/>
                            </a:lnTo>
                            <a:lnTo>
                              <a:pt x="2753" y="3201"/>
                            </a:lnTo>
                            <a:lnTo>
                              <a:pt x="2807" y="3154"/>
                            </a:lnTo>
                            <a:lnTo>
                              <a:pt x="2858" y="3104"/>
                            </a:lnTo>
                            <a:lnTo>
                              <a:pt x="2905" y="3053"/>
                            </a:lnTo>
                            <a:lnTo>
                              <a:pt x="2950" y="3000"/>
                            </a:lnTo>
                            <a:lnTo>
                              <a:pt x="2992" y="2946"/>
                            </a:lnTo>
                            <a:lnTo>
                              <a:pt x="3030" y="2889"/>
                            </a:lnTo>
                            <a:lnTo>
                              <a:pt x="3067" y="2832"/>
                            </a:lnTo>
                            <a:lnTo>
                              <a:pt x="3099" y="2773"/>
                            </a:lnTo>
                            <a:lnTo>
                              <a:pt x="3129" y="2713"/>
                            </a:lnTo>
                            <a:lnTo>
                              <a:pt x="3156" y="2651"/>
                            </a:lnTo>
                            <a:lnTo>
                              <a:pt x="3180" y="2589"/>
                            </a:lnTo>
                            <a:lnTo>
                              <a:pt x="3200" y="2527"/>
                            </a:lnTo>
                            <a:lnTo>
                              <a:pt x="3218" y="2463"/>
                            </a:lnTo>
                            <a:lnTo>
                              <a:pt x="3232" y="2400"/>
                            </a:lnTo>
                            <a:lnTo>
                              <a:pt x="3244" y="2335"/>
                            </a:lnTo>
                            <a:lnTo>
                              <a:pt x="3252" y="2271"/>
                            </a:lnTo>
                            <a:lnTo>
                              <a:pt x="3257" y="2207"/>
                            </a:lnTo>
                            <a:lnTo>
                              <a:pt x="3258" y="2143"/>
                            </a:lnTo>
                            <a:lnTo>
                              <a:pt x="2235" y="2143"/>
                            </a:lnTo>
                            <a:lnTo>
                              <a:pt x="2229" y="2172"/>
                            </a:lnTo>
                            <a:lnTo>
                              <a:pt x="2223" y="2201"/>
                            </a:lnTo>
                            <a:lnTo>
                              <a:pt x="2216" y="2229"/>
                            </a:lnTo>
                            <a:lnTo>
                              <a:pt x="2208" y="2258"/>
                            </a:lnTo>
                            <a:lnTo>
                              <a:pt x="2201" y="2285"/>
                            </a:lnTo>
                            <a:lnTo>
                              <a:pt x="2191" y="2313"/>
                            </a:lnTo>
                            <a:lnTo>
                              <a:pt x="2182" y="2340"/>
                            </a:lnTo>
                            <a:lnTo>
                              <a:pt x="2172" y="2365"/>
                            </a:lnTo>
                            <a:lnTo>
                              <a:pt x="2162" y="2390"/>
                            </a:lnTo>
                            <a:lnTo>
                              <a:pt x="2151" y="2415"/>
                            </a:lnTo>
                            <a:lnTo>
                              <a:pt x="2140" y="2438"/>
                            </a:lnTo>
                            <a:lnTo>
                              <a:pt x="2126" y="2461"/>
                            </a:lnTo>
                            <a:lnTo>
                              <a:pt x="2113" y="2483"/>
                            </a:lnTo>
                            <a:lnTo>
                              <a:pt x="2099" y="2505"/>
                            </a:lnTo>
                            <a:lnTo>
                              <a:pt x="2085" y="2525"/>
                            </a:lnTo>
                            <a:lnTo>
                              <a:pt x="2069" y="2544"/>
                            </a:lnTo>
                            <a:lnTo>
                              <a:pt x="2052" y="2563"/>
                            </a:lnTo>
                            <a:lnTo>
                              <a:pt x="2035" y="2580"/>
                            </a:lnTo>
                            <a:lnTo>
                              <a:pt x="2017" y="2597"/>
                            </a:lnTo>
                            <a:lnTo>
                              <a:pt x="1997" y="2613"/>
                            </a:lnTo>
                            <a:lnTo>
                              <a:pt x="1977" y="2627"/>
                            </a:lnTo>
                            <a:lnTo>
                              <a:pt x="1956" y="2640"/>
                            </a:lnTo>
                            <a:lnTo>
                              <a:pt x="1934" y="2653"/>
                            </a:lnTo>
                            <a:lnTo>
                              <a:pt x="1911" y="2664"/>
                            </a:lnTo>
                            <a:lnTo>
                              <a:pt x="1887" y="2674"/>
                            </a:lnTo>
                            <a:lnTo>
                              <a:pt x="1861" y="2683"/>
                            </a:lnTo>
                            <a:lnTo>
                              <a:pt x="1835" y="2690"/>
                            </a:lnTo>
                            <a:lnTo>
                              <a:pt x="1808" y="2696"/>
                            </a:lnTo>
                            <a:lnTo>
                              <a:pt x="1779" y="2701"/>
                            </a:lnTo>
                            <a:lnTo>
                              <a:pt x="1749" y="2704"/>
                            </a:lnTo>
                            <a:lnTo>
                              <a:pt x="1718" y="2708"/>
                            </a:lnTo>
                            <a:lnTo>
                              <a:pt x="1686" y="2708"/>
                            </a:lnTo>
                            <a:lnTo>
                              <a:pt x="1641" y="2706"/>
                            </a:lnTo>
                            <a:lnTo>
                              <a:pt x="1598" y="2702"/>
                            </a:lnTo>
                            <a:lnTo>
                              <a:pt x="1557" y="2695"/>
                            </a:lnTo>
                            <a:lnTo>
                              <a:pt x="1518" y="2686"/>
                            </a:lnTo>
                            <a:lnTo>
                              <a:pt x="1481" y="2675"/>
                            </a:lnTo>
                            <a:lnTo>
                              <a:pt x="1445" y="2661"/>
                            </a:lnTo>
                            <a:lnTo>
                              <a:pt x="1412" y="2644"/>
                            </a:lnTo>
                            <a:lnTo>
                              <a:pt x="1379" y="2626"/>
                            </a:lnTo>
                            <a:lnTo>
                              <a:pt x="1349" y="2606"/>
                            </a:lnTo>
                            <a:lnTo>
                              <a:pt x="1320" y="2584"/>
                            </a:lnTo>
                            <a:lnTo>
                              <a:pt x="1293" y="2560"/>
                            </a:lnTo>
                            <a:lnTo>
                              <a:pt x="1267" y="2533"/>
                            </a:lnTo>
                            <a:lnTo>
                              <a:pt x="1244" y="2506"/>
                            </a:lnTo>
                            <a:lnTo>
                              <a:pt x="1222" y="2476"/>
                            </a:lnTo>
                            <a:lnTo>
                              <a:pt x="1200" y="2446"/>
                            </a:lnTo>
                            <a:lnTo>
                              <a:pt x="1181" y="2413"/>
                            </a:lnTo>
                            <a:lnTo>
                              <a:pt x="1163" y="2379"/>
                            </a:lnTo>
                            <a:lnTo>
                              <a:pt x="1146" y="2345"/>
                            </a:lnTo>
                            <a:lnTo>
                              <a:pt x="1131" y="2309"/>
                            </a:lnTo>
                            <a:lnTo>
                              <a:pt x="1117" y="2271"/>
                            </a:lnTo>
                            <a:lnTo>
                              <a:pt x="1104" y="2233"/>
                            </a:lnTo>
                            <a:lnTo>
                              <a:pt x="1093" y="2195"/>
                            </a:lnTo>
                            <a:lnTo>
                              <a:pt x="1083" y="2155"/>
                            </a:lnTo>
                            <a:lnTo>
                              <a:pt x="1073" y="2114"/>
                            </a:lnTo>
                            <a:lnTo>
                              <a:pt x="1066" y="2073"/>
                            </a:lnTo>
                            <a:lnTo>
                              <a:pt x="1059" y="2032"/>
                            </a:lnTo>
                            <a:lnTo>
                              <a:pt x="1054" y="1990"/>
                            </a:lnTo>
                            <a:lnTo>
                              <a:pt x="1049" y="1948"/>
                            </a:lnTo>
                            <a:lnTo>
                              <a:pt x="1046" y="1905"/>
                            </a:lnTo>
                            <a:lnTo>
                              <a:pt x="1044" y="1862"/>
                            </a:lnTo>
                            <a:lnTo>
                              <a:pt x="1042" y="1820"/>
                            </a:lnTo>
                            <a:lnTo>
                              <a:pt x="1042" y="1777"/>
                            </a:lnTo>
                            <a:lnTo>
                              <a:pt x="1042" y="1734"/>
                            </a:lnTo>
                            <a:lnTo>
                              <a:pt x="1044" y="1691"/>
                            </a:lnTo>
                            <a:lnTo>
                              <a:pt x="1046" y="1648"/>
                            </a:lnTo>
                            <a:lnTo>
                              <a:pt x="1049" y="1606"/>
                            </a:lnTo>
                            <a:lnTo>
                              <a:pt x="1054" y="1564"/>
                            </a:lnTo>
                            <a:lnTo>
                              <a:pt x="1059" y="1521"/>
                            </a:lnTo>
                            <a:lnTo>
                              <a:pt x="1066" y="1480"/>
                            </a:lnTo>
                            <a:lnTo>
                              <a:pt x="1073" y="1438"/>
                            </a:lnTo>
                            <a:lnTo>
                              <a:pt x="1083" y="1399"/>
                            </a:lnTo>
                            <a:lnTo>
                              <a:pt x="1093" y="1359"/>
                            </a:lnTo>
                            <a:lnTo>
                              <a:pt x="1104" y="1320"/>
                            </a:lnTo>
                            <a:lnTo>
                              <a:pt x="1117" y="1281"/>
                            </a:lnTo>
                            <a:lnTo>
                              <a:pt x="1131" y="1245"/>
                            </a:lnTo>
                            <a:lnTo>
                              <a:pt x="1146" y="1209"/>
                            </a:lnTo>
                            <a:lnTo>
                              <a:pt x="1163" y="1173"/>
                            </a:lnTo>
                            <a:lnTo>
                              <a:pt x="1181" y="1140"/>
                            </a:lnTo>
                            <a:lnTo>
                              <a:pt x="1200" y="1108"/>
                            </a:lnTo>
                            <a:lnTo>
                              <a:pt x="1222" y="1076"/>
                            </a:lnTo>
                            <a:lnTo>
                              <a:pt x="1244" y="1048"/>
                            </a:lnTo>
                            <a:lnTo>
                              <a:pt x="1267" y="1019"/>
                            </a:lnTo>
                            <a:lnTo>
                              <a:pt x="1293" y="994"/>
                            </a:lnTo>
                            <a:lnTo>
                              <a:pt x="1320" y="969"/>
                            </a:lnTo>
                            <a:lnTo>
                              <a:pt x="1349" y="947"/>
                            </a:lnTo>
                            <a:lnTo>
                              <a:pt x="1379" y="927"/>
                            </a:lnTo>
                            <a:lnTo>
                              <a:pt x="1412" y="908"/>
                            </a:lnTo>
                            <a:lnTo>
                              <a:pt x="1445" y="892"/>
                            </a:lnTo>
                            <a:lnTo>
                              <a:pt x="1481" y="879"/>
                            </a:lnTo>
                            <a:lnTo>
                              <a:pt x="1518" y="866"/>
                            </a:lnTo>
                            <a:lnTo>
                              <a:pt x="1557" y="857"/>
                            </a:lnTo>
                            <a:lnTo>
                              <a:pt x="1598" y="851"/>
                            </a:lnTo>
                            <a:lnTo>
                              <a:pt x="1641" y="847"/>
                            </a:lnTo>
                            <a:lnTo>
                              <a:pt x="1686" y="845"/>
                            </a:lnTo>
                            <a:lnTo>
                              <a:pt x="1725" y="846"/>
                            </a:lnTo>
                            <a:lnTo>
                              <a:pt x="1763" y="850"/>
                            </a:lnTo>
                            <a:lnTo>
                              <a:pt x="1798" y="855"/>
                            </a:lnTo>
                            <a:lnTo>
                              <a:pt x="1832" y="861"/>
                            </a:lnTo>
                            <a:lnTo>
                              <a:pt x="1864" y="871"/>
                            </a:lnTo>
                            <a:lnTo>
                              <a:pt x="1895" y="881"/>
                            </a:lnTo>
                            <a:lnTo>
                              <a:pt x="1923" y="893"/>
                            </a:lnTo>
                            <a:lnTo>
                              <a:pt x="1950" y="906"/>
                            </a:lnTo>
                            <a:lnTo>
                              <a:pt x="1975" y="921"/>
                            </a:lnTo>
                            <a:lnTo>
                              <a:pt x="2000" y="936"/>
                            </a:lnTo>
                            <a:lnTo>
                              <a:pt x="2022" y="953"/>
                            </a:lnTo>
                            <a:lnTo>
                              <a:pt x="2042" y="970"/>
                            </a:lnTo>
                            <a:lnTo>
                              <a:pt x="2062" y="990"/>
                            </a:lnTo>
                            <a:lnTo>
                              <a:pt x="2081" y="1008"/>
                            </a:lnTo>
                            <a:lnTo>
                              <a:pt x="2097" y="1029"/>
                            </a:lnTo>
                            <a:lnTo>
                              <a:pt x="2112" y="1049"/>
                            </a:lnTo>
                            <a:lnTo>
                              <a:pt x="2127" y="1069"/>
                            </a:lnTo>
                            <a:lnTo>
                              <a:pt x="2141" y="1090"/>
                            </a:lnTo>
                            <a:lnTo>
                              <a:pt x="2153" y="1111"/>
                            </a:lnTo>
                            <a:lnTo>
                              <a:pt x="2163" y="1133"/>
                            </a:lnTo>
                            <a:lnTo>
                              <a:pt x="2173" y="1153"/>
                            </a:lnTo>
                            <a:lnTo>
                              <a:pt x="2182" y="1174"/>
                            </a:lnTo>
                            <a:lnTo>
                              <a:pt x="2190" y="1195"/>
                            </a:lnTo>
                            <a:lnTo>
                              <a:pt x="2198" y="1214"/>
                            </a:lnTo>
                            <a:lnTo>
                              <a:pt x="2205" y="1233"/>
                            </a:lnTo>
                            <a:lnTo>
                              <a:pt x="2210" y="1253"/>
                            </a:lnTo>
                            <a:lnTo>
                              <a:pt x="2215" y="1270"/>
                            </a:lnTo>
                            <a:lnTo>
                              <a:pt x="2219" y="1287"/>
                            </a:lnTo>
                            <a:lnTo>
                              <a:pt x="2226" y="1318"/>
                            </a:lnTo>
                            <a:lnTo>
                              <a:pt x="2230" y="1345"/>
                            </a:lnTo>
                            <a:lnTo>
                              <a:pt x="3244" y="1345"/>
                            </a:lnTo>
                            <a:close/>
                            <a:moveTo>
                              <a:pt x="9983" y="3924"/>
                            </a:moveTo>
                            <a:lnTo>
                              <a:pt x="11047" y="3924"/>
                            </a:lnTo>
                            <a:lnTo>
                              <a:pt x="11047" y="3330"/>
                            </a:lnTo>
                            <a:lnTo>
                              <a:pt x="9983" y="3330"/>
                            </a:lnTo>
                            <a:lnTo>
                              <a:pt x="9983" y="3924"/>
                            </a:lnTo>
                            <a:close/>
                          </a:path>
                        </a:pathLst>
                      </a:custGeom>
                      <a:solidFill>
                        <a:schemeClr val="tx2"/>
                      </a:solidFill>
                      <a:ln>
                        <a:noFill/>
                      </a:ln>
                    </wps:spPr>
                    <wps:bodyPr rot="0" vert="horz" wrap="square" lIns="91440" tIns="45720" rIns="91440" bIns="45720" anchor="t" anchorCtr="0" upright="1">
                      <a:noAutofit/>
                    </wps:bodyPr>
                  </wps:wsp>
                </a:graphicData>
              </a:graphic>
            </wp:anchor>
          </w:drawing>
        </mc:Choice>
        <mc:Fallback>
          <w:pict>
            <v:shape w14:anchorId="6DB66DC4" id="Freeform 7" o:spid="_x0000_s1026" style="position:absolute;margin-left:423pt;margin-top:-4.5pt;width:33.8pt;height:15pt;z-index:251954688;visibility:visible;mso-wrap-style:square;mso-wrap-distance-left:9pt;mso-wrap-distance-top:0;mso-wrap-distance-right:9pt;mso-wrap-distance-bottom:0;mso-position-horizontal:absolute;mso-position-horizontal-relative:text;mso-position-vertical:absolute;mso-position-vertical-relative:text;v-text-anchor:top" coordsize="16248,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" path="m4577,4691r-5,-80l4563,4534r-14,-72l4531,4394r-21,-66l4484,4266r-28,-58l4424,4153r-36,-52l4349,4052r-41,-45l4264,3964r-47,-39l4169,3888r-52,-34l4064,3823r-55,-29l3952,3768r-59,-25l3835,3722r-61,-20l3711,3685r-62,-15l3585,3657r-64,-12l3457,3636r-65,-8l3327,3622r-64,-5l3198,3614r-63,-2l3072,3611r-59,1l2953,3614r-61,4l2830,3623r-62,6l2705,3637r-62,10l2580,3660r-62,14l2456,3689r-60,19l2336,3728r-60,21l2218,3775r-57,26l2106,3831r-53,31l2003,3897r-50,38l1907,3975r-44,42l1822,4063r-38,49l1749,4164r-32,55l1690,4277r-25,62l1645,4404r-16,67l1617,4543r-7,76l1608,4697r1,54l1612,4804r6,51l1625,4905r10,48l1647,5000r14,45l1679,5089r19,42l1719,5171r25,40l1770,5250r29,37l1831,5322r34,35l1902,5390r40,32l1984,5453r45,29l2077,5511r50,27l2180,5564r56,25l2295,5614r62,22l2422,5659r68,21l2561,5699r73,20l2711,5737r81,17l2874,5771r98,19l3060,5809r78,18l3208,5844r31,9l3269,5862r27,9l3322,5880r23,9l3367,5898r21,9l3406,5918r17,10l3438,5938r14,10l3464,5959r11,13l3485,5983r8,12l3501,6008r7,14l3513,6036r4,14l3520,6065r3,17l3524,6098r1,17l3526,6134r-1,17l3523,6168r-3,18l3515,6201r-6,15l3501,6231r-8,14l3485,6258r-10,12l3464,6282r-11,11l3439,6304r-13,9l3413,6322r-14,9l3384,6339r-16,8l3352,6354r-16,6l3320,6365r-17,5l3287,6375r-17,4l3254,6383r-34,7l3187,6394r-32,2l3126,6397r-28,l3073,6395r-25,-2l3023,6390r-23,-4l2977,6381r-21,-6l2936,6369r-20,-6l2897,6355r-17,-8l2863,6339r-16,-10l2833,6319r-13,-10l2809,6298r-16,-16l2776,6265r-14,-17l2749,6232r-12,-19l2726,6196r-12,-18l2705,6159r-8,-19l2689,6120r-6,-20l2678,6081r-5,-22l2670,6039r-3,-23l2665,5995r-1130,l1539,6077r10,77l1561,6229r16,71l1598,6368r25,65l1651,6497r32,59l1717,6612r39,54l1797,6716r44,48l1888,6810r50,41l1989,6891r54,37l2099,6962r58,33l2217,7025r61,26l2341,7076r64,22l2470,7118r67,18l2604,7151r68,13l2740,7176r68,9l2877,7191r69,5l3015,7199r68,1l3154,7199r71,-2l3296,7193r71,-6l3438,7180r71,-10l3579,7158r69,-13l3716,7130r67,-19l3849,7091r65,-23l3977,7044r61,-27l4098,6986r56,-33l4209,6918r53,-39l4313,6837r48,-44l4405,6745r42,-51l4485,6640r35,-57l4551,6522r29,-64l4604,6391r20,-72l4640,6244r11,-79l4658,6082r3,-87l4660,5943r-3,-50l4652,5845r-7,-46l4637,5754r-10,-43l4614,5669r-14,-40l4585,5590r-16,-36l4550,5518r-20,-35l4509,5451r-23,-32l4463,5389r-24,-30l4412,5331r-27,-26l4356,5279r-28,-24l4298,5233r-32,-23l4235,5189r-33,-20l4169,5150r-34,-18l4101,5114r-36,-16l4030,5083r-37,-16l3956,5053r-36,-13l3883,5027r-37,-13l3808,5002r-37,-11l3694,4970r-75,-19l3544,4934r-74,-16l3397,4902r-71,-13l3258,4876r-66,-13l3129,4849r-59,-13l3015,4823r-50,-15l2942,4801r-22,-8l2899,4785r-19,-8l2856,4764r-25,-15l2819,4741r-11,-9l2797,4723r-10,-10l2777,4701r-8,-11l2761,4677r-6,-13l2750,4649r-4,-16l2744,4617r-1,-19l2743,4578r2,-19l2748,4540r3,-17l2756,4507r5,-16l2768,4477r7,-14l2783,4451r10,-13l2802,4427r10,-10l2823,4408r11,-9l2846,4391r14,-8l2873,4376r13,-6l2900,4365r14,-5l2929,4356r15,-4l2959,4348r15,-3l3006,4341r32,-3l3070,4337r31,-2l3120,4335r17,2l3155,4339r17,3l3190,4345r18,5l3225,4355r16,5l3259,4367r16,7l3291,4382r15,10l3322,4401r14,10l3350,4422r14,12l3379,4446r13,12l3405,4470r12,13l3429,4498r12,14l3451,4527r9,16l3468,4560r8,16l3483,4594r5,18l3493,4631r4,19l3500,4671r1,20l4577,4691xm4905,7070r1087,l5992,5520r,-27l5993,5465r1,-27l5997,5412r3,-26l6003,5362r4,-24l6012,5314r5,-22l6022,5269r7,-21l6036,5226r8,-19l6053,5188r10,-19l6074,5152r11,-17l6097,5119r12,-14l6123,5091r15,-13l6153,5066r17,-11l6187,5045r19,-8l6224,5029r20,-6l6266,5016r22,-4l6311,5009r24,-2l6360,5007r31,l6419,5009r26,4l6471,5017r23,7l6515,5031r21,9l6555,5049r18,11l6590,5071r15,14l6618,5098r13,15l6642,5129r12,16l6663,5162r8,19l6679,5199r6,19l6691,5239r5,21l6701,5281r4,22l6708,5325r2,24l6712,5372r2,24l6716,5420r2,50l6718,5520r,1550l7805,7070r,-1550l7806,5493r,-28l7808,5438r2,-26l7812,5386r4,-24l7819,5338r5,-24l7830,5292r6,-23l7842,5248r8,-22l7858,5207r8,-19l7876,5169r10,-17l7898,5135r12,-16l7923,5105r13,-14l7950,5078r17,-12l7983,5055r17,-10l8018,5037r20,-8l8058,5023r20,-7l8101,5012r23,-3l8148,5007r26,l8203,5007r29,2l8258,5013r25,4l8307,5024r22,7l8349,5040r20,9l8386,5060r16,11l8417,5085r15,13l8444,5113r11,16l8466,5145r9,17l8485,5181r7,18l8499,5218r6,21l8510,5260r4,21l8518,5303r3,22l8524,5349r2,23l8527,5396r2,24l8530,5470r,50l8530,7070r1088,l9618,5106r,-43l9615,5020r-3,-44l9607,4932r-7,-44l9590,4845r-10,-44l9568,4760r-14,-42l9539,4676r-18,-41l9501,4595r-21,-38l9456,4519r-25,-37l9404,4448r-31,-35l9342,4381r-35,-31l9270,4321r-38,-27l9191,4267r-43,-23l9102,4222r-49,-19l9002,4186r-53,-16l8893,4158r-59,-9l8772,4142r-64,-4l8641,4136r-65,1l8513,4141r-59,5l8397,4154r-54,9l8292,4174r-50,13l8196,4201r-45,15l8110,4233r-40,17l8033,4268r-35,20l7965,4307r-31,19l7905,4347r-27,20l7853,4387r-23,20l7808,4426r-19,20l7771,4464r-18,18l7739,4499r-25,30l7693,4554r-15,18l7668,4582r-13,-26l7641,4530r-16,-25l7610,4481r-17,-23l7575,4434r-20,-21l7535,4392r-20,-21l7493,4352r-22,-19l7448,4315r-24,-17l7400,4281r-25,-15l7349,4252r-25,-14l7297,4225r-27,-12l7243,4202r-28,-11l7187,4182r-28,-9l7130,4165r-29,-7l7073,4152r-29,-5l7015,4143r-29,-3l6956,4138r-28,-2l6899,4136r-37,l6825,4138r-35,1l6754,4142r-34,3l6685,4149r-34,5l6617,4160r-34,6l6551,4174r-31,9l6487,4192r-30,10l6426,4213r-30,11l6366,4238r-29,14l6308,4266r-28,16l6252,4300r-26,17l6200,4337r-27,20l6148,4377r-25,23l6099,4423r-24,25l6052,4473r-23,28l6008,4528r-22,30l5965,4588r-11,l5954,4207r-1049,l4905,7070xm9983,7070r1064,l11047,4206r-1064,l9983,7070xm11414,3330r,876l11414,5009r,1007l11414,6076r1,57l11417,6188r3,52l11423,6291r4,49l11432,6387r6,45l11444,6475r8,42l11460,6557r9,37l11479,6631r11,34l11503,6698r12,31l11529,6759r14,27l11557,6811r15,23l11587,6855r16,20l11618,6893r17,17l11652,6926r18,15l11688,6956r20,15l11748,6999r45,31l11817,7042r26,12l11869,7065r28,11l11926,7085r29,8l11987,7101r33,7l12055,7114r37,5l12130,7125r40,3l12212,7131r46,2l12305,7134r50,1l12381,7134r29,-1l12443,7132r35,-2l12515,7127r39,-4l12593,7118r41,-5l12674,7108r42,-7l12757,7094r40,-8l12837,7078r38,-11l12911,7057r34,-12l12945,6328r-9,4l12925,6336r-14,4l12895,6343r-37,5l12817,6352r-44,3l12729,6357r-40,1l12653,6358r-16,-1l12622,6354r-15,-3l12594,6346r-12,-5l12571,6335r-10,-8l12552,6320r-10,-7l12535,6305r-7,-7l12522,6291r-10,-14l12505,6266r-4,-8l12497,6250r-4,-10l12490,6230r-6,-26l12478,6177r-3,-33l12472,6108r-2,-41l12470,6025r,-1016l12945,5009r,-803l12470,4206r,-876l11414,3330xm13312,7071r1093,l14405,5695r1,-48l14407,5602r3,-45l14413,5515r4,-41l14422,5435r7,-36l14436,5364r8,-33l14454,5301r10,-30l14475,5244r12,-26l14499,5195r15,-22l14529,5153r10,-15l14550,5122r12,-15l14575,5094r16,-13l14606,5068r16,-11l14639,5046r18,-9l14675,5028r17,-7l14711,5014r17,-6l14746,5004r17,-2l14780,5000r22,l14823,5000r21,2l14864,5005r18,4l14900,5014r18,6l14935,5027r16,8l14967,5044r15,9l14997,5064r14,12l15024,5088r14,13l15050,5114r12,15l15073,5145r10,17l15093,5181r10,19l15111,5220r7,23l15125,5265r5,25l15135,5316r5,27l15143,5371r3,29l15148,5431r1,32l15149,5496r,1575l16248,7071r,-1821l16248,5215r-1,-33l16246,5147r-2,-33l16242,5082r-3,-33l16236,5017r-4,-30l16228,4956r-5,-29l16218,4897r-7,-28l16205,4840r-6,-27l16191,4786r-7,-26l16176,4734r-9,-25l16158,4684r-11,-24l16137,4636r-10,-23l16115,4590r-11,-21l16092,4548r-14,-21l16065,4507r-13,-20l16038,4468r-15,-18l16007,4432r-16,-17l15975,4398r-16,-17l15941,4366r-17,-15l15907,4337r-18,-15l15870,4309r-19,-13l15832,4284r-20,-13l15793,4260r-20,-11l15751,4239r-20,-11l15710,4219r-23,-8l15665,4203r-22,-8l15620,4188r-23,-6l15574,4175r-25,-6l15525,4164r-24,-4l15475,4156r-25,-4l15423,4149r-25,-2l15371,4145r-27,-1l15317,4143r-28,-1l15225,4143r-64,2l15129,4147r-33,2l15065,4153r-33,4l15000,4163r-33,7l14935,4179r-33,9l14869,4199r-34,12l14802,4225r-34,17l14718,4273r-46,29l14651,4316r-22,15l14609,4347r-20,15l14568,4378r-21,18l14526,4415r-22,19l14458,4480r-53,53l14405,3077r-1093,l13312,7071xm7003,3472r1060,l8063,1297r20,l8545,3473r921,l9961,1297r22,l9983,3046r1064,l11046,81r-1532,l9031,2075r-10,l8538,81r-1535,l7003,3472xm4579,950r331,l4978,952r65,5l5104,965r57,11l5215,990r50,16l5312,1026r44,20l5396,1069r38,25l5468,1121r32,28l5529,1178r27,31l5580,1242r21,31l5622,1307r17,34l5654,1374r15,34l5681,1442r10,34l5700,1509r7,32l5713,1573r5,31l5722,1633r2,29l5726,1688r2,26l5728,1736r1,21l5728,1788r,32l5726,1852r-2,34l5720,1920r-4,34l5711,1989r-7,36l5697,2059r-9,36l5677,2131r-13,34l5651,2200r-15,33l5620,2267r-20,33l5580,2331r-22,31l5532,2392r-26,28l5477,2447r-32,24l5412,2494r-37,22l5336,2535r-41,18l5251,2568r-48,12l5154,2590r-53,7l5045,2602r-59,2l4579,2604r,-1654xm3537,3472r1506,l5152,3471r104,-6l5358,3456r97,-13l5550,3425r90,-20l5726,3380r84,-27l5890,3322r76,-34l6038,3250r69,-41l6173,3164r62,-47l6294,3066r55,-54l6401,2955r47,-59l6493,2833r42,-65l6573,2698r35,-71l6638,2554r29,-78l6691,2398r21,-83l6731,2230r14,-86l6756,2054r8,-92l6769,1869r2,-97l6769,1692r-3,-80l6760,1532r-8,-78l6741,1375r-14,-76l6710,1222r-19,-75l6669,1073r-25,-72l6616,930r-30,-69l6552,794r-38,-65l6475,666r-44,-60l6384,547r-49,-55l6281,440r-57,-50l6163,344r-64,-43l6031,261r-71,-37l5885,193r-79,-30l5722,139r-87,-21l5544,102,5449,91r-99,-7l5246,81r-1709,l3537,3472xm3244,1345r-10,-79l3222,1190r-15,-75l3191,1043r-21,-70l3149,905r-24,-66l3097,776r-29,-60l3036,656r-34,-56l2965,546r-39,-51l2884,445r-44,-45l2794,355r-49,-42l2693,274r-54,-36l2582,203r-58,-32l2463,143r-64,-27l2333,93,2264,71,2192,53,2118,38,2043,24,1964,14,1884,6,1800,2,1714,r-96,2l1523,8r-92,10l1341,33r-87,18l1169,72r-82,26l1007,127r-78,33l855,197r-72,40l714,280r-66,47l584,377r-60,54l466,487r-54,60l361,611r-48,65l268,745r-42,72l188,891r-36,77l122,1048r-29,83l69,1216r-21,88l30,1394r-13,92l8,1581r-6,97l,1777r2,93l7,1961r9,91l28,2141r17,86l65,2313r22,83l114,2477r30,80l178,2633r36,75l254,2779r44,69l344,2915r50,65l447,3041r57,58l563,3154r63,53l692,3256r68,45l832,3344r75,37l985,3417r81,31l1150,3475r87,24l1326,3518r94,15l1515,3544r98,7l1714,3554r92,-2l1895,3545r86,-10l2065,3521r81,-18l2224,3482r76,-25l2373,3429r70,-31l2510,3364r65,-37l2637,3288r60,-43l2753,3201r54,-47l2858,3104r47,-51l2950,3000r42,-54l3030,2889r37,-57l3099,2773r30,-60l3156,2651r24,-62l3200,2527r18,-64l3232,2400r12,-65l3252,2271r5,-64l3258,2143r-1023,l2229,2172r-6,29l2216,2229r-8,29l2201,2285r-10,28l2182,2340r-10,25l2162,2390r-11,25l2140,2438r-14,23l2113,2483r-14,22l2085,2525r-16,19l2052,2563r-17,17l2017,2597r-20,16l1977,2627r-21,13l1934,2653r-23,11l1887,2674r-26,9l1835,2690r-27,6l1779,2701r-30,3l1718,2708r-32,l1641,2706r-43,-4l1557,2695r-39,-9l1481,2675r-36,-14l1412,2644r-33,-18l1349,2606r-29,-22l1293,2560r-26,-27l1244,2506r-22,-30l1200,2446r-19,-33l1163,2379r-17,-34l1131,2309r-14,-38l1104,2233r-11,-38l1083,2155r-10,-41l1066,2073r-7,-41l1054,1990r-5,-42l1046,1905r-2,-43l1042,1820r,-43l1042,1734r2,-43l1046,1648r3,-42l1054,1564r5,-43l1066,1480r7,-42l1083,1399r10,-40l1104,1320r13,-39l1131,1245r15,-36l1163,1173r18,-33l1200,1108r22,-32l1244,1048r23,-29l1293,994r27,-25l1349,947r30,-20l1412,908r33,-16l1481,879r37,-13l1557,857r41,-6l1641,847r45,-2l1725,846r38,4l1798,855r34,6l1864,871r31,10l1923,893r27,13l1975,921r25,15l2022,953r20,17l2062,990r19,18l2097,1029r15,20l2127,1069r14,21l2153,1111r10,22l2173,1153r9,21l2190,1195r8,19l2205,1233r5,20l2215,1270r4,17l2226,1318r4,27l3244,1345xm9983,3924r1064,l11047,3330r-1064,l9983,3924xe" fillcolor="#003087 [3215]" stroked="f">
              <v:path arrowok="t" o:connecttype="custom" o:connectlocs="101318,98478;66524,97208;42720,120200;53605,145045;87765,155575;93128,162745;86840,168672;74502,166926;41240,164809;67026,188807;105069,186373;123034,155919;111886,137292;84330,128667;72494,122158;76986,115358;87765,116443;129586,187060;161395,135070;173178,133588;177485,144727;208659,135864;220046,133112;225277,142769;249160,118586;221842,109908;203798,119830;192781,111786;175714,109908;159889,118348;301708,165100;307837,183250;326410,188780;340676,167825;330267,165576;380701,147029;386751,133509;396579,134303;429260,187087;426592,123296;418270,113348;405377,109643;385959,115014;291827,2143;146072,31168;151329,48154;142981,65987;153496,88715;178488,54345;167366,13018;84304,27596;59813,1879;15429,9975;423,54293;26023,90408;71253,85857;58889,57468;51676,69850;34160,67733;27529,47016;34160,26300;52839,24765;85704,35586" o:connectangles="0,0,0,0,0,0,0,0,0,0,0,0,0,0,0,0,0,0,0,0,0,0,0,0,0,0,0,0,0,0,0,0,0,0,0,0,0,0,0,0,0,0,0,0,0,0,0,0,0,0,0,0,0,0,0,0,0,0,0,0,0,0,0"/>
              <o:lock v:ext="edit" verticies="t"/>
            </v:shape>
          </w:pict>
        </mc:Fallback>
      </mc:AlternateContent>
    </w:r>
    <w:r>
      <w:t>2-</w:t>
    </w:r>
    <w:r w:rsidRPr="000B53D2">
      <w:fldChar w:fldCharType="begin"/>
    </w:r>
    <w:r w:rsidRPr="000B53D2">
      <w:instrText xml:space="preserve"> PAGE </w:instrText>
    </w:r>
    <w:r w:rsidRPr="000B53D2">
      <w:fldChar w:fldCharType="separate"/>
    </w:r>
    <w:r w:rsidR="007D0D79">
      <w:rPr>
        <w:noProof/>
      </w:rPr>
      <w:t>50</w:t>
    </w:r>
    <w:r w:rsidRPr="000B53D2">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FE442" w14:textId="77777777" w:rsidR="00A96B97" w:rsidRPr="0001418F" w:rsidRDefault="00A96B97" w:rsidP="0001418F">
    <w:pPr>
      <w:pStyle w:val="LFTPageNumber"/>
      <w:jc w:val="right"/>
    </w:pPr>
    <w:r w:rsidRPr="00513D1D">
      <w:rPr>
        <w:noProof/>
      </w:rPr>
      <mc:AlternateContent>
        <mc:Choice Requires="wps">
          <w:drawing>
            <wp:anchor distT="0" distB="0" distL="114300" distR="114300" simplePos="0" relativeHeight="251924992" behindDoc="0" locked="0" layoutInCell="1" allowOverlap="1" wp14:anchorId="1EFA53E1" wp14:editId="04709584">
              <wp:simplePos x="0" y="0"/>
              <wp:positionH relativeFrom="column">
                <wp:posOffset>9525</wp:posOffset>
              </wp:positionH>
              <wp:positionV relativeFrom="paragraph">
                <wp:posOffset>-57150</wp:posOffset>
              </wp:positionV>
              <wp:extent cx="429260" cy="190500"/>
              <wp:effectExtent l="0" t="0" r="8890" b="0"/>
              <wp:wrapNone/>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29260" cy="190500"/>
                      </a:xfrm>
                      <a:custGeom>
                        <a:avLst/>
                        <a:gdLst>
                          <a:gd name="T0" fmla="*/ 3835 w 16248"/>
                          <a:gd name="T1" fmla="*/ 3722 h 7200"/>
                          <a:gd name="T2" fmla="*/ 2518 w 16248"/>
                          <a:gd name="T3" fmla="*/ 3674 h 7200"/>
                          <a:gd name="T4" fmla="*/ 1617 w 16248"/>
                          <a:gd name="T5" fmla="*/ 4543 h 7200"/>
                          <a:gd name="T6" fmla="*/ 2029 w 16248"/>
                          <a:gd name="T7" fmla="*/ 5482 h 7200"/>
                          <a:gd name="T8" fmla="*/ 3322 w 16248"/>
                          <a:gd name="T9" fmla="*/ 5880 h 7200"/>
                          <a:gd name="T10" fmla="*/ 3525 w 16248"/>
                          <a:gd name="T11" fmla="*/ 6151 h 7200"/>
                          <a:gd name="T12" fmla="*/ 3287 w 16248"/>
                          <a:gd name="T13" fmla="*/ 6375 h 7200"/>
                          <a:gd name="T14" fmla="*/ 2820 w 16248"/>
                          <a:gd name="T15" fmla="*/ 6309 h 7200"/>
                          <a:gd name="T16" fmla="*/ 1561 w 16248"/>
                          <a:gd name="T17" fmla="*/ 6229 h 7200"/>
                          <a:gd name="T18" fmla="*/ 2537 w 16248"/>
                          <a:gd name="T19" fmla="*/ 7136 h 7200"/>
                          <a:gd name="T20" fmla="*/ 3977 w 16248"/>
                          <a:gd name="T21" fmla="*/ 7044 h 7200"/>
                          <a:gd name="T22" fmla="*/ 4657 w 16248"/>
                          <a:gd name="T23" fmla="*/ 5893 h 7200"/>
                          <a:gd name="T24" fmla="*/ 4235 w 16248"/>
                          <a:gd name="T25" fmla="*/ 5189 h 7200"/>
                          <a:gd name="T26" fmla="*/ 3192 w 16248"/>
                          <a:gd name="T27" fmla="*/ 4863 h 7200"/>
                          <a:gd name="T28" fmla="*/ 2744 w 16248"/>
                          <a:gd name="T29" fmla="*/ 4617 h 7200"/>
                          <a:gd name="T30" fmla="*/ 2914 w 16248"/>
                          <a:gd name="T31" fmla="*/ 4360 h 7200"/>
                          <a:gd name="T32" fmla="*/ 3322 w 16248"/>
                          <a:gd name="T33" fmla="*/ 4401 h 7200"/>
                          <a:gd name="T34" fmla="*/ 4905 w 16248"/>
                          <a:gd name="T35" fmla="*/ 7070 h 7200"/>
                          <a:gd name="T36" fmla="*/ 6109 w 16248"/>
                          <a:gd name="T37" fmla="*/ 5105 h 7200"/>
                          <a:gd name="T38" fmla="*/ 6555 w 16248"/>
                          <a:gd name="T39" fmla="*/ 5049 h 7200"/>
                          <a:gd name="T40" fmla="*/ 6718 w 16248"/>
                          <a:gd name="T41" fmla="*/ 5470 h 7200"/>
                          <a:gd name="T42" fmla="*/ 7898 w 16248"/>
                          <a:gd name="T43" fmla="*/ 5135 h 7200"/>
                          <a:gd name="T44" fmla="*/ 8329 w 16248"/>
                          <a:gd name="T45" fmla="*/ 5031 h 7200"/>
                          <a:gd name="T46" fmla="*/ 8527 w 16248"/>
                          <a:gd name="T47" fmla="*/ 5396 h 7200"/>
                          <a:gd name="T48" fmla="*/ 9431 w 16248"/>
                          <a:gd name="T49" fmla="*/ 4482 h 7200"/>
                          <a:gd name="T50" fmla="*/ 8397 w 16248"/>
                          <a:gd name="T51" fmla="*/ 4154 h 7200"/>
                          <a:gd name="T52" fmla="*/ 7714 w 16248"/>
                          <a:gd name="T53" fmla="*/ 4529 h 7200"/>
                          <a:gd name="T54" fmla="*/ 7297 w 16248"/>
                          <a:gd name="T55" fmla="*/ 4225 h 7200"/>
                          <a:gd name="T56" fmla="*/ 6651 w 16248"/>
                          <a:gd name="T57" fmla="*/ 4154 h 7200"/>
                          <a:gd name="T58" fmla="*/ 6052 w 16248"/>
                          <a:gd name="T59" fmla="*/ 4473 h 7200"/>
                          <a:gd name="T60" fmla="*/ 11420 w 16248"/>
                          <a:gd name="T61" fmla="*/ 6240 h 7200"/>
                          <a:gd name="T62" fmla="*/ 11652 w 16248"/>
                          <a:gd name="T63" fmla="*/ 6926 h 7200"/>
                          <a:gd name="T64" fmla="*/ 12355 w 16248"/>
                          <a:gd name="T65" fmla="*/ 7135 h 7200"/>
                          <a:gd name="T66" fmla="*/ 12895 w 16248"/>
                          <a:gd name="T67" fmla="*/ 6343 h 7200"/>
                          <a:gd name="T68" fmla="*/ 12501 w 16248"/>
                          <a:gd name="T69" fmla="*/ 6258 h 7200"/>
                          <a:gd name="T70" fmla="*/ 14410 w 16248"/>
                          <a:gd name="T71" fmla="*/ 5557 h 7200"/>
                          <a:gd name="T72" fmla="*/ 14639 w 16248"/>
                          <a:gd name="T73" fmla="*/ 5046 h 7200"/>
                          <a:gd name="T74" fmla="*/ 15011 w 16248"/>
                          <a:gd name="T75" fmla="*/ 5076 h 7200"/>
                          <a:gd name="T76" fmla="*/ 16248 w 16248"/>
                          <a:gd name="T77" fmla="*/ 7071 h 7200"/>
                          <a:gd name="T78" fmla="*/ 16147 w 16248"/>
                          <a:gd name="T79" fmla="*/ 4660 h 7200"/>
                          <a:gd name="T80" fmla="*/ 15832 w 16248"/>
                          <a:gd name="T81" fmla="*/ 4284 h 7200"/>
                          <a:gd name="T82" fmla="*/ 15344 w 16248"/>
                          <a:gd name="T83" fmla="*/ 4144 h 7200"/>
                          <a:gd name="T84" fmla="*/ 14609 w 16248"/>
                          <a:gd name="T85" fmla="*/ 4347 h 7200"/>
                          <a:gd name="T86" fmla="*/ 11046 w 16248"/>
                          <a:gd name="T87" fmla="*/ 81 h 7200"/>
                          <a:gd name="T88" fmla="*/ 5529 w 16248"/>
                          <a:gd name="T89" fmla="*/ 1178 h 7200"/>
                          <a:gd name="T90" fmla="*/ 5728 w 16248"/>
                          <a:gd name="T91" fmla="*/ 1820 h 7200"/>
                          <a:gd name="T92" fmla="*/ 5412 w 16248"/>
                          <a:gd name="T93" fmla="*/ 2494 h 7200"/>
                          <a:gd name="T94" fmla="*/ 5810 w 16248"/>
                          <a:gd name="T95" fmla="*/ 3353 h 7200"/>
                          <a:gd name="T96" fmla="*/ 6756 w 16248"/>
                          <a:gd name="T97" fmla="*/ 2054 h 7200"/>
                          <a:gd name="T98" fmla="*/ 6335 w 16248"/>
                          <a:gd name="T99" fmla="*/ 492 h 7200"/>
                          <a:gd name="T100" fmla="*/ 3191 w 16248"/>
                          <a:gd name="T101" fmla="*/ 1043 h 7200"/>
                          <a:gd name="T102" fmla="*/ 2264 w 16248"/>
                          <a:gd name="T103" fmla="*/ 71 h 7200"/>
                          <a:gd name="T104" fmla="*/ 584 w 16248"/>
                          <a:gd name="T105" fmla="*/ 377 h 7200"/>
                          <a:gd name="T106" fmla="*/ 16 w 16248"/>
                          <a:gd name="T107" fmla="*/ 2052 h 7200"/>
                          <a:gd name="T108" fmla="*/ 985 w 16248"/>
                          <a:gd name="T109" fmla="*/ 3417 h 7200"/>
                          <a:gd name="T110" fmla="*/ 2697 w 16248"/>
                          <a:gd name="T111" fmla="*/ 3245 h 7200"/>
                          <a:gd name="T112" fmla="*/ 2229 w 16248"/>
                          <a:gd name="T113" fmla="*/ 2172 h 7200"/>
                          <a:gd name="T114" fmla="*/ 1956 w 16248"/>
                          <a:gd name="T115" fmla="*/ 2640 h 7200"/>
                          <a:gd name="T116" fmla="*/ 1293 w 16248"/>
                          <a:gd name="T117" fmla="*/ 2560 h 7200"/>
                          <a:gd name="T118" fmla="*/ 1042 w 16248"/>
                          <a:gd name="T119" fmla="*/ 1777 h 7200"/>
                          <a:gd name="T120" fmla="*/ 1293 w 16248"/>
                          <a:gd name="T121" fmla="*/ 994 h 7200"/>
                          <a:gd name="T122" fmla="*/ 2000 w 16248"/>
                          <a:gd name="T123" fmla="*/ 936 h 7200"/>
                          <a:gd name="T124" fmla="*/ 3244 w 16248"/>
                          <a:gd name="T125" fmla="*/ 1345 h 7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248" h="7200">
                            <a:moveTo>
                              <a:pt x="4577" y="4691"/>
                            </a:moveTo>
                            <a:lnTo>
                              <a:pt x="4572" y="4611"/>
                            </a:lnTo>
                            <a:lnTo>
                              <a:pt x="4563" y="4534"/>
                            </a:lnTo>
                            <a:lnTo>
                              <a:pt x="4549" y="4462"/>
                            </a:lnTo>
                            <a:lnTo>
                              <a:pt x="4531" y="4394"/>
                            </a:lnTo>
                            <a:lnTo>
                              <a:pt x="4510" y="4328"/>
                            </a:lnTo>
                            <a:lnTo>
                              <a:pt x="4484" y="4266"/>
                            </a:lnTo>
                            <a:lnTo>
                              <a:pt x="4456" y="4208"/>
                            </a:lnTo>
                            <a:lnTo>
                              <a:pt x="4424" y="4153"/>
                            </a:lnTo>
                            <a:lnTo>
                              <a:pt x="4388" y="4101"/>
                            </a:lnTo>
                            <a:lnTo>
                              <a:pt x="4349" y="4052"/>
                            </a:lnTo>
                            <a:lnTo>
                              <a:pt x="4308" y="4007"/>
                            </a:lnTo>
                            <a:lnTo>
                              <a:pt x="4264" y="3964"/>
                            </a:lnTo>
                            <a:lnTo>
                              <a:pt x="4217" y="3925"/>
                            </a:lnTo>
                            <a:lnTo>
                              <a:pt x="4169" y="3888"/>
                            </a:lnTo>
                            <a:lnTo>
                              <a:pt x="4117" y="3854"/>
                            </a:lnTo>
                            <a:lnTo>
                              <a:pt x="4064" y="3823"/>
                            </a:lnTo>
                            <a:lnTo>
                              <a:pt x="4009" y="3794"/>
                            </a:lnTo>
                            <a:lnTo>
                              <a:pt x="3952" y="3768"/>
                            </a:lnTo>
                            <a:lnTo>
                              <a:pt x="3893" y="3743"/>
                            </a:lnTo>
                            <a:lnTo>
                              <a:pt x="3835" y="3722"/>
                            </a:lnTo>
                            <a:lnTo>
                              <a:pt x="3774" y="3702"/>
                            </a:lnTo>
                            <a:lnTo>
                              <a:pt x="3711" y="3685"/>
                            </a:lnTo>
                            <a:lnTo>
                              <a:pt x="3649" y="3670"/>
                            </a:lnTo>
                            <a:lnTo>
                              <a:pt x="3585" y="3657"/>
                            </a:lnTo>
                            <a:lnTo>
                              <a:pt x="3521" y="3645"/>
                            </a:lnTo>
                            <a:lnTo>
                              <a:pt x="3457" y="3636"/>
                            </a:lnTo>
                            <a:lnTo>
                              <a:pt x="3392" y="3628"/>
                            </a:lnTo>
                            <a:lnTo>
                              <a:pt x="3327" y="3622"/>
                            </a:lnTo>
                            <a:lnTo>
                              <a:pt x="3263" y="3617"/>
                            </a:lnTo>
                            <a:lnTo>
                              <a:pt x="3198" y="3614"/>
                            </a:lnTo>
                            <a:lnTo>
                              <a:pt x="3135" y="3612"/>
                            </a:lnTo>
                            <a:lnTo>
                              <a:pt x="3072" y="3611"/>
                            </a:lnTo>
                            <a:lnTo>
                              <a:pt x="3013" y="3612"/>
                            </a:lnTo>
                            <a:lnTo>
                              <a:pt x="2953" y="3614"/>
                            </a:lnTo>
                            <a:lnTo>
                              <a:pt x="2892" y="3618"/>
                            </a:lnTo>
                            <a:lnTo>
                              <a:pt x="2830" y="3623"/>
                            </a:lnTo>
                            <a:lnTo>
                              <a:pt x="2768" y="3629"/>
                            </a:lnTo>
                            <a:lnTo>
                              <a:pt x="2705" y="3637"/>
                            </a:lnTo>
                            <a:lnTo>
                              <a:pt x="2643" y="3647"/>
                            </a:lnTo>
                            <a:lnTo>
                              <a:pt x="2580" y="3660"/>
                            </a:lnTo>
                            <a:lnTo>
                              <a:pt x="2518" y="3674"/>
                            </a:lnTo>
                            <a:lnTo>
                              <a:pt x="2456" y="3689"/>
                            </a:lnTo>
                            <a:lnTo>
                              <a:pt x="2396" y="3708"/>
                            </a:lnTo>
                            <a:lnTo>
                              <a:pt x="2336" y="3728"/>
                            </a:lnTo>
                            <a:lnTo>
                              <a:pt x="2276" y="3749"/>
                            </a:lnTo>
                            <a:lnTo>
                              <a:pt x="2218" y="3775"/>
                            </a:lnTo>
                            <a:lnTo>
                              <a:pt x="2161" y="3801"/>
                            </a:lnTo>
                            <a:lnTo>
                              <a:pt x="2106" y="3831"/>
                            </a:lnTo>
                            <a:lnTo>
                              <a:pt x="2053" y="3862"/>
                            </a:lnTo>
                            <a:lnTo>
                              <a:pt x="2003" y="3897"/>
                            </a:lnTo>
                            <a:lnTo>
                              <a:pt x="1953" y="3935"/>
                            </a:lnTo>
                            <a:lnTo>
                              <a:pt x="1907" y="3975"/>
                            </a:lnTo>
                            <a:lnTo>
                              <a:pt x="1863" y="4017"/>
                            </a:lnTo>
                            <a:lnTo>
                              <a:pt x="1822" y="4063"/>
                            </a:lnTo>
                            <a:lnTo>
                              <a:pt x="1784" y="4112"/>
                            </a:lnTo>
                            <a:lnTo>
                              <a:pt x="1749" y="4164"/>
                            </a:lnTo>
                            <a:lnTo>
                              <a:pt x="1717" y="4219"/>
                            </a:lnTo>
                            <a:lnTo>
                              <a:pt x="1690" y="4277"/>
                            </a:lnTo>
                            <a:lnTo>
                              <a:pt x="1665" y="4339"/>
                            </a:lnTo>
                            <a:lnTo>
                              <a:pt x="1645" y="4404"/>
                            </a:lnTo>
                            <a:lnTo>
                              <a:pt x="1629" y="4471"/>
                            </a:lnTo>
                            <a:lnTo>
                              <a:pt x="1617" y="4543"/>
                            </a:lnTo>
                            <a:lnTo>
                              <a:pt x="1610" y="4619"/>
                            </a:lnTo>
                            <a:lnTo>
                              <a:pt x="1608" y="4697"/>
                            </a:lnTo>
                            <a:lnTo>
                              <a:pt x="1609" y="4751"/>
                            </a:lnTo>
                            <a:lnTo>
                              <a:pt x="1612" y="4804"/>
                            </a:lnTo>
                            <a:lnTo>
                              <a:pt x="1618" y="4855"/>
                            </a:lnTo>
                            <a:lnTo>
                              <a:pt x="1625" y="4905"/>
                            </a:lnTo>
                            <a:lnTo>
                              <a:pt x="1635" y="4953"/>
                            </a:lnTo>
                            <a:lnTo>
                              <a:pt x="1647" y="5000"/>
                            </a:lnTo>
                            <a:lnTo>
                              <a:pt x="1661" y="5045"/>
                            </a:lnTo>
                            <a:lnTo>
                              <a:pt x="1679" y="5089"/>
                            </a:lnTo>
                            <a:lnTo>
                              <a:pt x="1698" y="5131"/>
                            </a:lnTo>
                            <a:lnTo>
                              <a:pt x="1719" y="5171"/>
                            </a:lnTo>
                            <a:lnTo>
                              <a:pt x="1744" y="5211"/>
                            </a:lnTo>
                            <a:lnTo>
                              <a:pt x="1770" y="5250"/>
                            </a:lnTo>
                            <a:lnTo>
                              <a:pt x="1799" y="5287"/>
                            </a:lnTo>
                            <a:lnTo>
                              <a:pt x="1831" y="5322"/>
                            </a:lnTo>
                            <a:lnTo>
                              <a:pt x="1865" y="5357"/>
                            </a:lnTo>
                            <a:lnTo>
                              <a:pt x="1902" y="5390"/>
                            </a:lnTo>
                            <a:lnTo>
                              <a:pt x="1942" y="5422"/>
                            </a:lnTo>
                            <a:lnTo>
                              <a:pt x="1984" y="5453"/>
                            </a:lnTo>
                            <a:lnTo>
                              <a:pt x="2029" y="5482"/>
                            </a:lnTo>
                            <a:lnTo>
                              <a:pt x="2077" y="5511"/>
                            </a:lnTo>
                            <a:lnTo>
                              <a:pt x="2127" y="5538"/>
                            </a:lnTo>
                            <a:lnTo>
                              <a:pt x="2180" y="5564"/>
                            </a:lnTo>
                            <a:lnTo>
                              <a:pt x="2236" y="5589"/>
                            </a:lnTo>
                            <a:lnTo>
                              <a:pt x="2295" y="5614"/>
                            </a:lnTo>
                            <a:lnTo>
                              <a:pt x="2357" y="5636"/>
                            </a:lnTo>
                            <a:lnTo>
                              <a:pt x="2422" y="5659"/>
                            </a:lnTo>
                            <a:lnTo>
                              <a:pt x="2490" y="5680"/>
                            </a:lnTo>
                            <a:lnTo>
                              <a:pt x="2561" y="5699"/>
                            </a:lnTo>
                            <a:lnTo>
                              <a:pt x="2634" y="5719"/>
                            </a:lnTo>
                            <a:lnTo>
                              <a:pt x="2711" y="5737"/>
                            </a:lnTo>
                            <a:lnTo>
                              <a:pt x="2792" y="5754"/>
                            </a:lnTo>
                            <a:lnTo>
                              <a:pt x="2874" y="5771"/>
                            </a:lnTo>
                            <a:lnTo>
                              <a:pt x="2972" y="5790"/>
                            </a:lnTo>
                            <a:lnTo>
                              <a:pt x="3060" y="5809"/>
                            </a:lnTo>
                            <a:lnTo>
                              <a:pt x="3138" y="5827"/>
                            </a:lnTo>
                            <a:lnTo>
                              <a:pt x="3208" y="5844"/>
                            </a:lnTo>
                            <a:lnTo>
                              <a:pt x="3239" y="5853"/>
                            </a:lnTo>
                            <a:lnTo>
                              <a:pt x="3269" y="5862"/>
                            </a:lnTo>
                            <a:lnTo>
                              <a:pt x="3296" y="5871"/>
                            </a:lnTo>
                            <a:lnTo>
                              <a:pt x="3322" y="5880"/>
                            </a:lnTo>
                            <a:lnTo>
                              <a:pt x="3345" y="5889"/>
                            </a:lnTo>
                            <a:lnTo>
                              <a:pt x="3367" y="5898"/>
                            </a:lnTo>
                            <a:lnTo>
                              <a:pt x="3388" y="5907"/>
                            </a:lnTo>
                            <a:lnTo>
                              <a:pt x="3406" y="5918"/>
                            </a:lnTo>
                            <a:lnTo>
                              <a:pt x="3423" y="5928"/>
                            </a:lnTo>
                            <a:lnTo>
                              <a:pt x="3438" y="5938"/>
                            </a:lnTo>
                            <a:lnTo>
                              <a:pt x="3452" y="5948"/>
                            </a:lnTo>
                            <a:lnTo>
                              <a:pt x="3464" y="5959"/>
                            </a:lnTo>
                            <a:lnTo>
                              <a:pt x="3475" y="5972"/>
                            </a:lnTo>
                            <a:lnTo>
                              <a:pt x="3485" y="5983"/>
                            </a:lnTo>
                            <a:lnTo>
                              <a:pt x="3493" y="5995"/>
                            </a:lnTo>
                            <a:lnTo>
                              <a:pt x="3501" y="6008"/>
                            </a:lnTo>
                            <a:lnTo>
                              <a:pt x="3508" y="6022"/>
                            </a:lnTo>
                            <a:lnTo>
                              <a:pt x="3513" y="6036"/>
                            </a:lnTo>
                            <a:lnTo>
                              <a:pt x="3517" y="6050"/>
                            </a:lnTo>
                            <a:lnTo>
                              <a:pt x="3520" y="6065"/>
                            </a:lnTo>
                            <a:lnTo>
                              <a:pt x="3523" y="6082"/>
                            </a:lnTo>
                            <a:lnTo>
                              <a:pt x="3524" y="6098"/>
                            </a:lnTo>
                            <a:lnTo>
                              <a:pt x="3525" y="6115"/>
                            </a:lnTo>
                            <a:lnTo>
                              <a:pt x="3526" y="6134"/>
                            </a:lnTo>
                            <a:lnTo>
                              <a:pt x="3525" y="6151"/>
                            </a:lnTo>
                            <a:lnTo>
                              <a:pt x="3523" y="6168"/>
                            </a:lnTo>
                            <a:lnTo>
                              <a:pt x="3520" y="6186"/>
                            </a:lnTo>
                            <a:lnTo>
                              <a:pt x="3515" y="6201"/>
                            </a:lnTo>
                            <a:lnTo>
                              <a:pt x="3509" y="6216"/>
                            </a:lnTo>
                            <a:lnTo>
                              <a:pt x="3501" y="6231"/>
                            </a:lnTo>
                            <a:lnTo>
                              <a:pt x="3493" y="6245"/>
                            </a:lnTo>
                            <a:lnTo>
                              <a:pt x="3485" y="6258"/>
                            </a:lnTo>
                            <a:lnTo>
                              <a:pt x="3475" y="6270"/>
                            </a:lnTo>
                            <a:lnTo>
                              <a:pt x="3464" y="6282"/>
                            </a:lnTo>
                            <a:lnTo>
                              <a:pt x="3453" y="6293"/>
                            </a:lnTo>
                            <a:lnTo>
                              <a:pt x="3439" y="6304"/>
                            </a:lnTo>
                            <a:lnTo>
                              <a:pt x="3426" y="6313"/>
                            </a:lnTo>
                            <a:lnTo>
                              <a:pt x="3413" y="6322"/>
                            </a:lnTo>
                            <a:lnTo>
                              <a:pt x="3399" y="6331"/>
                            </a:lnTo>
                            <a:lnTo>
                              <a:pt x="3384" y="6339"/>
                            </a:lnTo>
                            <a:lnTo>
                              <a:pt x="3368" y="6347"/>
                            </a:lnTo>
                            <a:lnTo>
                              <a:pt x="3352" y="6354"/>
                            </a:lnTo>
                            <a:lnTo>
                              <a:pt x="3336" y="6360"/>
                            </a:lnTo>
                            <a:lnTo>
                              <a:pt x="3320" y="6365"/>
                            </a:lnTo>
                            <a:lnTo>
                              <a:pt x="3303" y="6370"/>
                            </a:lnTo>
                            <a:lnTo>
                              <a:pt x="3287" y="6375"/>
                            </a:lnTo>
                            <a:lnTo>
                              <a:pt x="3270" y="6379"/>
                            </a:lnTo>
                            <a:lnTo>
                              <a:pt x="3254" y="6383"/>
                            </a:lnTo>
                            <a:lnTo>
                              <a:pt x="3220" y="6390"/>
                            </a:lnTo>
                            <a:lnTo>
                              <a:pt x="3187" y="6394"/>
                            </a:lnTo>
                            <a:lnTo>
                              <a:pt x="3155" y="6396"/>
                            </a:lnTo>
                            <a:lnTo>
                              <a:pt x="3126" y="6397"/>
                            </a:lnTo>
                            <a:lnTo>
                              <a:pt x="3098" y="6397"/>
                            </a:lnTo>
                            <a:lnTo>
                              <a:pt x="3073" y="6395"/>
                            </a:lnTo>
                            <a:lnTo>
                              <a:pt x="3048" y="6393"/>
                            </a:lnTo>
                            <a:lnTo>
                              <a:pt x="3023" y="6390"/>
                            </a:lnTo>
                            <a:lnTo>
                              <a:pt x="3000" y="6386"/>
                            </a:lnTo>
                            <a:lnTo>
                              <a:pt x="2977" y="6381"/>
                            </a:lnTo>
                            <a:lnTo>
                              <a:pt x="2956" y="6375"/>
                            </a:lnTo>
                            <a:lnTo>
                              <a:pt x="2936" y="6369"/>
                            </a:lnTo>
                            <a:lnTo>
                              <a:pt x="2916" y="6363"/>
                            </a:lnTo>
                            <a:lnTo>
                              <a:pt x="2897" y="6355"/>
                            </a:lnTo>
                            <a:lnTo>
                              <a:pt x="2880" y="6347"/>
                            </a:lnTo>
                            <a:lnTo>
                              <a:pt x="2863" y="6339"/>
                            </a:lnTo>
                            <a:lnTo>
                              <a:pt x="2847" y="6329"/>
                            </a:lnTo>
                            <a:lnTo>
                              <a:pt x="2833" y="6319"/>
                            </a:lnTo>
                            <a:lnTo>
                              <a:pt x="2820" y="6309"/>
                            </a:lnTo>
                            <a:lnTo>
                              <a:pt x="2809" y="6298"/>
                            </a:lnTo>
                            <a:lnTo>
                              <a:pt x="2793" y="6282"/>
                            </a:lnTo>
                            <a:lnTo>
                              <a:pt x="2776" y="6265"/>
                            </a:lnTo>
                            <a:lnTo>
                              <a:pt x="2762" y="6248"/>
                            </a:lnTo>
                            <a:lnTo>
                              <a:pt x="2749" y="6232"/>
                            </a:lnTo>
                            <a:lnTo>
                              <a:pt x="2737" y="6213"/>
                            </a:lnTo>
                            <a:lnTo>
                              <a:pt x="2726" y="6196"/>
                            </a:lnTo>
                            <a:lnTo>
                              <a:pt x="2714" y="6178"/>
                            </a:lnTo>
                            <a:lnTo>
                              <a:pt x="2705" y="6159"/>
                            </a:lnTo>
                            <a:lnTo>
                              <a:pt x="2697" y="6140"/>
                            </a:lnTo>
                            <a:lnTo>
                              <a:pt x="2689" y="6120"/>
                            </a:lnTo>
                            <a:lnTo>
                              <a:pt x="2683" y="6100"/>
                            </a:lnTo>
                            <a:lnTo>
                              <a:pt x="2678" y="6081"/>
                            </a:lnTo>
                            <a:lnTo>
                              <a:pt x="2673" y="6059"/>
                            </a:lnTo>
                            <a:lnTo>
                              <a:pt x="2670" y="6039"/>
                            </a:lnTo>
                            <a:lnTo>
                              <a:pt x="2667" y="6016"/>
                            </a:lnTo>
                            <a:lnTo>
                              <a:pt x="2665" y="5995"/>
                            </a:lnTo>
                            <a:lnTo>
                              <a:pt x="1535" y="5995"/>
                            </a:lnTo>
                            <a:lnTo>
                              <a:pt x="1539" y="6077"/>
                            </a:lnTo>
                            <a:lnTo>
                              <a:pt x="1549" y="6154"/>
                            </a:lnTo>
                            <a:lnTo>
                              <a:pt x="1561" y="6229"/>
                            </a:lnTo>
                            <a:lnTo>
                              <a:pt x="1577" y="6300"/>
                            </a:lnTo>
                            <a:lnTo>
                              <a:pt x="1598" y="6368"/>
                            </a:lnTo>
                            <a:lnTo>
                              <a:pt x="1623" y="6433"/>
                            </a:lnTo>
                            <a:lnTo>
                              <a:pt x="1651" y="6497"/>
                            </a:lnTo>
                            <a:lnTo>
                              <a:pt x="1683" y="6556"/>
                            </a:lnTo>
                            <a:lnTo>
                              <a:pt x="1717" y="6612"/>
                            </a:lnTo>
                            <a:lnTo>
                              <a:pt x="1756" y="6666"/>
                            </a:lnTo>
                            <a:lnTo>
                              <a:pt x="1797" y="6716"/>
                            </a:lnTo>
                            <a:lnTo>
                              <a:pt x="1841" y="6764"/>
                            </a:lnTo>
                            <a:lnTo>
                              <a:pt x="1888" y="6810"/>
                            </a:lnTo>
                            <a:lnTo>
                              <a:pt x="1938" y="6851"/>
                            </a:lnTo>
                            <a:lnTo>
                              <a:pt x="1989" y="6891"/>
                            </a:lnTo>
                            <a:lnTo>
                              <a:pt x="2043" y="6928"/>
                            </a:lnTo>
                            <a:lnTo>
                              <a:pt x="2099" y="6962"/>
                            </a:lnTo>
                            <a:lnTo>
                              <a:pt x="2157" y="6995"/>
                            </a:lnTo>
                            <a:lnTo>
                              <a:pt x="2217" y="7025"/>
                            </a:lnTo>
                            <a:lnTo>
                              <a:pt x="2278" y="7051"/>
                            </a:lnTo>
                            <a:lnTo>
                              <a:pt x="2341" y="7076"/>
                            </a:lnTo>
                            <a:lnTo>
                              <a:pt x="2405" y="7098"/>
                            </a:lnTo>
                            <a:lnTo>
                              <a:pt x="2470" y="7118"/>
                            </a:lnTo>
                            <a:lnTo>
                              <a:pt x="2537" y="7136"/>
                            </a:lnTo>
                            <a:lnTo>
                              <a:pt x="2604" y="7151"/>
                            </a:lnTo>
                            <a:lnTo>
                              <a:pt x="2672" y="7164"/>
                            </a:lnTo>
                            <a:lnTo>
                              <a:pt x="2740" y="7176"/>
                            </a:lnTo>
                            <a:lnTo>
                              <a:pt x="2808" y="7185"/>
                            </a:lnTo>
                            <a:lnTo>
                              <a:pt x="2877" y="7191"/>
                            </a:lnTo>
                            <a:lnTo>
                              <a:pt x="2946" y="7196"/>
                            </a:lnTo>
                            <a:lnTo>
                              <a:pt x="3015" y="7199"/>
                            </a:lnTo>
                            <a:lnTo>
                              <a:pt x="3083" y="7200"/>
                            </a:lnTo>
                            <a:lnTo>
                              <a:pt x="3154" y="7199"/>
                            </a:lnTo>
                            <a:lnTo>
                              <a:pt x="3225" y="7197"/>
                            </a:lnTo>
                            <a:lnTo>
                              <a:pt x="3296" y="7193"/>
                            </a:lnTo>
                            <a:lnTo>
                              <a:pt x="3367" y="7187"/>
                            </a:lnTo>
                            <a:lnTo>
                              <a:pt x="3438" y="7180"/>
                            </a:lnTo>
                            <a:lnTo>
                              <a:pt x="3509" y="7170"/>
                            </a:lnTo>
                            <a:lnTo>
                              <a:pt x="3579" y="7158"/>
                            </a:lnTo>
                            <a:lnTo>
                              <a:pt x="3648" y="7145"/>
                            </a:lnTo>
                            <a:lnTo>
                              <a:pt x="3716" y="7130"/>
                            </a:lnTo>
                            <a:lnTo>
                              <a:pt x="3783" y="7111"/>
                            </a:lnTo>
                            <a:lnTo>
                              <a:pt x="3849" y="7091"/>
                            </a:lnTo>
                            <a:lnTo>
                              <a:pt x="3914" y="7068"/>
                            </a:lnTo>
                            <a:lnTo>
                              <a:pt x="3977" y="7044"/>
                            </a:lnTo>
                            <a:lnTo>
                              <a:pt x="4038" y="7017"/>
                            </a:lnTo>
                            <a:lnTo>
                              <a:pt x="4098" y="6986"/>
                            </a:lnTo>
                            <a:lnTo>
                              <a:pt x="4154" y="6953"/>
                            </a:lnTo>
                            <a:lnTo>
                              <a:pt x="4209" y="6918"/>
                            </a:lnTo>
                            <a:lnTo>
                              <a:pt x="4262" y="6879"/>
                            </a:lnTo>
                            <a:lnTo>
                              <a:pt x="4313" y="6837"/>
                            </a:lnTo>
                            <a:lnTo>
                              <a:pt x="4361" y="6793"/>
                            </a:lnTo>
                            <a:lnTo>
                              <a:pt x="4405" y="6745"/>
                            </a:lnTo>
                            <a:lnTo>
                              <a:pt x="4447" y="6694"/>
                            </a:lnTo>
                            <a:lnTo>
                              <a:pt x="4485" y="6640"/>
                            </a:lnTo>
                            <a:lnTo>
                              <a:pt x="4520" y="6583"/>
                            </a:lnTo>
                            <a:lnTo>
                              <a:pt x="4551" y="6522"/>
                            </a:lnTo>
                            <a:lnTo>
                              <a:pt x="4580" y="6458"/>
                            </a:lnTo>
                            <a:lnTo>
                              <a:pt x="4604" y="6391"/>
                            </a:lnTo>
                            <a:lnTo>
                              <a:pt x="4624" y="6319"/>
                            </a:lnTo>
                            <a:lnTo>
                              <a:pt x="4640" y="6244"/>
                            </a:lnTo>
                            <a:lnTo>
                              <a:pt x="4651" y="6165"/>
                            </a:lnTo>
                            <a:lnTo>
                              <a:pt x="4658" y="6082"/>
                            </a:lnTo>
                            <a:lnTo>
                              <a:pt x="4661" y="5995"/>
                            </a:lnTo>
                            <a:lnTo>
                              <a:pt x="4660" y="5943"/>
                            </a:lnTo>
                            <a:lnTo>
                              <a:pt x="4657" y="5893"/>
                            </a:lnTo>
                            <a:lnTo>
                              <a:pt x="4652" y="5845"/>
                            </a:lnTo>
                            <a:lnTo>
                              <a:pt x="4645" y="5799"/>
                            </a:lnTo>
                            <a:lnTo>
                              <a:pt x="4637" y="5754"/>
                            </a:lnTo>
                            <a:lnTo>
                              <a:pt x="4627" y="5711"/>
                            </a:lnTo>
                            <a:lnTo>
                              <a:pt x="4614" y="5669"/>
                            </a:lnTo>
                            <a:lnTo>
                              <a:pt x="4600" y="5629"/>
                            </a:lnTo>
                            <a:lnTo>
                              <a:pt x="4585" y="5590"/>
                            </a:lnTo>
                            <a:lnTo>
                              <a:pt x="4569" y="5554"/>
                            </a:lnTo>
                            <a:lnTo>
                              <a:pt x="4550" y="5518"/>
                            </a:lnTo>
                            <a:lnTo>
                              <a:pt x="4530" y="5483"/>
                            </a:lnTo>
                            <a:lnTo>
                              <a:pt x="4509" y="5451"/>
                            </a:lnTo>
                            <a:lnTo>
                              <a:pt x="4486" y="5419"/>
                            </a:lnTo>
                            <a:lnTo>
                              <a:pt x="4463" y="5389"/>
                            </a:lnTo>
                            <a:lnTo>
                              <a:pt x="4439" y="5359"/>
                            </a:lnTo>
                            <a:lnTo>
                              <a:pt x="4412" y="5331"/>
                            </a:lnTo>
                            <a:lnTo>
                              <a:pt x="4385" y="5305"/>
                            </a:lnTo>
                            <a:lnTo>
                              <a:pt x="4356" y="5279"/>
                            </a:lnTo>
                            <a:lnTo>
                              <a:pt x="4328" y="5255"/>
                            </a:lnTo>
                            <a:lnTo>
                              <a:pt x="4298" y="5233"/>
                            </a:lnTo>
                            <a:lnTo>
                              <a:pt x="4266" y="5210"/>
                            </a:lnTo>
                            <a:lnTo>
                              <a:pt x="4235" y="5189"/>
                            </a:lnTo>
                            <a:lnTo>
                              <a:pt x="4202" y="5169"/>
                            </a:lnTo>
                            <a:lnTo>
                              <a:pt x="4169" y="5150"/>
                            </a:lnTo>
                            <a:lnTo>
                              <a:pt x="4135" y="5132"/>
                            </a:lnTo>
                            <a:lnTo>
                              <a:pt x="4101" y="5114"/>
                            </a:lnTo>
                            <a:lnTo>
                              <a:pt x="4065" y="5098"/>
                            </a:lnTo>
                            <a:lnTo>
                              <a:pt x="4030" y="5083"/>
                            </a:lnTo>
                            <a:lnTo>
                              <a:pt x="3993" y="5067"/>
                            </a:lnTo>
                            <a:lnTo>
                              <a:pt x="3956" y="5053"/>
                            </a:lnTo>
                            <a:lnTo>
                              <a:pt x="3920" y="5040"/>
                            </a:lnTo>
                            <a:lnTo>
                              <a:pt x="3883" y="5027"/>
                            </a:lnTo>
                            <a:lnTo>
                              <a:pt x="3846" y="5014"/>
                            </a:lnTo>
                            <a:lnTo>
                              <a:pt x="3808" y="5002"/>
                            </a:lnTo>
                            <a:lnTo>
                              <a:pt x="3771" y="4991"/>
                            </a:lnTo>
                            <a:lnTo>
                              <a:pt x="3694" y="4970"/>
                            </a:lnTo>
                            <a:lnTo>
                              <a:pt x="3619" y="4951"/>
                            </a:lnTo>
                            <a:lnTo>
                              <a:pt x="3544" y="4934"/>
                            </a:lnTo>
                            <a:lnTo>
                              <a:pt x="3470" y="4918"/>
                            </a:lnTo>
                            <a:lnTo>
                              <a:pt x="3397" y="4902"/>
                            </a:lnTo>
                            <a:lnTo>
                              <a:pt x="3326" y="4889"/>
                            </a:lnTo>
                            <a:lnTo>
                              <a:pt x="3258" y="4876"/>
                            </a:lnTo>
                            <a:lnTo>
                              <a:pt x="3192" y="4863"/>
                            </a:lnTo>
                            <a:lnTo>
                              <a:pt x="3129" y="4849"/>
                            </a:lnTo>
                            <a:lnTo>
                              <a:pt x="3070" y="4836"/>
                            </a:lnTo>
                            <a:lnTo>
                              <a:pt x="3015" y="4823"/>
                            </a:lnTo>
                            <a:lnTo>
                              <a:pt x="2965" y="4808"/>
                            </a:lnTo>
                            <a:lnTo>
                              <a:pt x="2942" y="4801"/>
                            </a:lnTo>
                            <a:lnTo>
                              <a:pt x="2920" y="4793"/>
                            </a:lnTo>
                            <a:lnTo>
                              <a:pt x="2899" y="4785"/>
                            </a:lnTo>
                            <a:lnTo>
                              <a:pt x="2880" y="4777"/>
                            </a:lnTo>
                            <a:lnTo>
                              <a:pt x="2856" y="4764"/>
                            </a:lnTo>
                            <a:lnTo>
                              <a:pt x="2831" y="4749"/>
                            </a:lnTo>
                            <a:lnTo>
                              <a:pt x="2819" y="4741"/>
                            </a:lnTo>
                            <a:lnTo>
                              <a:pt x="2808" y="4732"/>
                            </a:lnTo>
                            <a:lnTo>
                              <a:pt x="2797" y="4723"/>
                            </a:lnTo>
                            <a:lnTo>
                              <a:pt x="2787" y="4713"/>
                            </a:lnTo>
                            <a:lnTo>
                              <a:pt x="2777" y="4701"/>
                            </a:lnTo>
                            <a:lnTo>
                              <a:pt x="2769" y="4690"/>
                            </a:lnTo>
                            <a:lnTo>
                              <a:pt x="2761" y="4677"/>
                            </a:lnTo>
                            <a:lnTo>
                              <a:pt x="2755" y="4664"/>
                            </a:lnTo>
                            <a:lnTo>
                              <a:pt x="2750" y="4649"/>
                            </a:lnTo>
                            <a:lnTo>
                              <a:pt x="2746" y="4633"/>
                            </a:lnTo>
                            <a:lnTo>
                              <a:pt x="2744" y="4617"/>
                            </a:lnTo>
                            <a:lnTo>
                              <a:pt x="2743" y="4598"/>
                            </a:lnTo>
                            <a:lnTo>
                              <a:pt x="2743" y="4578"/>
                            </a:lnTo>
                            <a:lnTo>
                              <a:pt x="2745" y="4559"/>
                            </a:lnTo>
                            <a:lnTo>
                              <a:pt x="2748" y="4540"/>
                            </a:lnTo>
                            <a:lnTo>
                              <a:pt x="2751" y="4523"/>
                            </a:lnTo>
                            <a:lnTo>
                              <a:pt x="2756" y="4507"/>
                            </a:lnTo>
                            <a:lnTo>
                              <a:pt x="2761" y="4491"/>
                            </a:lnTo>
                            <a:lnTo>
                              <a:pt x="2768" y="4477"/>
                            </a:lnTo>
                            <a:lnTo>
                              <a:pt x="2775" y="4463"/>
                            </a:lnTo>
                            <a:lnTo>
                              <a:pt x="2783" y="4451"/>
                            </a:lnTo>
                            <a:lnTo>
                              <a:pt x="2793" y="4438"/>
                            </a:lnTo>
                            <a:lnTo>
                              <a:pt x="2802" y="4427"/>
                            </a:lnTo>
                            <a:lnTo>
                              <a:pt x="2812" y="4417"/>
                            </a:lnTo>
                            <a:lnTo>
                              <a:pt x="2823" y="4408"/>
                            </a:lnTo>
                            <a:lnTo>
                              <a:pt x="2834" y="4399"/>
                            </a:lnTo>
                            <a:lnTo>
                              <a:pt x="2846" y="4391"/>
                            </a:lnTo>
                            <a:lnTo>
                              <a:pt x="2860" y="4383"/>
                            </a:lnTo>
                            <a:lnTo>
                              <a:pt x="2873" y="4376"/>
                            </a:lnTo>
                            <a:lnTo>
                              <a:pt x="2886" y="4370"/>
                            </a:lnTo>
                            <a:lnTo>
                              <a:pt x="2900" y="4365"/>
                            </a:lnTo>
                            <a:lnTo>
                              <a:pt x="2914" y="4360"/>
                            </a:lnTo>
                            <a:lnTo>
                              <a:pt x="2929" y="4356"/>
                            </a:lnTo>
                            <a:lnTo>
                              <a:pt x="2944" y="4352"/>
                            </a:lnTo>
                            <a:lnTo>
                              <a:pt x="2959" y="4348"/>
                            </a:lnTo>
                            <a:lnTo>
                              <a:pt x="2974" y="4345"/>
                            </a:lnTo>
                            <a:lnTo>
                              <a:pt x="3006" y="4341"/>
                            </a:lnTo>
                            <a:lnTo>
                              <a:pt x="3038" y="4338"/>
                            </a:lnTo>
                            <a:lnTo>
                              <a:pt x="3070" y="4337"/>
                            </a:lnTo>
                            <a:lnTo>
                              <a:pt x="3101" y="4335"/>
                            </a:lnTo>
                            <a:lnTo>
                              <a:pt x="3120" y="4335"/>
                            </a:lnTo>
                            <a:lnTo>
                              <a:pt x="3137" y="4337"/>
                            </a:lnTo>
                            <a:lnTo>
                              <a:pt x="3155" y="4339"/>
                            </a:lnTo>
                            <a:lnTo>
                              <a:pt x="3172" y="4342"/>
                            </a:lnTo>
                            <a:lnTo>
                              <a:pt x="3190" y="4345"/>
                            </a:lnTo>
                            <a:lnTo>
                              <a:pt x="3208" y="4350"/>
                            </a:lnTo>
                            <a:lnTo>
                              <a:pt x="3225" y="4355"/>
                            </a:lnTo>
                            <a:lnTo>
                              <a:pt x="3241" y="4360"/>
                            </a:lnTo>
                            <a:lnTo>
                              <a:pt x="3259" y="4367"/>
                            </a:lnTo>
                            <a:lnTo>
                              <a:pt x="3275" y="4374"/>
                            </a:lnTo>
                            <a:lnTo>
                              <a:pt x="3291" y="4382"/>
                            </a:lnTo>
                            <a:lnTo>
                              <a:pt x="3306" y="4392"/>
                            </a:lnTo>
                            <a:lnTo>
                              <a:pt x="3322" y="4401"/>
                            </a:lnTo>
                            <a:lnTo>
                              <a:pt x="3336" y="4411"/>
                            </a:lnTo>
                            <a:lnTo>
                              <a:pt x="3350" y="4422"/>
                            </a:lnTo>
                            <a:lnTo>
                              <a:pt x="3364" y="4434"/>
                            </a:lnTo>
                            <a:lnTo>
                              <a:pt x="3379" y="4446"/>
                            </a:lnTo>
                            <a:lnTo>
                              <a:pt x="3392" y="4458"/>
                            </a:lnTo>
                            <a:lnTo>
                              <a:pt x="3405" y="4470"/>
                            </a:lnTo>
                            <a:lnTo>
                              <a:pt x="3417" y="4483"/>
                            </a:lnTo>
                            <a:lnTo>
                              <a:pt x="3429" y="4498"/>
                            </a:lnTo>
                            <a:lnTo>
                              <a:pt x="3441" y="4512"/>
                            </a:lnTo>
                            <a:lnTo>
                              <a:pt x="3451" y="4527"/>
                            </a:lnTo>
                            <a:lnTo>
                              <a:pt x="3460" y="4543"/>
                            </a:lnTo>
                            <a:lnTo>
                              <a:pt x="3468" y="4560"/>
                            </a:lnTo>
                            <a:lnTo>
                              <a:pt x="3476" y="4576"/>
                            </a:lnTo>
                            <a:lnTo>
                              <a:pt x="3483" y="4594"/>
                            </a:lnTo>
                            <a:lnTo>
                              <a:pt x="3488" y="4612"/>
                            </a:lnTo>
                            <a:lnTo>
                              <a:pt x="3493" y="4631"/>
                            </a:lnTo>
                            <a:lnTo>
                              <a:pt x="3497" y="4650"/>
                            </a:lnTo>
                            <a:lnTo>
                              <a:pt x="3500" y="4671"/>
                            </a:lnTo>
                            <a:lnTo>
                              <a:pt x="3501" y="4691"/>
                            </a:lnTo>
                            <a:lnTo>
                              <a:pt x="4577" y="4691"/>
                            </a:lnTo>
                            <a:close/>
                            <a:moveTo>
                              <a:pt x="4905" y="7070"/>
                            </a:moveTo>
                            <a:lnTo>
                              <a:pt x="5992" y="7070"/>
                            </a:lnTo>
                            <a:lnTo>
                              <a:pt x="5992" y="5520"/>
                            </a:lnTo>
                            <a:lnTo>
                              <a:pt x="5992" y="5493"/>
                            </a:lnTo>
                            <a:lnTo>
                              <a:pt x="5993" y="5465"/>
                            </a:lnTo>
                            <a:lnTo>
                              <a:pt x="5994" y="5438"/>
                            </a:lnTo>
                            <a:lnTo>
                              <a:pt x="5997" y="5412"/>
                            </a:lnTo>
                            <a:lnTo>
                              <a:pt x="6000" y="5386"/>
                            </a:lnTo>
                            <a:lnTo>
                              <a:pt x="6003" y="5362"/>
                            </a:lnTo>
                            <a:lnTo>
                              <a:pt x="6007" y="5338"/>
                            </a:lnTo>
                            <a:lnTo>
                              <a:pt x="6012" y="5314"/>
                            </a:lnTo>
                            <a:lnTo>
                              <a:pt x="6017" y="5292"/>
                            </a:lnTo>
                            <a:lnTo>
                              <a:pt x="6022" y="5269"/>
                            </a:lnTo>
                            <a:lnTo>
                              <a:pt x="6029" y="5248"/>
                            </a:lnTo>
                            <a:lnTo>
                              <a:pt x="6036" y="5226"/>
                            </a:lnTo>
                            <a:lnTo>
                              <a:pt x="6044" y="5207"/>
                            </a:lnTo>
                            <a:lnTo>
                              <a:pt x="6053" y="5188"/>
                            </a:lnTo>
                            <a:lnTo>
                              <a:pt x="6063" y="5169"/>
                            </a:lnTo>
                            <a:lnTo>
                              <a:pt x="6074" y="5152"/>
                            </a:lnTo>
                            <a:lnTo>
                              <a:pt x="6085" y="5135"/>
                            </a:lnTo>
                            <a:lnTo>
                              <a:pt x="6097" y="5119"/>
                            </a:lnTo>
                            <a:lnTo>
                              <a:pt x="6109" y="5105"/>
                            </a:lnTo>
                            <a:lnTo>
                              <a:pt x="6123" y="5091"/>
                            </a:lnTo>
                            <a:lnTo>
                              <a:pt x="6138" y="5078"/>
                            </a:lnTo>
                            <a:lnTo>
                              <a:pt x="6153" y="5066"/>
                            </a:lnTo>
                            <a:lnTo>
                              <a:pt x="6170" y="5055"/>
                            </a:lnTo>
                            <a:lnTo>
                              <a:pt x="6187" y="5045"/>
                            </a:lnTo>
                            <a:lnTo>
                              <a:pt x="6206" y="5037"/>
                            </a:lnTo>
                            <a:lnTo>
                              <a:pt x="6224" y="5029"/>
                            </a:lnTo>
                            <a:lnTo>
                              <a:pt x="6244" y="5023"/>
                            </a:lnTo>
                            <a:lnTo>
                              <a:pt x="6266" y="5016"/>
                            </a:lnTo>
                            <a:lnTo>
                              <a:pt x="6288" y="5012"/>
                            </a:lnTo>
                            <a:lnTo>
                              <a:pt x="6311" y="5009"/>
                            </a:lnTo>
                            <a:lnTo>
                              <a:pt x="6335" y="5007"/>
                            </a:lnTo>
                            <a:lnTo>
                              <a:pt x="6360" y="5007"/>
                            </a:lnTo>
                            <a:lnTo>
                              <a:pt x="6391" y="5007"/>
                            </a:lnTo>
                            <a:lnTo>
                              <a:pt x="6419" y="5009"/>
                            </a:lnTo>
                            <a:lnTo>
                              <a:pt x="6445" y="5013"/>
                            </a:lnTo>
                            <a:lnTo>
                              <a:pt x="6471" y="5017"/>
                            </a:lnTo>
                            <a:lnTo>
                              <a:pt x="6494" y="5024"/>
                            </a:lnTo>
                            <a:lnTo>
                              <a:pt x="6515" y="5031"/>
                            </a:lnTo>
                            <a:lnTo>
                              <a:pt x="6536" y="5040"/>
                            </a:lnTo>
                            <a:lnTo>
                              <a:pt x="6555" y="5049"/>
                            </a:lnTo>
                            <a:lnTo>
                              <a:pt x="6573" y="5060"/>
                            </a:lnTo>
                            <a:lnTo>
                              <a:pt x="6590" y="5071"/>
                            </a:lnTo>
                            <a:lnTo>
                              <a:pt x="6605" y="5085"/>
                            </a:lnTo>
                            <a:lnTo>
                              <a:pt x="6618" y="5098"/>
                            </a:lnTo>
                            <a:lnTo>
                              <a:pt x="6631" y="5113"/>
                            </a:lnTo>
                            <a:lnTo>
                              <a:pt x="6642" y="5129"/>
                            </a:lnTo>
                            <a:lnTo>
                              <a:pt x="6654" y="5145"/>
                            </a:lnTo>
                            <a:lnTo>
                              <a:pt x="6663" y="5162"/>
                            </a:lnTo>
                            <a:lnTo>
                              <a:pt x="6671" y="5181"/>
                            </a:lnTo>
                            <a:lnTo>
                              <a:pt x="6679" y="5199"/>
                            </a:lnTo>
                            <a:lnTo>
                              <a:pt x="6685" y="5218"/>
                            </a:lnTo>
                            <a:lnTo>
                              <a:pt x="6691" y="5239"/>
                            </a:lnTo>
                            <a:lnTo>
                              <a:pt x="6696" y="5260"/>
                            </a:lnTo>
                            <a:lnTo>
                              <a:pt x="6701" y="5281"/>
                            </a:lnTo>
                            <a:lnTo>
                              <a:pt x="6705" y="5303"/>
                            </a:lnTo>
                            <a:lnTo>
                              <a:pt x="6708" y="5325"/>
                            </a:lnTo>
                            <a:lnTo>
                              <a:pt x="6710" y="5349"/>
                            </a:lnTo>
                            <a:lnTo>
                              <a:pt x="6712" y="5372"/>
                            </a:lnTo>
                            <a:lnTo>
                              <a:pt x="6714" y="5396"/>
                            </a:lnTo>
                            <a:lnTo>
                              <a:pt x="6716" y="5420"/>
                            </a:lnTo>
                            <a:lnTo>
                              <a:pt x="6718" y="5470"/>
                            </a:lnTo>
                            <a:lnTo>
                              <a:pt x="6718" y="5520"/>
                            </a:lnTo>
                            <a:lnTo>
                              <a:pt x="6718" y="7070"/>
                            </a:lnTo>
                            <a:lnTo>
                              <a:pt x="7805" y="7070"/>
                            </a:lnTo>
                            <a:lnTo>
                              <a:pt x="7805" y="5520"/>
                            </a:lnTo>
                            <a:lnTo>
                              <a:pt x="7806" y="5493"/>
                            </a:lnTo>
                            <a:lnTo>
                              <a:pt x="7806" y="5465"/>
                            </a:lnTo>
                            <a:lnTo>
                              <a:pt x="7808" y="5438"/>
                            </a:lnTo>
                            <a:lnTo>
                              <a:pt x="7810" y="5412"/>
                            </a:lnTo>
                            <a:lnTo>
                              <a:pt x="7812" y="5386"/>
                            </a:lnTo>
                            <a:lnTo>
                              <a:pt x="7816" y="5362"/>
                            </a:lnTo>
                            <a:lnTo>
                              <a:pt x="7819" y="5338"/>
                            </a:lnTo>
                            <a:lnTo>
                              <a:pt x="7824" y="5314"/>
                            </a:lnTo>
                            <a:lnTo>
                              <a:pt x="7830" y="5292"/>
                            </a:lnTo>
                            <a:lnTo>
                              <a:pt x="7836" y="5269"/>
                            </a:lnTo>
                            <a:lnTo>
                              <a:pt x="7842" y="5248"/>
                            </a:lnTo>
                            <a:lnTo>
                              <a:pt x="7850" y="5226"/>
                            </a:lnTo>
                            <a:lnTo>
                              <a:pt x="7858" y="5207"/>
                            </a:lnTo>
                            <a:lnTo>
                              <a:pt x="7866" y="5188"/>
                            </a:lnTo>
                            <a:lnTo>
                              <a:pt x="7876" y="5169"/>
                            </a:lnTo>
                            <a:lnTo>
                              <a:pt x="7886" y="5152"/>
                            </a:lnTo>
                            <a:lnTo>
                              <a:pt x="7898" y="5135"/>
                            </a:lnTo>
                            <a:lnTo>
                              <a:pt x="7910" y="5119"/>
                            </a:lnTo>
                            <a:lnTo>
                              <a:pt x="7923" y="5105"/>
                            </a:lnTo>
                            <a:lnTo>
                              <a:pt x="7936" y="5091"/>
                            </a:lnTo>
                            <a:lnTo>
                              <a:pt x="7950" y="5078"/>
                            </a:lnTo>
                            <a:lnTo>
                              <a:pt x="7967" y="5066"/>
                            </a:lnTo>
                            <a:lnTo>
                              <a:pt x="7983" y="5055"/>
                            </a:lnTo>
                            <a:lnTo>
                              <a:pt x="8000" y="5045"/>
                            </a:lnTo>
                            <a:lnTo>
                              <a:pt x="8018" y="5037"/>
                            </a:lnTo>
                            <a:lnTo>
                              <a:pt x="8038" y="5029"/>
                            </a:lnTo>
                            <a:lnTo>
                              <a:pt x="8058" y="5023"/>
                            </a:lnTo>
                            <a:lnTo>
                              <a:pt x="8078" y="5016"/>
                            </a:lnTo>
                            <a:lnTo>
                              <a:pt x="8101" y="5012"/>
                            </a:lnTo>
                            <a:lnTo>
                              <a:pt x="8124" y="5009"/>
                            </a:lnTo>
                            <a:lnTo>
                              <a:pt x="8148" y="5007"/>
                            </a:lnTo>
                            <a:lnTo>
                              <a:pt x="8174" y="5007"/>
                            </a:lnTo>
                            <a:lnTo>
                              <a:pt x="8203" y="5007"/>
                            </a:lnTo>
                            <a:lnTo>
                              <a:pt x="8232" y="5009"/>
                            </a:lnTo>
                            <a:lnTo>
                              <a:pt x="8258" y="5013"/>
                            </a:lnTo>
                            <a:lnTo>
                              <a:pt x="8283" y="5017"/>
                            </a:lnTo>
                            <a:lnTo>
                              <a:pt x="8307" y="5024"/>
                            </a:lnTo>
                            <a:lnTo>
                              <a:pt x="8329" y="5031"/>
                            </a:lnTo>
                            <a:lnTo>
                              <a:pt x="8349" y="5040"/>
                            </a:lnTo>
                            <a:lnTo>
                              <a:pt x="8369" y="5049"/>
                            </a:lnTo>
                            <a:lnTo>
                              <a:pt x="8386" y="5060"/>
                            </a:lnTo>
                            <a:lnTo>
                              <a:pt x="8402" y="5071"/>
                            </a:lnTo>
                            <a:lnTo>
                              <a:pt x="8417" y="5085"/>
                            </a:lnTo>
                            <a:lnTo>
                              <a:pt x="8432" y="5098"/>
                            </a:lnTo>
                            <a:lnTo>
                              <a:pt x="8444" y="5113"/>
                            </a:lnTo>
                            <a:lnTo>
                              <a:pt x="8455" y="5129"/>
                            </a:lnTo>
                            <a:lnTo>
                              <a:pt x="8466" y="5145"/>
                            </a:lnTo>
                            <a:lnTo>
                              <a:pt x="8475" y="5162"/>
                            </a:lnTo>
                            <a:lnTo>
                              <a:pt x="8485" y="5181"/>
                            </a:lnTo>
                            <a:lnTo>
                              <a:pt x="8492" y="5199"/>
                            </a:lnTo>
                            <a:lnTo>
                              <a:pt x="8499" y="5218"/>
                            </a:lnTo>
                            <a:lnTo>
                              <a:pt x="8505" y="5239"/>
                            </a:lnTo>
                            <a:lnTo>
                              <a:pt x="8510" y="5260"/>
                            </a:lnTo>
                            <a:lnTo>
                              <a:pt x="8514" y="5281"/>
                            </a:lnTo>
                            <a:lnTo>
                              <a:pt x="8518" y="5303"/>
                            </a:lnTo>
                            <a:lnTo>
                              <a:pt x="8521" y="5325"/>
                            </a:lnTo>
                            <a:lnTo>
                              <a:pt x="8524" y="5349"/>
                            </a:lnTo>
                            <a:lnTo>
                              <a:pt x="8526" y="5372"/>
                            </a:lnTo>
                            <a:lnTo>
                              <a:pt x="8527" y="5396"/>
                            </a:lnTo>
                            <a:lnTo>
                              <a:pt x="8529" y="5420"/>
                            </a:lnTo>
                            <a:lnTo>
                              <a:pt x="8530" y="5470"/>
                            </a:lnTo>
                            <a:lnTo>
                              <a:pt x="8530" y="5520"/>
                            </a:lnTo>
                            <a:lnTo>
                              <a:pt x="8530" y="7070"/>
                            </a:lnTo>
                            <a:lnTo>
                              <a:pt x="9618" y="7070"/>
                            </a:lnTo>
                            <a:lnTo>
                              <a:pt x="9618" y="5106"/>
                            </a:lnTo>
                            <a:lnTo>
                              <a:pt x="9618" y="5063"/>
                            </a:lnTo>
                            <a:lnTo>
                              <a:pt x="9615" y="5020"/>
                            </a:lnTo>
                            <a:lnTo>
                              <a:pt x="9612" y="4976"/>
                            </a:lnTo>
                            <a:lnTo>
                              <a:pt x="9607" y="4932"/>
                            </a:lnTo>
                            <a:lnTo>
                              <a:pt x="9600" y="4888"/>
                            </a:lnTo>
                            <a:lnTo>
                              <a:pt x="9590" y="4845"/>
                            </a:lnTo>
                            <a:lnTo>
                              <a:pt x="9580" y="4801"/>
                            </a:lnTo>
                            <a:lnTo>
                              <a:pt x="9568" y="4760"/>
                            </a:lnTo>
                            <a:lnTo>
                              <a:pt x="9554" y="4718"/>
                            </a:lnTo>
                            <a:lnTo>
                              <a:pt x="9539" y="4676"/>
                            </a:lnTo>
                            <a:lnTo>
                              <a:pt x="9521" y="4635"/>
                            </a:lnTo>
                            <a:lnTo>
                              <a:pt x="9501" y="4595"/>
                            </a:lnTo>
                            <a:lnTo>
                              <a:pt x="9480" y="4557"/>
                            </a:lnTo>
                            <a:lnTo>
                              <a:pt x="9456" y="4519"/>
                            </a:lnTo>
                            <a:lnTo>
                              <a:pt x="9431" y="4482"/>
                            </a:lnTo>
                            <a:lnTo>
                              <a:pt x="9404" y="4448"/>
                            </a:lnTo>
                            <a:lnTo>
                              <a:pt x="9373" y="4413"/>
                            </a:lnTo>
                            <a:lnTo>
                              <a:pt x="9342" y="4381"/>
                            </a:lnTo>
                            <a:lnTo>
                              <a:pt x="9307" y="4350"/>
                            </a:lnTo>
                            <a:lnTo>
                              <a:pt x="9270" y="4321"/>
                            </a:lnTo>
                            <a:lnTo>
                              <a:pt x="9232" y="4294"/>
                            </a:lnTo>
                            <a:lnTo>
                              <a:pt x="9191" y="4267"/>
                            </a:lnTo>
                            <a:lnTo>
                              <a:pt x="9148" y="4244"/>
                            </a:lnTo>
                            <a:lnTo>
                              <a:pt x="9102" y="4222"/>
                            </a:lnTo>
                            <a:lnTo>
                              <a:pt x="9053" y="4203"/>
                            </a:lnTo>
                            <a:lnTo>
                              <a:pt x="9002" y="4186"/>
                            </a:lnTo>
                            <a:lnTo>
                              <a:pt x="8949" y="4170"/>
                            </a:lnTo>
                            <a:lnTo>
                              <a:pt x="8893" y="4158"/>
                            </a:lnTo>
                            <a:lnTo>
                              <a:pt x="8834" y="4149"/>
                            </a:lnTo>
                            <a:lnTo>
                              <a:pt x="8772" y="4142"/>
                            </a:lnTo>
                            <a:lnTo>
                              <a:pt x="8708" y="4138"/>
                            </a:lnTo>
                            <a:lnTo>
                              <a:pt x="8641" y="4136"/>
                            </a:lnTo>
                            <a:lnTo>
                              <a:pt x="8576" y="4137"/>
                            </a:lnTo>
                            <a:lnTo>
                              <a:pt x="8513" y="4141"/>
                            </a:lnTo>
                            <a:lnTo>
                              <a:pt x="8454" y="4146"/>
                            </a:lnTo>
                            <a:lnTo>
                              <a:pt x="8397" y="4154"/>
                            </a:lnTo>
                            <a:lnTo>
                              <a:pt x="8343" y="4163"/>
                            </a:lnTo>
                            <a:lnTo>
                              <a:pt x="8292" y="4174"/>
                            </a:lnTo>
                            <a:lnTo>
                              <a:pt x="8242" y="4187"/>
                            </a:lnTo>
                            <a:lnTo>
                              <a:pt x="8196" y="4201"/>
                            </a:lnTo>
                            <a:lnTo>
                              <a:pt x="8151" y="4216"/>
                            </a:lnTo>
                            <a:lnTo>
                              <a:pt x="8110" y="4233"/>
                            </a:lnTo>
                            <a:lnTo>
                              <a:pt x="8070" y="4250"/>
                            </a:lnTo>
                            <a:lnTo>
                              <a:pt x="8033" y="4268"/>
                            </a:lnTo>
                            <a:lnTo>
                              <a:pt x="7998" y="4288"/>
                            </a:lnTo>
                            <a:lnTo>
                              <a:pt x="7965" y="4307"/>
                            </a:lnTo>
                            <a:lnTo>
                              <a:pt x="7934" y="4326"/>
                            </a:lnTo>
                            <a:lnTo>
                              <a:pt x="7905" y="4347"/>
                            </a:lnTo>
                            <a:lnTo>
                              <a:pt x="7878" y="4367"/>
                            </a:lnTo>
                            <a:lnTo>
                              <a:pt x="7853" y="4387"/>
                            </a:lnTo>
                            <a:lnTo>
                              <a:pt x="7830" y="4407"/>
                            </a:lnTo>
                            <a:lnTo>
                              <a:pt x="7808" y="4426"/>
                            </a:lnTo>
                            <a:lnTo>
                              <a:pt x="7789" y="4446"/>
                            </a:lnTo>
                            <a:lnTo>
                              <a:pt x="7771" y="4464"/>
                            </a:lnTo>
                            <a:lnTo>
                              <a:pt x="7753" y="4482"/>
                            </a:lnTo>
                            <a:lnTo>
                              <a:pt x="7739" y="4499"/>
                            </a:lnTo>
                            <a:lnTo>
                              <a:pt x="7714" y="4529"/>
                            </a:lnTo>
                            <a:lnTo>
                              <a:pt x="7693" y="4554"/>
                            </a:lnTo>
                            <a:lnTo>
                              <a:pt x="7678" y="4572"/>
                            </a:lnTo>
                            <a:lnTo>
                              <a:pt x="7668" y="4582"/>
                            </a:lnTo>
                            <a:lnTo>
                              <a:pt x="7655" y="4556"/>
                            </a:lnTo>
                            <a:lnTo>
                              <a:pt x="7641" y="4530"/>
                            </a:lnTo>
                            <a:lnTo>
                              <a:pt x="7625" y="4505"/>
                            </a:lnTo>
                            <a:lnTo>
                              <a:pt x="7610" y="4481"/>
                            </a:lnTo>
                            <a:lnTo>
                              <a:pt x="7593" y="4458"/>
                            </a:lnTo>
                            <a:lnTo>
                              <a:pt x="7575" y="4434"/>
                            </a:lnTo>
                            <a:lnTo>
                              <a:pt x="7555" y="4413"/>
                            </a:lnTo>
                            <a:lnTo>
                              <a:pt x="7535" y="4392"/>
                            </a:lnTo>
                            <a:lnTo>
                              <a:pt x="7515" y="4371"/>
                            </a:lnTo>
                            <a:lnTo>
                              <a:pt x="7493" y="4352"/>
                            </a:lnTo>
                            <a:lnTo>
                              <a:pt x="7471" y="4333"/>
                            </a:lnTo>
                            <a:lnTo>
                              <a:pt x="7448" y="4315"/>
                            </a:lnTo>
                            <a:lnTo>
                              <a:pt x="7424" y="4298"/>
                            </a:lnTo>
                            <a:lnTo>
                              <a:pt x="7400" y="4281"/>
                            </a:lnTo>
                            <a:lnTo>
                              <a:pt x="7375" y="4266"/>
                            </a:lnTo>
                            <a:lnTo>
                              <a:pt x="7349" y="4252"/>
                            </a:lnTo>
                            <a:lnTo>
                              <a:pt x="7324" y="4238"/>
                            </a:lnTo>
                            <a:lnTo>
                              <a:pt x="7297" y="4225"/>
                            </a:lnTo>
                            <a:lnTo>
                              <a:pt x="7270" y="4213"/>
                            </a:lnTo>
                            <a:lnTo>
                              <a:pt x="7243" y="4202"/>
                            </a:lnTo>
                            <a:lnTo>
                              <a:pt x="7215" y="4191"/>
                            </a:lnTo>
                            <a:lnTo>
                              <a:pt x="7187" y="4182"/>
                            </a:lnTo>
                            <a:lnTo>
                              <a:pt x="7159" y="4173"/>
                            </a:lnTo>
                            <a:lnTo>
                              <a:pt x="7130" y="4165"/>
                            </a:lnTo>
                            <a:lnTo>
                              <a:pt x="7101" y="4158"/>
                            </a:lnTo>
                            <a:lnTo>
                              <a:pt x="7073" y="4152"/>
                            </a:lnTo>
                            <a:lnTo>
                              <a:pt x="7044" y="4147"/>
                            </a:lnTo>
                            <a:lnTo>
                              <a:pt x="7015" y="4143"/>
                            </a:lnTo>
                            <a:lnTo>
                              <a:pt x="6986" y="4140"/>
                            </a:lnTo>
                            <a:lnTo>
                              <a:pt x="6956" y="4138"/>
                            </a:lnTo>
                            <a:lnTo>
                              <a:pt x="6928" y="4136"/>
                            </a:lnTo>
                            <a:lnTo>
                              <a:pt x="6899" y="4136"/>
                            </a:lnTo>
                            <a:lnTo>
                              <a:pt x="6862" y="4136"/>
                            </a:lnTo>
                            <a:lnTo>
                              <a:pt x="6825" y="4138"/>
                            </a:lnTo>
                            <a:lnTo>
                              <a:pt x="6790" y="4139"/>
                            </a:lnTo>
                            <a:lnTo>
                              <a:pt x="6754" y="4142"/>
                            </a:lnTo>
                            <a:lnTo>
                              <a:pt x="6720" y="4145"/>
                            </a:lnTo>
                            <a:lnTo>
                              <a:pt x="6685" y="4149"/>
                            </a:lnTo>
                            <a:lnTo>
                              <a:pt x="6651" y="4154"/>
                            </a:lnTo>
                            <a:lnTo>
                              <a:pt x="6617" y="4160"/>
                            </a:lnTo>
                            <a:lnTo>
                              <a:pt x="6583" y="4166"/>
                            </a:lnTo>
                            <a:lnTo>
                              <a:pt x="6551" y="4174"/>
                            </a:lnTo>
                            <a:lnTo>
                              <a:pt x="6520" y="4183"/>
                            </a:lnTo>
                            <a:lnTo>
                              <a:pt x="6487" y="4192"/>
                            </a:lnTo>
                            <a:lnTo>
                              <a:pt x="6457" y="4202"/>
                            </a:lnTo>
                            <a:lnTo>
                              <a:pt x="6426" y="4213"/>
                            </a:lnTo>
                            <a:lnTo>
                              <a:pt x="6396" y="4224"/>
                            </a:lnTo>
                            <a:lnTo>
                              <a:pt x="6366" y="4238"/>
                            </a:lnTo>
                            <a:lnTo>
                              <a:pt x="6337" y="4252"/>
                            </a:lnTo>
                            <a:lnTo>
                              <a:pt x="6308" y="4266"/>
                            </a:lnTo>
                            <a:lnTo>
                              <a:pt x="6280" y="4282"/>
                            </a:lnTo>
                            <a:lnTo>
                              <a:pt x="6252" y="4300"/>
                            </a:lnTo>
                            <a:lnTo>
                              <a:pt x="6226" y="4317"/>
                            </a:lnTo>
                            <a:lnTo>
                              <a:pt x="6200" y="4337"/>
                            </a:lnTo>
                            <a:lnTo>
                              <a:pt x="6173" y="4357"/>
                            </a:lnTo>
                            <a:lnTo>
                              <a:pt x="6148" y="4377"/>
                            </a:lnTo>
                            <a:lnTo>
                              <a:pt x="6123" y="4400"/>
                            </a:lnTo>
                            <a:lnTo>
                              <a:pt x="6099" y="4423"/>
                            </a:lnTo>
                            <a:lnTo>
                              <a:pt x="6075" y="4448"/>
                            </a:lnTo>
                            <a:lnTo>
                              <a:pt x="6052" y="4473"/>
                            </a:lnTo>
                            <a:lnTo>
                              <a:pt x="6029" y="4501"/>
                            </a:lnTo>
                            <a:lnTo>
                              <a:pt x="6008" y="4528"/>
                            </a:lnTo>
                            <a:lnTo>
                              <a:pt x="5986" y="4558"/>
                            </a:lnTo>
                            <a:lnTo>
                              <a:pt x="5965" y="4588"/>
                            </a:lnTo>
                            <a:lnTo>
                              <a:pt x="5954" y="4588"/>
                            </a:lnTo>
                            <a:lnTo>
                              <a:pt x="5954" y="4207"/>
                            </a:lnTo>
                            <a:lnTo>
                              <a:pt x="4905" y="4207"/>
                            </a:lnTo>
                            <a:lnTo>
                              <a:pt x="4905" y="7070"/>
                            </a:lnTo>
                            <a:close/>
                            <a:moveTo>
                              <a:pt x="9983" y="7070"/>
                            </a:moveTo>
                            <a:lnTo>
                              <a:pt x="11047" y="7070"/>
                            </a:lnTo>
                            <a:lnTo>
                              <a:pt x="11047" y="4206"/>
                            </a:lnTo>
                            <a:lnTo>
                              <a:pt x="9983" y="4206"/>
                            </a:lnTo>
                            <a:lnTo>
                              <a:pt x="9983" y="7070"/>
                            </a:lnTo>
                            <a:close/>
                            <a:moveTo>
                              <a:pt x="11414" y="3330"/>
                            </a:moveTo>
                            <a:lnTo>
                              <a:pt x="11414" y="4206"/>
                            </a:lnTo>
                            <a:lnTo>
                              <a:pt x="11414" y="5009"/>
                            </a:lnTo>
                            <a:lnTo>
                              <a:pt x="11414" y="6016"/>
                            </a:lnTo>
                            <a:lnTo>
                              <a:pt x="11414" y="6076"/>
                            </a:lnTo>
                            <a:lnTo>
                              <a:pt x="11415" y="6133"/>
                            </a:lnTo>
                            <a:lnTo>
                              <a:pt x="11417" y="6188"/>
                            </a:lnTo>
                            <a:lnTo>
                              <a:pt x="11420" y="6240"/>
                            </a:lnTo>
                            <a:lnTo>
                              <a:pt x="11423" y="6291"/>
                            </a:lnTo>
                            <a:lnTo>
                              <a:pt x="11427" y="6340"/>
                            </a:lnTo>
                            <a:lnTo>
                              <a:pt x="11432" y="6387"/>
                            </a:lnTo>
                            <a:lnTo>
                              <a:pt x="11438" y="6432"/>
                            </a:lnTo>
                            <a:lnTo>
                              <a:pt x="11444" y="6475"/>
                            </a:lnTo>
                            <a:lnTo>
                              <a:pt x="11452" y="6517"/>
                            </a:lnTo>
                            <a:lnTo>
                              <a:pt x="11460" y="6557"/>
                            </a:lnTo>
                            <a:lnTo>
                              <a:pt x="11469" y="6594"/>
                            </a:lnTo>
                            <a:lnTo>
                              <a:pt x="11479" y="6631"/>
                            </a:lnTo>
                            <a:lnTo>
                              <a:pt x="11490" y="6665"/>
                            </a:lnTo>
                            <a:lnTo>
                              <a:pt x="11503" y="6698"/>
                            </a:lnTo>
                            <a:lnTo>
                              <a:pt x="11515" y="6729"/>
                            </a:lnTo>
                            <a:lnTo>
                              <a:pt x="11529" y="6759"/>
                            </a:lnTo>
                            <a:lnTo>
                              <a:pt x="11543" y="6786"/>
                            </a:lnTo>
                            <a:lnTo>
                              <a:pt x="11557" y="6811"/>
                            </a:lnTo>
                            <a:lnTo>
                              <a:pt x="11572" y="6834"/>
                            </a:lnTo>
                            <a:lnTo>
                              <a:pt x="11587" y="6855"/>
                            </a:lnTo>
                            <a:lnTo>
                              <a:pt x="11603" y="6875"/>
                            </a:lnTo>
                            <a:lnTo>
                              <a:pt x="11618" y="6893"/>
                            </a:lnTo>
                            <a:lnTo>
                              <a:pt x="11635" y="6910"/>
                            </a:lnTo>
                            <a:lnTo>
                              <a:pt x="11652" y="6926"/>
                            </a:lnTo>
                            <a:lnTo>
                              <a:pt x="11670" y="6941"/>
                            </a:lnTo>
                            <a:lnTo>
                              <a:pt x="11688" y="6956"/>
                            </a:lnTo>
                            <a:lnTo>
                              <a:pt x="11708" y="6971"/>
                            </a:lnTo>
                            <a:lnTo>
                              <a:pt x="11748" y="6999"/>
                            </a:lnTo>
                            <a:lnTo>
                              <a:pt x="11793" y="7030"/>
                            </a:lnTo>
                            <a:lnTo>
                              <a:pt x="11817" y="7042"/>
                            </a:lnTo>
                            <a:lnTo>
                              <a:pt x="11843" y="7054"/>
                            </a:lnTo>
                            <a:lnTo>
                              <a:pt x="11869" y="7065"/>
                            </a:lnTo>
                            <a:lnTo>
                              <a:pt x="11897" y="7076"/>
                            </a:lnTo>
                            <a:lnTo>
                              <a:pt x="11926" y="7085"/>
                            </a:lnTo>
                            <a:lnTo>
                              <a:pt x="11955" y="7093"/>
                            </a:lnTo>
                            <a:lnTo>
                              <a:pt x="11987" y="7101"/>
                            </a:lnTo>
                            <a:lnTo>
                              <a:pt x="12020" y="7108"/>
                            </a:lnTo>
                            <a:lnTo>
                              <a:pt x="12055" y="7114"/>
                            </a:lnTo>
                            <a:lnTo>
                              <a:pt x="12092" y="7119"/>
                            </a:lnTo>
                            <a:lnTo>
                              <a:pt x="12130" y="7125"/>
                            </a:lnTo>
                            <a:lnTo>
                              <a:pt x="12170" y="7128"/>
                            </a:lnTo>
                            <a:lnTo>
                              <a:pt x="12212" y="7131"/>
                            </a:lnTo>
                            <a:lnTo>
                              <a:pt x="12258" y="7133"/>
                            </a:lnTo>
                            <a:lnTo>
                              <a:pt x="12305" y="7134"/>
                            </a:lnTo>
                            <a:lnTo>
                              <a:pt x="12355" y="7135"/>
                            </a:lnTo>
                            <a:lnTo>
                              <a:pt x="12381" y="7134"/>
                            </a:lnTo>
                            <a:lnTo>
                              <a:pt x="12410" y="7133"/>
                            </a:lnTo>
                            <a:lnTo>
                              <a:pt x="12443" y="7132"/>
                            </a:lnTo>
                            <a:lnTo>
                              <a:pt x="12478" y="7130"/>
                            </a:lnTo>
                            <a:lnTo>
                              <a:pt x="12515" y="7127"/>
                            </a:lnTo>
                            <a:lnTo>
                              <a:pt x="12554" y="7123"/>
                            </a:lnTo>
                            <a:lnTo>
                              <a:pt x="12593" y="7118"/>
                            </a:lnTo>
                            <a:lnTo>
                              <a:pt x="12634" y="7113"/>
                            </a:lnTo>
                            <a:lnTo>
                              <a:pt x="12674" y="7108"/>
                            </a:lnTo>
                            <a:lnTo>
                              <a:pt x="12716" y="7101"/>
                            </a:lnTo>
                            <a:lnTo>
                              <a:pt x="12757" y="7094"/>
                            </a:lnTo>
                            <a:lnTo>
                              <a:pt x="12797" y="7086"/>
                            </a:lnTo>
                            <a:lnTo>
                              <a:pt x="12837" y="7078"/>
                            </a:lnTo>
                            <a:lnTo>
                              <a:pt x="12875" y="7067"/>
                            </a:lnTo>
                            <a:lnTo>
                              <a:pt x="12911" y="7057"/>
                            </a:lnTo>
                            <a:lnTo>
                              <a:pt x="12945" y="7045"/>
                            </a:lnTo>
                            <a:lnTo>
                              <a:pt x="12945" y="6328"/>
                            </a:lnTo>
                            <a:lnTo>
                              <a:pt x="12936" y="6332"/>
                            </a:lnTo>
                            <a:lnTo>
                              <a:pt x="12925" y="6336"/>
                            </a:lnTo>
                            <a:lnTo>
                              <a:pt x="12911" y="6340"/>
                            </a:lnTo>
                            <a:lnTo>
                              <a:pt x="12895" y="6343"/>
                            </a:lnTo>
                            <a:lnTo>
                              <a:pt x="12858" y="6348"/>
                            </a:lnTo>
                            <a:lnTo>
                              <a:pt x="12817" y="6352"/>
                            </a:lnTo>
                            <a:lnTo>
                              <a:pt x="12773" y="6355"/>
                            </a:lnTo>
                            <a:lnTo>
                              <a:pt x="12729" y="6357"/>
                            </a:lnTo>
                            <a:lnTo>
                              <a:pt x="12689" y="6358"/>
                            </a:lnTo>
                            <a:lnTo>
                              <a:pt x="12653" y="6358"/>
                            </a:lnTo>
                            <a:lnTo>
                              <a:pt x="12637" y="6357"/>
                            </a:lnTo>
                            <a:lnTo>
                              <a:pt x="12622" y="6354"/>
                            </a:lnTo>
                            <a:lnTo>
                              <a:pt x="12607" y="6351"/>
                            </a:lnTo>
                            <a:lnTo>
                              <a:pt x="12594" y="6346"/>
                            </a:lnTo>
                            <a:lnTo>
                              <a:pt x="12582" y="6341"/>
                            </a:lnTo>
                            <a:lnTo>
                              <a:pt x="12571" y="6335"/>
                            </a:lnTo>
                            <a:lnTo>
                              <a:pt x="12561" y="6327"/>
                            </a:lnTo>
                            <a:lnTo>
                              <a:pt x="12552" y="6320"/>
                            </a:lnTo>
                            <a:lnTo>
                              <a:pt x="12542" y="6313"/>
                            </a:lnTo>
                            <a:lnTo>
                              <a:pt x="12535" y="6305"/>
                            </a:lnTo>
                            <a:lnTo>
                              <a:pt x="12528" y="6298"/>
                            </a:lnTo>
                            <a:lnTo>
                              <a:pt x="12522" y="6291"/>
                            </a:lnTo>
                            <a:lnTo>
                              <a:pt x="12512" y="6277"/>
                            </a:lnTo>
                            <a:lnTo>
                              <a:pt x="12505" y="6266"/>
                            </a:lnTo>
                            <a:lnTo>
                              <a:pt x="12501" y="6258"/>
                            </a:lnTo>
                            <a:lnTo>
                              <a:pt x="12497" y="6250"/>
                            </a:lnTo>
                            <a:lnTo>
                              <a:pt x="12493" y="6240"/>
                            </a:lnTo>
                            <a:lnTo>
                              <a:pt x="12490" y="6230"/>
                            </a:lnTo>
                            <a:lnTo>
                              <a:pt x="12484" y="6204"/>
                            </a:lnTo>
                            <a:lnTo>
                              <a:pt x="12478" y="6177"/>
                            </a:lnTo>
                            <a:lnTo>
                              <a:pt x="12475" y="6144"/>
                            </a:lnTo>
                            <a:lnTo>
                              <a:pt x="12472" y="6108"/>
                            </a:lnTo>
                            <a:lnTo>
                              <a:pt x="12470" y="6067"/>
                            </a:lnTo>
                            <a:lnTo>
                              <a:pt x="12470" y="6025"/>
                            </a:lnTo>
                            <a:lnTo>
                              <a:pt x="12470" y="5009"/>
                            </a:lnTo>
                            <a:lnTo>
                              <a:pt x="12945" y="5009"/>
                            </a:lnTo>
                            <a:lnTo>
                              <a:pt x="12945" y="4206"/>
                            </a:lnTo>
                            <a:lnTo>
                              <a:pt x="12470" y="4206"/>
                            </a:lnTo>
                            <a:lnTo>
                              <a:pt x="12470" y="3330"/>
                            </a:lnTo>
                            <a:lnTo>
                              <a:pt x="11414" y="3330"/>
                            </a:lnTo>
                            <a:close/>
                            <a:moveTo>
                              <a:pt x="13312" y="7071"/>
                            </a:moveTo>
                            <a:lnTo>
                              <a:pt x="14405" y="7071"/>
                            </a:lnTo>
                            <a:lnTo>
                              <a:pt x="14405" y="5695"/>
                            </a:lnTo>
                            <a:lnTo>
                              <a:pt x="14406" y="5647"/>
                            </a:lnTo>
                            <a:lnTo>
                              <a:pt x="14407" y="5602"/>
                            </a:lnTo>
                            <a:lnTo>
                              <a:pt x="14410" y="5557"/>
                            </a:lnTo>
                            <a:lnTo>
                              <a:pt x="14413" y="5515"/>
                            </a:lnTo>
                            <a:lnTo>
                              <a:pt x="14417" y="5474"/>
                            </a:lnTo>
                            <a:lnTo>
                              <a:pt x="14422" y="5435"/>
                            </a:lnTo>
                            <a:lnTo>
                              <a:pt x="14429" y="5399"/>
                            </a:lnTo>
                            <a:lnTo>
                              <a:pt x="14436" y="5364"/>
                            </a:lnTo>
                            <a:lnTo>
                              <a:pt x="14444" y="5331"/>
                            </a:lnTo>
                            <a:lnTo>
                              <a:pt x="14454" y="5301"/>
                            </a:lnTo>
                            <a:lnTo>
                              <a:pt x="14464" y="5271"/>
                            </a:lnTo>
                            <a:lnTo>
                              <a:pt x="14475" y="5244"/>
                            </a:lnTo>
                            <a:lnTo>
                              <a:pt x="14487" y="5218"/>
                            </a:lnTo>
                            <a:lnTo>
                              <a:pt x="14499" y="5195"/>
                            </a:lnTo>
                            <a:lnTo>
                              <a:pt x="14514" y="5173"/>
                            </a:lnTo>
                            <a:lnTo>
                              <a:pt x="14529" y="5153"/>
                            </a:lnTo>
                            <a:lnTo>
                              <a:pt x="14539" y="5138"/>
                            </a:lnTo>
                            <a:lnTo>
                              <a:pt x="14550" y="5122"/>
                            </a:lnTo>
                            <a:lnTo>
                              <a:pt x="14562" y="5107"/>
                            </a:lnTo>
                            <a:lnTo>
                              <a:pt x="14575" y="5094"/>
                            </a:lnTo>
                            <a:lnTo>
                              <a:pt x="14591" y="5081"/>
                            </a:lnTo>
                            <a:lnTo>
                              <a:pt x="14606" y="5068"/>
                            </a:lnTo>
                            <a:lnTo>
                              <a:pt x="14622" y="5057"/>
                            </a:lnTo>
                            <a:lnTo>
                              <a:pt x="14639" y="5046"/>
                            </a:lnTo>
                            <a:lnTo>
                              <a:pt x="14657" y="5037"/>
                            </a:lnTo>
                            <a:lnTo>
                              <a:pt x="14675" y="5028"/>
                            </a:lnTo>
                            <a:lnTo>
                              <a:pt x="14692" y="5021"/>
                            </a:lnTo>
                            <a:lnTo>
                              <a:pt x="14711" y="5014"/>
                            </a:lnTo>
                            <a:lnTo>
                              <a:pt x="14728" y="5008"/>
                            </a:lnTo>
                            <a:lnTo>
                              <a:pt x="14746" y="5004"/>
                            </a:lnTo>
                            <a:lnTo>
                              <a:pt x="14763" y="5002"/>
                            </a:lnTo>
                            <a:lnTo>
                              <a:pt x="14780" y="5000"/>
                            </a:lnTo>
                            <a:lnTo>
                              <a:pt x="14802" y="5000"/>
                            </a:lnTo>
                            <a:lnTo>
                              <a:pt x="14823" y="5000"/>
                            </a:lnTo>
                            <a:lnTo>
                              <a:pt x="14844" y="5002"/>
                            </a:lnTo>
                            <a:lnTo>
                              <a:pt x="14864" y="5005"/>
                            </a:lnTo>
                            <a:lnTo>
                              <a:pt x="14882" y="5009"/>
                            </a:lnTo>
                            <a:lnTo>
                              <a:pt x="14900" y="5014"/>
                            </a:lnTo>
                            <a:lnTo>
                              <a:pt x="14918" y="5020"/>
                            </a:lnTo>
                            <a:lnTo>
                              <a:pt x="14935" y="5027"/>
                            </a:lnTo>
                            <a:lnTo>
                              <a:pt x="14951" y="5035"/>
                            </a:lnTo>
                            <a:lnTo>
                              <a:pt x="14967" y="5044"/>
                            </a:lnTo>
                            <a:lnTo>
                              <a:pt x="14982" y="5053"/>
                            </a:lnTo>
                            <a:lnTo>
                              <a:pt x="14997" y="5064"/>
                            </a:lnTo>
                            <a:lnTo>
                              <a:pt x="15011" y="5076"/>
                            </a:lnTo>
                            <a:lnTo>
                              <a:pt x="15024" y="5088"/>
                            </a:lnTo>
                            <a:lnTo>
                              <a:pt x="15038" y="5101"/>
                            </a:lnTo>
                            <a:lnTo>
                              <a:pt x="15050" y="5114"/>
                            </a:lnTo>
                            <a:lnTo>
                              <a:pt x="15062" y="5129"/>
                            </a:lnTo>
                            <a:lnTo>
                              <a:pt x="15073" y="5145"/>
                            </a:lnTo>
                            <a:lnTo>
                              <a:pt x="15083" y="5162"/>
                            </a:lnTo>
                            <a:lnTo>
                              <a:pt x="15093" y="5181"/>
                            </a:lnTo>
                            <a:lnTo>
                              <a:pt x="15103" y="5200"/>
                            </a:lnTo>
                            <a:lnTo>
                              <a:pt x="15111" y="5220"/>
                            </a:lnTo>
                            <a:lnTo>
                              <a:pt x="15118" y="5243"/>
                            </a:lnTo>
                            <a:lnTo>
                              <a:pt x="15125" y="5265"/>
                            </a:lnTo>
                            <a:lnTo>
                              <a:pt x="15130" y="5290"/>
                            </a:lnTo>
                            <a:lnTo>
                              <a:pt x="15135" y="5316"/>
                            </a:lnTo>
                            <a:lnTo>
                              <a:pt x="15140" y="5343"/>
                            </a:lnTo>
                            <a:lnTo>
                              <a:pt x="15143" y="5371"/>
                            </a:lnTo>
                            <a:lnTo>
                              <a:pt x="15146" y="5400"/>
                            </a:lnTo>
                            <a:lnTo>
                              <a:pt x="15148" y="5431"/>
                            </a:lnTo>
                            <a:lnTo>
                              <a:pt x="15149" y="5463"/>
                            </a:lnTo>
                            <a:lnTo>
                              <a:pt x="15149" y="5496"/>
                            </a:lnTo>
                            <a:lnTo>
                              <a:pt x="15149" y="7071"/>
                            </a:lnTo>
                            <a:lnTo>
                              <a:pt x="16248" y="7071"/>
                            </a:lnTo>
                            <a:lnTo>
                              <a:pt x="16248" y="5250"/>
                            </a:lnTo>
                            <a:lnTo>
                              <a:pt x="16248" y="5215"/>
                            </a:lnTo>
                            <a:lnTo>
                              <a:pt x="16247" y="5182"/>
                            </a:lnTo>
                            <a:lnTo>
                              <a:pt x="16246" y="5147"/>
                            </a:lnTo>
                            <a:lnTo>
                              <a:pt x="16244" y="5114"/>
                            </a:lnTo>
                            <a:lnTo>
                              <a:pt x="16242" y="5082"/>
                            </a:lnTo>
                            <a:lnTo>
                              <a:pt x="16239" y="5049"/>
                            </a:lnTo>
                            <a:lnTo>
                              <a:pt x="16236" y="5017"/>
                            </a:lnTo>
                            <a:lnTo>
                              <a:pt x="16232" y="4987"/>
                            </a:lnTo>
                            <a:lnTo>
                              <a:pt x="16228" y="4956"/>
                            </a:lnTo>
                            <a:lnTo>
                              <a:pt x="16223" y="4927"/>
                            </a:lnTo>
                            <a:lnTo>
                              <a:pt x="16218" y="4897"/>
                            </a:lnTo>
                            <a:lnTo>
                              <a:pt x="16211" y="4869"/>
                            </a:lnTo>
                            <a:lnTo>
                              <a:pt x="16205" y="4840"/>
                            </a:lnTo>
                            <a:lnTo>
                              <a:pt x="16199" y="4813"/>
                            </a:lnTo>
                            <a:lnTo>
                              <a:pt x="16191" y="4786"/>
                            </a:lnTo>
                            <a:lnTo>
                              <a:pt x="16184" y="4760"/>
                            </a:lnTo>
                            <a:lnTo>
                              <a:pt x="16176" y="4734"/>
                            </a:lnTo>
                            <a:lnTo>
                              <a:pt x="16167" y="4709"/>
                            </a:lnTo>
                            <a:lnTo>
                              <a:pt x="16158" y="4684"/>
                            </a:lnTo>
                            <a:lnTo>
                              <a:pt x="16147" y="4660"/>
                            </a:lnTo>
                            <a:lnTo>
                              <a:pt x="16137" y="4636"/>
                            </a:lnTo>
                            <a:lnTo>
                              <a:pt x="16127" y="4613"/>
                            </a:lnTo>
                            <a:lnTo>
                              <a:pt x="16115" y="4590"/>
                            </a:lnTo>
                            <a:lnTo>
                              <a:pt x="16104" y="4569"/>
                            </a:lnTo>
                            <a:lnTo>
                              <a:pt x="16092" y="4548"/>
                            </a:lnTo>
                            <a:lnTo>
                              <a:pt x="16078" y="4527"/>
                            </a:lnTo>
                            <a:lnTo>
                              <a:pt x="16065" y="4507"/>
                            </a:lnTo>
                            <a:lnTo>
                              <a:pt x="16052" y="4487"/>
                            </a:lnTo>
                            <a:lnTo>
                              <a:pt x="16038" y="4468"/>
                            </a:lnTo>
                            <a:lnTo>
                              <a:pt x="16023" y="4450"/>
                            </a:lnTo>
                            <a:lnTo>
                              <a:pt x="16007" y="4432"/>
                            </a:lnTo>
                            <a:lnTo>
                              <a:pt x="15991" y="4415"/>
                            </a:lnTo>
                            <a:lnTo>
                              <a:pt x="15975" y="4398"/>
                            </a:lnTo>
                            <a:lnTo>
                              <a:pt x="15959" y="4381"/>
                            </a:lnTo>
                            <a:lnTo>
                              <a:pt x="15941" y="4366"/>
                            </a:lnTo>
                            <a:lnTo>
                              <a:pt x="15924" y="4351"/>
                            </a:lnTo>
                            <a:lnTo>
                              <a:pt x="15907" y="4337"/>
                            </a:lnTo>
                            <a:lnTo>
                              <a:pt x="15889" y="4322"/>
                            </a:lnTo>
                            <a:lnTo>
                              <a:pt x="15870" y="4309"/>
                            </a:lnTo>
                            <a:lnTo>
                              <a:pt x="15851" y="4296"/>
                            </a:lnTo>
                            <a:lnTo>
                              <a:pt x="15832" y="4284"/>
                            </a:lnTo>
                            <a:lnTo>
                              <a:pt x="15812" y="4271"/>
                            </a:lnTo>
                            <a:lnTo>
                              <a:pt x="15793" y="4260"/>
                            </a:lnTo>
                            <a:lnTo>
                              <a:pt x="15773" y="4249"/>
                            </a:lnTo>
                            <a:lnTo>
                              <a:pt x="15751" y="4239"/>
                            </a:lnTo>
                            <a:lnTo>
                              <a:pt x="15731" y="4228"/>
                            </a:lnTo>
                            <a:lnTo>
                              <a:pt x="15710" y="4219"/>
                            </a:lnTo>
                            <a:lnTo>
                              <a:pt x="15687" y="4211"/>
                            </a:lnTo>
                            <a:lnTo>
                              <a:pt x="15665" y="4203"/>
                            </a:lnTo>
                            <a:lnTo>
                              <a:pt x="15643" y="4195"/>
                            </a:lnTo>
                            <a:lnTo>
                              <a:pt x="15620" y="4188"/>
                            </a:lnTo>
                            <a:lnTo>
                              <a:pt x="15597" y="4182"/>
                            </a:lnTo>
                            <a:lnTo>
                              <a:pt x="15574" y="4175"/>
                            </a:lnTo>
                            <a:lnTo>
                              <a:pt x="15549" y="4169"/>
                            </a:lnTo>
                            <a:lnTo>
                              <a:pt x="15525" y="4164"/>
                            </a:lnTo>
                            <a:lnTo>
                              <a:pt x="15501" y="4160"/>
                            </a:lnTo>
                            <a:lnTo>
                              <a:pt x="15475" y="4156"/>
                            </a:lnTo>
                            <a:lnTo>
                              <a:pt x="15450" y="4152"/>
                            </a:lnTo>
                            <a:lnTo>
                              <a:pt x="15423" y="4149"/>
                            </a:lnTo>
                            <a:lnTo>
                              <a:pt x="15398" y="4147"/>
                            </a:lnTo>
                            <a:lnTo>
                              <a:pt x="15371" y="4145"/>
                            </a:lnTo>
                            <a:lnTo>
                              <a:pt x="15344" y="4144"/>
                            </a:lnTo>
                            <a:lnTo>
                              <a:pt x="15317" y="4143"/>
                            </a:lnTo>
                            <a:lnTo>
                              <a:pt x="15289" y="4142"/>
                            </a:lnTo>
                            <a:lnTo>
                              <a:pt x="15225" y="4143"/>
                            </a:lnTo>
                            <a:lnTo>
                              <a:pt x="15161" y="4145"/>
                            </a:lnTo>
                            <a:lnTo>
                              <a:pt x="15129" y="4147"/>
                            </a:lnTo>
                            <a:lnTo>
                              <a:pt x="15096" y="4149"/>
                            </a:lnTo>
                            <a:lnTo>
                              <a:pt x="15065" y="4153"/>
                            </a:lnTo>
                            <a:lnTo>
                              <a:pt x="15032" y="4157"/>
                            </a:lnTo>
                            <a:lnTo>
                              <a:pt x="15000" y="4163"/>
                            </a:lnTo>
                            <a:lnTo>
                              <a:pt x="14967" y="4170"/>
                            </a:lnTo>
                            <a:lnTo>
                              <a:pt x="14935" y="4179"/>
                            </a:lnTo>
                            <a:lnTo>
                              <a:pt x="14902" y="4188"/>
                            </a:lnTo>
                            <a:lnTo>
                              <a:pt x="14869" y="4199"/>
                            </a:lnTo>
                            <a:lnTo>
                              <a:pt x="14835" y="4211"/>
                            </a:lnTo>
                            <a:lnTo>
                              <a:pt x="14802" y="4225"/>
                            </a:lnTo>
                            <a:lnTo>
                              <a:pt x="14768" y="4242"/>
                            </a:lnTo>
                            <a:lnTo>
                              <a:pt x="14718" y="4273"/>
                            </a:lnTo>
                            <a:lnTo>
                              <a:pt x="14672" y="4302"/>
                            </a:lnTo>
                            <a:lnTo>
                              <a:pt x="14651" y="4316"/>
                            </a:lnTo>
                            <a:lnTo>
                              <a:pt x="14629" y="4331"/>
                            </a:lnTo>
                            <a:lnTo>
                              <a:pt x="14609" y="4347"/>
                            </a:lnTo>
                            <a:lnTo>
                              <a:pt x="14589" y="4362"/>
                            </a:lnTo>
                            <a:lnTo>
                              <a:pt x="14568" y="4378"/>
                            </a:lnTo>
                            <a:lnTo>
                              <a:pt x="14547" y="4396"/>
                            </a:lnTo>
                            <a:lnTo>
                              <a:pt x="14526" y="4415"/>
                            </a:lnTo>
                            <a:lnTo>
                              <a:pt x="14504" y="4434"/>
                            </a:lnTo>
                            <a:lnTo>
                              <a:pt x="14458" y="4480"/>
                            </a:lnTo>
                            <a:lnTo>
                              <a:pt x="14405" y="4533"/>
                            </a:lnTo>
                            <a:lnTo>
                              <a:pt x="14405" y="3077"/>
                            </a:lnTo>
                            <a:lnTo>
                              <a:pt x="13312" y="3077"/>
                            </a:lnTo>
                            <a:lnTo>
                              <a:pt x="13312" y="7071"/>
                            </a:lnTo>
                            <a:close/>
                            <a:moveTo>
                              <a:pt x="7003" y="3472"/>
                            </a:moveTo>
                            <a:lnTo>
                              <a:pt x="8063" y="3472"/>
                            </a:lnTo>
                            <a:lnTo>
                              <a:pt x="8063" y="1297"/>
                            </a:lnTo>
                            <a:lnTo>
                              <a:pt x="8083" y="1297"/>
                            </a:lnTo>
                            <a:lnTo>
                              <a:pt x="8545" y="3473"/>
                            </a:lnTo>
                            <a:lnTo>
                              <a:pt x="9466" y="3473"/>
                            </a:lnTo>
                            <a:lnTo>
                              <a:pt x="9961" y="1297"/>
                            </a:lnTo>
                            <a:lnTo>
                              <a:pt x="9983" y="1297"/>
                            </a:lnTo>
                            <a:lnTo>
                              <a:pt x="9983" y="3046"/>
                            </a:lnTo>
                            <a:lnTo>
                              <a:pt x="11047" y="3046"/>
                            </a:lnTo>
                            <a:lnTo>
                              <a:pt x="11046" y="81"/>
                            </a:lnTo>
                            <a:lnTo>
                              <a:pt x="9514" y="81"/>
                            </a:lnTo>
                            <a:lnTo>
                              <a:pt x="9031" y="2075"/>
                            </a:lnTo>
                            <a:lnTo>
                              <a:pt x="9021" y="2075"/>
                            </a:lnTo>
                            <a:lnTo>
                              <a:pt x="8538" y="81"/>
                            </a:lnTo>
                            <a:lnTo>
                              <a:pt x="7003" y="81"/>
                            </a:lnTo>
                            <a:lnTo>
                              <a:pt x="7003" y="3472"/>
                            </a:lnTo>
                            <a:close/>
                            <a:moveTo>
                              <a:pt x="4579" y="950"/>
                            </a:moveTo>
                            <a:lnTo>
                              <a:pt x="4910" y="950"/>
                            </a:lnTo>
                            <a:lnTo>
                              <a:pt x="4978" y="952"/>
                            </a:lnTo>
                            <a:lnTo>
                              <a:pt x="5043" y="957"/>
                            </a:lnTo>
                            <a:lnTo>
                              <a:pt x="5104" y="965"/>
                            </a:lnTo>
                            <a:lnTo>
                              <a:pt x="5161" y="976"/>
                            </a:lnTo>
                            <a:lnTo>
                              <a:pt x="5215" y="990"/>
                            </a:lnTo>
                            <a:lnTo>
                              <a:pt x="5265" y="1006"/>
                            </a:lnTo>
                            <a:lnTo>
                              <a:pt x="5312" y="1026"/>
                            </a:lnTo>
                            <a:lnTo>
                              <a:pt x="5356" y="1046"/>
                            </a:lnTo>
                            <a:lnTo>
                              <a:pt x="5396" y="1069"/>
                            </a:lnTo>
                            <a:lnTo>
                              <a:pt x="5434" y="1094"/>
                            </a:lnTo>
                            <a:lnTo>
                              <a:pt x="5468" y="1121"/>
                            </a:lnTo>
                            <a:lnTo>
                              <a:pt x="5500" y="1149"/>
                            </a:lnTo>
                            <a:lnTo>
                              <a:pt x="5529" y="1178"/>
                            </a:lnTo>
                            <a:lnTo>
                              <a:pt x="5556" y="1209"/>
                            </a:lnTo>
                            <a:lnTo>
                              <a:pt x="5580" y="1242"/>
                            </a:lnTo>
                            <a:lnTo>
                              <a:pt x="5601" y="1273"/>
                            </a:lnTo>
                            <a:lnTo>
                              <a:pt x="5622" y="1307"/>
                            </a:lnTo>
                            <a:lnTo>
                              <a:pt x="5639" y="1341"/>
                            </a:lnTo>
                            <a:lnTo>
                              <a:pt x="5654" y="1374"/>
                            </a:lnTo>
                            <a:lnTo>
                              <a:pt x="5669" y="1408"/>
                            </a:lnTo>
                            <a:lnTo>
                              <a:pt x="5681" y="1442"/>
                            </a:lnTo>
                            <a:lnTo>
                              <a:pt x="5691" y="1476"/>
                            </a:lnTo>
                            <a:lnTo>
                              <a:pt x="5700" y="1509"/>
                            </a:lnTo>
                            <a:lnTo>
                              <a:pt x="5707" y="1541"/>
                            </a:lnTo>
                            <a:lnTo>
                              <a:pt x="5713" y="1573"/>
                            </a:lnTo>
                            <a:lnTo>
                              <a:pt x="5718" y="1604"/>
                            </a:lnTo>
                            <a:lnTo>
                              <a:pt x="5722" y="1633"/>
                            </a:lnTo>
                            <a:lnTo>
                              <a:pt x="5724" y="1662"/>
                            </a:lnTo>
                            <a:lnTo>
                              <a:pt x="5726" y="1688"/>
                            </a:lnTo>
                            <a:lnTo>
                              <a:pt x="5728" y="1714"/>
                            </a:lnTo>
                            <a:lnTo>
                              <a:pt x="5728" y="1736"/>
                            </a:lnTo>
                            <a:lnTo>
                              <a:pt x="5729" y="1757"/>
                            </a:lnTo>
                            <a:lnTo>
                              <a:pt x="5728" y="1788"/>
                            </a:lnTo>
                            <a:lnTo>
                              <a:pt x="5728" y="1820"/>
                            </a:lnTo>
                            <a:lnTo>
                              <a:pt x="5726" y="1852"/>
                            </a:lnTo>
                            <a:lnTo>
                              <a:pt x="5724" y="1886"/>
                            </a:lnTo>
                            <a:lnTo>
                              <a:pt x="5720" y="1920"/>
                            </a:lnTo>
                            <a:lnTo>
                              <a:pt x="5716" y="1954"/>
                            </a:lnTo>
                            <a:lnTo>
                              <a:pt x="5711" y="1989"/>
                            </a:lnTo>
                            <a:lnTo>
                              <a:pt x="5704" y="2025"/>
                            </a:lnTo>
                            <a:lnTo>
                              <a:pt x="5697" y="2059"/>
                            </a:lnTo>
                            <a:lnTo>
                              <a:pt x="5688" y="2095"/>
                            </a:lnTo>
                            <a:lnTo>
                              <a:pt x="5677" y="2131"/>
                            </a:lnTo>
                            <a:lnTo>
                              <a:pt x="5664" y="2165"/>
                            </a:lnTo>
                            <a:lnTo>
                              <a:pt x="5651" y="2200"/>
                            </a:lnTo>
                            <a:lnTo>
                              <a:pt x="5636" y="2233"/>
                            </a:lnTo>
                            <a:lnTo>
                              <a:pt x="5620" y="2267"/>
                            </a:lnTo>
                            <a:lnTo>
                              <a:pt x="5600" y="2300"/>
                            </a:lnTo>
                            <a:lnTo>
                              <a:pt x="5580" y="2331"/>
                            </a:lnTo>
                            <a:lnTo>
                              <a:pt x="5558" y="2362"/>
                            </a:lnTo>
                            <a:lnTo>
                              <a:pt x="5532" y="2392"/>
                            </a:lnTo>
                            <a:lnTo>
                              <a:pt x="5506" y="2420"/>
                            </a:lnTo>
                            <a:lnTo>
                              <a:pt x="5477" y="2447"/>
                            </a:lnTo>
                            <a:lnTo>
                              <a:pt x="5445" y="2471"/>
                            </a:lnTo>
                            <a:lnTo>
                              <a:pt x="5412" y="2494"/>
                            </a:lnTo>
                            <a:lnTo>
                              <a:pt x="5375" y="2516"/>
                            </a:lnTo>
                            <a:lnTo>
                              <a:pt x="5336" y="2535"/>
                            </a:lnTo>
                            <a:lnTo>
                              <a:pt x="5295" y="2553"/>
                            </a:lnTo>
                            <a:lnTo>
                              <a:pt x="5251" y="2568"/>
                            </a:lnTo>
                            <a:lnTo>
                              <a:pt x="5203" y="2580"/>
                            </a:lnTo>
                            <a:lnTo>
                              <a:pt x="5154" y="2590"/>
                            </a:lnTo>
                            <a:lnTo>
                              <a:pt x="5101" y="2597"/>
                            </a:lnTo>
                            <a:lnTo>
                              <a:pt x="5045" y="2602"/>
                            </a:lnTo>
                            <a:lnTo>
                              <a:pt x="4986" y="2604"/>
                            </a:lnTo>
                            <a:lnTo>
                              <a:pt x="4579" y="2604"/>
                            </a:lnTo>
                            <a:lnTo>
                              <a:pt x="4579" y="950"/>
                            </a:lnTo>
                            <a:close/>
                            <a:moveTo>
                              <a:pt x="3537" y="3472"/>
                            </a:moveTo>
                            <a:lnTo>
                              <a:pt x="5043" y="3472"/>
                            </a:lnTo>
                            <a:lnTo>
                              <a:pt x="5152" y="3471"/>
                            </a:lnTo>
                            <a:lnTo>
                              <a:pt x="5256" y="3465"/>
                            </a:lnTo>
                            <a:lnTo>
                              <a:pt x="5358" y="3456"/>
                            </a:lnTo>
                            <a:lnTo>
                              <a:pt x="5455" y="3443"/>
                            </a:lnTo>
                            <a:lnTo>
                              <a:pt x="5550" y="3425"/>
                            </a:lnTo>
                            <a:lnTo>
                              <a:pt x="5640" y="3405"/>
                            </a:lnTo>
                            <a:lnTo>
                              <a:pt x="5726" y="3380"/>
                            </a:lnTo>
                            <a:lnTo>
                              <a:pt x="5810" y="3353"/>
                            </a:lnTo>
                            <a:lnTo>
                              <a:pt x="5890" y="3322"/>
                            </a:lnTo>
                            <a:lnTo>
                              <a:pt x="5966" y="3288"/>
                            </a:lnTo>
                            <a:lnTo>
                              <a:pt x="6038" y="3250"/>
                            </a:lnTo>
                            <a:lnTo>
                              <a:pt x="6107" y="3209"/>
                            </a:lnTo>
                            <a:lnTo>
                              <a:pt x="6173" y="3164"/>
                            </a:lnTo>
                            <a:lnTo>
                              <a:pt x="6235" y="3117"/>
                            </a:lnTo>
                            <a:lnTo>
                              <a:pt x="6294" y="3066"/>
                            </a:lnTo>
                            <a:lnTo>
                              <a:pt x="6349" y="3012"/>
                            </a:lnTo>
                            <a:lnTo>
                              <a:pt x="6401" y="2955"/>
                            </a:lnTo>
                            <a:lnTo>
                              <a:pt x="6448" y="2896"/>
                            </a:lnTo>
                            <a:lnTo>
                              <a:pt x="6493" y="2833"/>
                            </a:lnTo>
                            <a:lnTo>
                              <a:pt x="6535" y="2768"/>
                            </a:lnTo>
                            <a:lnTo>
                              <a:pt x="6573" y="2698"/>
                            </a:lnTo>
                            <a:lnTo>
                              <a:pt x="6608" y="2627"/>
                            </a:lnTo>
                            <a:lnTo>
                              <a:pt x="6638" y="2554"/>
                            </a:lnTo>
                            <a:lnTo>
                              <a:pt x="6667" y="2476"/>
                            </a:lnTo>
                            <a:lnTo>
                              <a:pt x="6691" y="2398"/>
                            </a:lnTo>
                            <a:lnTo>
                              <a:pt x="6712" y="2315"/>
                            </a:lnTo>
                            <a:lnTo>
                              <a:pt x="6731" y="2230"/>
                            </a:lnTo>
                            <a:lnTo>
                              <a:pt x="6745" y="2144"/>
                            </a:lnTo>
                            <a:lnTo>
                              <a:pt x="6756" y="2054"/>
                            </a:lnTo>
                            <a:lnTo>
                              <a:pt x="6764" y="1962"/>
                            </a:lnTo>
                            <a:lnTo>
                              <a:pt x="6769" y="1869"/>
                            </a:lnTo>
                            <a:lnTo>
                              <a:pt x="6771" y="1772"/>
                            </a:lnTo>
                            <a:lnTo>
                              <a:pt x="6769" y="1692"/>
                            </a:lnTo>
                            <a:lnTo>
                              <a:pt x="6766" y="1612"/>
                            </a:lnTo>
                            <a:lnTo>
                              <a:pt x="6760" y="1532"/>
                            </a:lnTo>
                            <a:lnTo>
                              <a:pt x="6752" y="1454"/>
                            </a:lnTo>
                            <a:lnTo>
                              <a:pt x="6741" y="1375"/>
                            </a:lnTo>
                            <a:lnTo>
                              <a:pt x="6727" y="1299"/>
                            </a:lnTo>
                            <a:lnTo>
                              <a:pt x="6710" y="1222"/>
                            </a:lnTo>
                            <a:lnTo>
                              <a:pt x="6691" y="1147"/>
                            </a:lnTo>
                            <a:lnTo>
                              <a:pt x="6669" y="1073"/>
                            </a:lnTo>
                            <a:lnTo>
                              <a:pt x="6644" y="1001"/>
                            </a:lnTo>
                            <a:lnTo>
                              <a:pt x="6616" y="930"/>
                            </a:lnTo>
                            <a:lnTo>
                              <a:pt x="6586" y="861"/>
                            </a:lnTo>
                            <a:lnTo>
                              <a:pt x="6552" y="794"/>
                            </a:lnTo>
                            <a:lnTo>
                              <a:pt x="6514" y="729"/>
                            </a:lnTo>
                            <a:lnTo>
                              <a:pt x="6475" y="666"/>
                            </a:lnTo>
                            <a:lnTo>
                              <a:pt x="6431" y="606"/>
                            </a:lnTo>
                            <a:lnTo>
                              <a:pt x="6384" y="547"/>
                            </a:lnTo>
                            <a:lnTo>
                              <a:pt x="6335" y="492"/>
                            </a:lnTo>
                            <a:lnTo>
                              <a:pt x="6281" y="440"/>
                            </a:lnTo>
                            <a:lnTo>
                              <a:pt x="6224" y="390"/>
                            </a:lnTo>
                            <a:lnTo>
                              <a:pt x="6163" y="344"/>
                            </a:lnTo>
                            <a:lnTo>
                              <a:pt x="6099" y="301"/>
                            </a:lnTo>
                            <a:lnTo>
                              <a:pt x="6031" y="261"/>
                            </a:lnTo>
                            <a:lnTo>
                              <a:pt x="5960" y="224"/>
                            </a:lnTo>
                            <a:lnTo>
                              <a:pt x="5885" y="193"/>
                            </a:lnTo>
                            <a:lnTo>
                              <a:pt x="5806" y="163"/>
                            </a:lnTo>
                            <a:lnTo>
                              <a:pt x="5722" y="139"/>
                            </a:lnTo>
                            <a:lnTo>
                              <a:pt x="5635" y="118"/>
                            </a:lnTo>
                            <a:lnTo>
                              <a:pt x="5544" y="102"/>
                            </a:lnTo>
                            <a:lnTo>
                              <a:pt x="5449" y="91"/>
                            </a:lnTo>
                            <a:lnTo>
                              <a:pt x="5350" y="84"/>
                            </a:lnTo>
                            <a:lnTo>
                              <a:pt x="5246" y="81"/>
                            </a:lnTo>
                            <a:lnTo>
                              <a:pt x="3537" y="81"/>
                            </a:lnTo>
                            <a:lnTo>
                              <a:pt x="3537" y="3472"/>
                            </a:lnTo>
                            <a:close/>
                            <a:moveTo>
                              <a:pt x="3244" y="1345"/>
                            </a:moveTo>
                            <a:lnTo>
                              <a:pt x="3234" y="1266"/>
                            </a:lnTo>
                            <a:lnTo>
                              <a:pt x="3222" y="1190"/>
                            </a:lnTo>
                            <a:lnTo>
                              <a:pt x="3207" y="1115"/>
                            </a:lnTo>
                            <a:lnTo>
                              <a:pt x="3191" y="1043"/>
                            </a:lnTo>
                            <a:lnTo>
                              <a:pt x="3170" y="973"/>
                            </a:lnTo>
                            <a:lnTo>
                              <a:pt x="3149" y="905"/>
                            </a:lnTo>
                            <a:lnTo>
                              <a:pt x="3125" y="839"/>
                            </a:lnTo>
                            <a:lnTo>
                              <a:pt x="3097" y="776"/>
                            </a:lnTo>
                            <a:lnTo>
                              <a:pt x="3068" y="716"/>
                            </a:lnTo>
                            <a:lnTo>
                              <a:pt x="3036" y="656"/>
                            </a:lnTo>
                            <a:lnTo>
                              <a:pt x="3002" y="600"/>
                            </a:lnTo>
                            <a:lnTo>
                              <a:pt x="2965" y="546"/>
                            </a:lnTo>
                            <a:lnTo>
                              <a:pt x="2926" y="495"/>
                            </a:lnTo>
                            <a:lnTo>
                              <a:pt x="2884" y="445"/>
                            </a:lnTo>
                            <a:lnTo>
                              <a:pt x="2840" y="400"/>
                            </a:lnTo>
                            <a:lnTo>
                              <a:pt x="2794" y="355"/>
                            </a:lnTo>
                            <a:lnTo>
                              <a:pt x="2745" y="313"/>
                            </a:lnTo>
                            <a:lnTo>
                              <a:pt x="2693" y="274"/>
                            </a:lnTo>
                            <a:lnTo>
                              <a:pt x="2639" y="238"/>
                            </a:lnTo>
                            <a:lnTo>
                              <a:pt x="2582" y="203"/>
                            </a:lnTo>
                            <a:lnTo>
                              <a:pt x="2524" y="171"/>
                            </a:lnTo>
                            <a:lnTo>
                              <a:pt x="2463" y="143"/>
                            </a:lnTo>
                            <a:lnTo>
                              <a:pt x="2399" y="116"/>
                            </a:lnTo>
                            <a:lnTo>
                              <a:pt x="2333" y="93"/>
                            </a:lnTo>
                            <a:lnTo>
                              <a:pt x="2264" y="71"/>
                            </a:lnTo>
                            <a:lnTo>
                              <a:pt x="2192" y="53"/>
                            </a:lnTo>
                            <a:lnTo>
                              <a:pt x="2118" y="38"/>
                            </a:lnTo>
                            <a:lnTo>
                              <a:pt x="2043" y="24"/>
                            </a:lnTo>
                            <a:lnTo>
                              <a:pt x="1964" y="14"/>
                            </a:lnTo>
                            <a:lnTo>
                              <a:pt x="1884" y="6"/>
                            </a:lnTo>
                            <a:lnTo>
                              <a:pt x="1800" y="2"/>
                            </a:lnTo>
                            <a:lnTo>
                              <a:pt x="1714" y="0"/>
                            </a:lnTo>
                            <a:lnTo>
                              <a:pt x="1618" y="2"/>
                            </a:lnTo>
                            <a:lnTo>
                              <a:pt x="1523" y="8"/>
                            </a:lnTo>
                            <a:lnTo>
                              <a:pt x="1431" y="18"/>
                            </a:lnTo>
                            <a:lnTo>
                              <a:pt x="1341" y="33"/>
                            </a:lnTo>
                            <a:lnTo>
                              <a:pt x="1254" y="51"/>
                            </a:lnTo>
                            <a:lnTo>
                              <a:pt x="1169" y="72"/>
                            </a:lnTo>
                            <a:lnTo>
                              <a:pt x="1087" y="98"/>
                            </a:lnTo>
                            <a:lnTo>
                              <a:pt x="1007" y="127"/>
                            </a:lnTo>
                            <a:lnTo>
                              <a:pt x="929" y="160"/>
                            </a:lnTo>
                            <a:lnTo>
                              <a:pt x="855" y="197"/>
                            </a:lnTo>
                            <a:lnTo>
                              <a:pt x="783" y="237"/>
                            </a:lnTo>
                            <a:lnTo>
                              <a:pt x="714" y="280"/>
                            </a:lnTo>
                            <a:lnTo>
                              <a:pt x="648" y="327"/>
                            </a:lnTo>
                            <a:lnTo>
                              <a:pt x="584" y="377"/>
                            </a:lnTo>
                            <a:lnTo>
                              <a:pt x="524" y="431"/>
                            </a:lnTo>
                            <a:lnTo>
                              <a:pt x="466" y="487"/>
                            </a:lnTo>
                            <a:lnTo>
                              <a:pt x="412" y="547"/>
                            </a:lnTo>
                            <a:lnTo>
                              <a:pt x="361" y="611"/>
                            </a:lnTo>
                            <a:lnTo>
                              <a:pt x="313" y="676"/>
                            </a:lnTo>
                            <a:lnTo>
                              <a:pt x="268" y="745"/>
                            </a:lnTo>
                            <a:lnTo>
                              <a:pt x="226" y="817"/>
                            </a:lnTo>
                            <a:lnTo>
                              <a:pt x="188" y="891"/>
                            </a:lnTo>
                            <a:lnTo>
                              <a:pt x="152" y="968"/>
                            </a:lnTo>
                            <a:lnTo>
                              <a:pt x="122" y="1048"/>
                            </a:lnTo>
                            <a:lnTo>
                              <a:pt x="93" y="1131"/>
                            </a:lnTo>
                            <a:lnTo>
                              <a:pt x="69" y="1216"/>
                            </a:lnTo>
                            <a:lnTo>
                              <a:pt x="48" y="1304"/>
                            </a:lnTo>
                            <a:lnTo>
                              <a:pt x="30" y="1394"/>
                            </a:lnTo>
                            <a:lnTo>
                              <a:pt x="17" y="1486"/>
                            </a:lnTo>
                            <a:lnTo>
                              <a:pt x="8" y="1581"/>
                            </a:lnTo>
                            <a:lnTo>
                              <a:pt x="2" y="1678"/>
                            </a:lnTo>
                            <a:lnTo>
                              <a:pt x="0" y="1777"/>
                            </a:lnTo>
                            <a:lnTo>
                              <a:pt x="2" y="1870"/>
                            </a:lnTo>
                            <a:lnTo>
                              <a:pt x="7" y="1961"/>
                            </a:lnTo>
                            <a:lnTo>
                              <a:pt x="16" y="2052"/>
                            </a:lnTo>
                            <a:lnTo>
                              <a:pt x="28" y="2141"/>
                            </a:lnTo>
                            <a:lnTo>
                              <a:pt x="45" y="2227"/>
                            </a:lnTo>
                            <a:lnTo>
                              <a:pt x="65" y="2313"/>
                            </a:lnTo>
                            <a:lnTo>
                              <a:pt x="87" y="2396"/>
                            </a:lnTo>
                            <a:lnTo>
                              <a:pt x="114" y="2477"/>
                            </a:lnTo>
                            <a:lnTo>
                              <a:pt x="144" y="2557"/>
                            </a:lnTo>
                            <a:lnTo>
                              <a:pt x="178" y="2633"/>
                            </a:lnTo>
                            <a:lnTo>
                              <a:pt x="214" y="2708"/>
                            </a:lnTo>
                            <a:lnTo>
                              <a:pt x="254" y="2779"/>
                            </a:lnTo>
                            <a:lnTo>
                              <a:pt x="298" y="2848"/>
                            </a:lnTo>
                            <a:lnTo>
                              <a:pt x="344" y="2915"/>
                            </a:lnTo>
                            <a:lnTo>
                              <a:pt x="394" y="2980"/>
                            </a:lnTo>
                            <a:lnTo>
                              <a:pt x="447" y="3041"/>
                            </a:lnTo>
                            <a:lnTo>
                              <a:pt x="504" y="3099"/>
                            </a:lnTo>
                            <a:lnTo>
                              <a:pt x="563" y="3154"/>
                            </a:lnTo>
                            <a:lnTo>
                              <a:pt x="626" y="3207"/>
                            </a:lnTo>
                            <a:lnTo>
                              <a:pt x="692" y="3256"/>
                            </a:lnTo>
                            <a:lnTo>
                              <a:pt x="760" y="3301"/>
                            </a:lnTo>
                            <a:lnTo>
                              <a:pt x="832" y="3344"/>
                            </a:lnTo>
                            <a:lnTo>
                              <a:pt x="907" y="3381"/>
                            </a:lnTo>
                            <a:lnTo>
                              <a:pt x="985" y="3417"/>
                            </a:lnTo>
                            <a:lnTo>
                              <a:pt x="1066" y="3448"/>
                            </a:lnTo>
                            <a:lnTo>
                              <a:pt x="1150" y="3475"/>
                            </a:lnTo>
                            <a:lnTo>
                              <a:pt x="1237" y="3499"/>
                            </a:lnTo>
                            <a:lnTo>
                              <a:pt x="1326" y="3518"/>
                            </a:lnTo>
                            <a:lnTo>
                              <a:pt x="1420" y="3533"/>
                            </a:lnTo>
                            <a:lnTo>
                              <a:pt x="1515" y="3544"/>
                            </a:lnTo>
                            <a:lnTo>
                              <a:pt x="1613" y="3551"/>
                            </a:lnTo>
                            <a:lnTo>
                              <a:pt x="1714" y="3554"/>
                            </a:lnTo>
                            <a:lnTo>
                              <a:pt x="1806" y="3552"/>
                            </a:lnTo>
                            <a:lnTo>
                              <a:pt x="1895" y="3545"/>
                            </a:lnTo>
                            <a:lnTo>
                              <a:pt x="1981" y="3535"/>
                            </a:lnTo>
                            <a:lnTo>
                              <a:pt x="2065" y="3521"/>
                            </a:lnTo>
                            <a:lnTo>
                              <a:pt x="2146" y="3503"/>
                            </a:lnTo>
                            <a:lnTo>
                              <a:pt x="2224" y="3482"/>
                            </a:lnTo>
                            <a:lnTo>
                              <a:pt x="2300" y="3457"/>
                            </a:lnTo>
                            <a:lnTo>
                              <a:pt x="2373" y="3429"/>
                            </a:lnTo>
                            <a:lnTo>
                              <a:pt x="2443" y="3398"/>
                            </a:lnTo>
                            <a:lnTo>
                              <a:pt x="2510" y="3364"/>
                            </a:lnTo>
                            <a:lnTo>
                              <a:pt x="2575" y="3327"/>
                            </a:lnTo>
                            <a:lnTo>
                              <a:pt x="2637" y="3288"/>
                            </a:lnTo>
                            <a:lnTo>
                              <a:pt x="2697" y="3245"/>
                            </a:lnTo>
                            <a:lnTo>
                              <a:pt x="2753" y="3201"/>
                            </a:lnTo>
                            <a:lnTo>
                              <a:pt x="2807" y="3154"/>
                            </a:lnTo>
                            <a:lnTo>
                              <a:pt x="2858" y="3104"/>
                            </a:lnTo>
                            <a:lnTo>
                              <a:pt x="2905" y="3053"/>
                            </a:lnTo>
                            <a:lnTo>
                              <a:pt x="2950" y="3000"/>
                            </a:lnTo>
                            <a:lnTo>
                              <a:pt x="2992" y="2946"/>
                            </a:lnTo>
                            <a:lnTo>
                              <a:pt x="3030" y="2889"/>
                            </a:lnTo>
                            <a:lnTo>
                              <a:pt x="3067" y="2832"/>
                            </a:lnTo>
                            <a:lnTo>
                              <a:pt x="3099" y="2773"/>
                            </a:lnTo>
                            <a:lnTo>
                              <a:pt x="3129" y="2713"/>
                            </a:lnTo>
                            <a:lnTo>
                              <a:pt x="3156" y="2651"/>
                            </a:lnTo>
                            <a:lnTo>
                              <a:pt x="3180" y="2589"/>
                            </a:lnTo>
                            <a:lnTo>
                              <a:pt x="3200" y="2527"/>
                            </a:lnTo>
                            <a:lnTo>
                              <a:pt x="3218" y="2463"/>
                            </a:lnTo>
                            <a:lnTo>
                              <a:pt x="3232" y="2400"/>
                            </a:lnTo>
                            <a:lnTo>
                              <a:pt x="3244" y="2335"/>
                            </a:lnTo>
                            <a:lnTo>
                              <a:pt x="3252" y="2271"/>
                            </a:lnTo>
                            <a:lnTo>
                              <a:pt x="3257" y="2207"/>
                            </a:lnTo>
                            <a:lnTo>
                              <a:pt x="3258" y="2143"/>
                            </a:lnTo>
                            <a:lnTo>
                              <a:pt x="2235" y="2143"/>
                            </a:lnTo>
                            <a:lnTo>
                              <a:pt x="2229" y="2172"/>
                            </a:lnTo>
                            <a:lnTo>
                              <a:pt x="2223" y="2201"/>
                            </a:lnTo>
                            <a:lnTo>
                              <a:pt x="2216" y="2229"/>
                            </a:lnTo>
                            <a:lnTo>
                              <a:pt x="2208" y="2258"/>
                            </a:lnTo>
                            <a:lnTo>
                              <a:pt x="2201" y="2285"/>
                            </a:lnTo>
                            <a:lnTo>
                              <a:pt x="2191" y="2313"/>
                            </a:lnTo>
                            <a:lnTo>
                              <a:pt x="2182" y="2340"/>
                            </a:lnTo>
                            <a:lnTo>
                              <a:pt x="2172" y="2365"/>
                            </a:lnTo>
                            <a:lnTo>
                              <a:pt x="2162" y="2390"/>
                            </a:lnTo>
                            <a:lnTo>
                              <a:pt x="2151" y="2415"/>
                            </a:lnTo>
                            <a:lnTo>
                              <a:pt x="2140" y="2438"/>
                            </a:lnTo>
                            <a:lnTo>
                              <a:pt x="2126" y="2461"/>
                            </a:lnTo>
                            <a:lnTo>
                              <a:pt x="2113" y="2483"/>
                            </a:lnTo>
                            <a:lnTo>
                              <a:pt x="2099" y="2505"/>
                            </a:lnTo>
                            <a:lnTo>
                              <a:pt x="2085" y="2525"/>
                            </a:lnTo>
                            <a:lnTo>
                              <a:pt x="2069" y="2544"/>
                            </a:lnTo>
                            <a:lnTo>
                              <a:pt x="2052" y="2563"/>
                            </a:lnTo>
                            <a:lnTo>
                              <a:pt x="2035" y="2580"/>
                            </a:lnTo>
                            <a:lnTo>
                              <a:pt x="2017" y="2597"/>
                            </a:lnTo>
                            <a:lnTo>
                              <a:pt x="1997" y="2613"/>
                            </a:lnTo>
                            <a:lnTo>
                              <a:pt x="1977" y="2627"/>
                            </a:lnTo>
                            <a:lnTo>
                              <a:pt x="1956" y="2640"/>
                            </a:lnTo>
                            <a:lnTo>
                              <a:pt x="1934" y="2653"/>
                            </a:lnTo>
                            <a:lnTo>
                              <a:pt x="1911" y="2664"/>
                            </a:lnTo>
                            <a:lnTo>
                              <a:pt x="1887" y="2674"/>
                            </a:lnTo>
                            <a:lnTo>
                              <a:pt x="1861" y="2683"/>
                            </a:lnTo>
                            <a:lnTo>
                              <a:pt x="1835" y="2690"/>
                            </a:lnTo>
                            <a:lnTo>
                              <a:pt x="1808" y="2696"/>
                            </a:lnTo>
                            <a:lnTo>
                              <a:pt x="1779" y="2701"/>
                            </a:lnTo>
                            <a:lnTo>
                              <a:pt x="1749" y="2704"/>
                            </a:lnTo>
                            <a:lnTo>
                              <a:pt x="1718" y="2708"/>
                            </a:lnTo>
                            <a:lnTo>
                              <a:pt x="1686" y="2708"/>
                            </a:lnTo>
                            <a:lnTo>
                              <a:pt x="1641" y="2706"/>
                            </a:lnTo>
                            <a:lnTo>
                              <a:pt x="1598" y="2702"/>
                            </a:lnTo>
                            <a:lnTo>
                              <a:pt x="1557" y="2695"/>
                            </a:lnTo>
                            <a:lnTo>
                              <a:pt x="1518" y="2686"/>
                            </a:lnTo>
                            <a:lnTo>
                              <a:pt x="1481" y="2675"/>
                            </a:lnTo>
                            <a:lnTo>
                              <a:pt x="1445" y="2661"/>
                            </a:lnTo>
                            <a:lnTo>
                              <a:pt x="1412" y="2644"/>
                            </a:lnTo>
                            <a:lnTo>
                              <a:pt x="1379" y="2626"/>
                            </a:lnTo>
                            <a:lnTo>
                              <a:pt x="1349" y="2606"/>
                            </a:lnTo>
                            <a:lnTo>
                              <a:pt x="1320" y="2584"/>
                            </a:lnTo>
                            <a:lnTo>
                              <a:pt x="1293" y="2560"/>
                            </a:lnTo>
                            <a:lnTo>
                              <a:pt x="1267" y="2533"/>
                            </a:lnTo>
                            <a:lnTo>
                              <a:pt x="1244" y="2506"/>
                            </a:lnTo>
                            <a:lnTo>
                              <a:pt x="1222" y="2476"/>
                            </a:lnTo>
                            <a:lnTo>
                              <a:pt x="1200" y="2446"/>
                            </a:lnTo>
                            <a:lnTo>
                              <a:pt x="1181" y="2413"/>
                            </a:lnTo>
                            <a:lnTo>
                              <a:pt x="1163" y="2379"/>
                            </a:lnTo>
                            <a:lnTo>
                              <a:pt x="1146" y="2345"/>
                            </a:lnTo>
                            <a:lnTo>
                              <a:pt x="1131" y="2309"/>
                            </a:lnTo>
                            <a:lnTo>
                              <a:pt x="1117" y="2271"/>
                            </a:lnTo>
                            <a:lnTo>
                              <a:pt x="1104" y="2233"/>
                            </a:lnTo>
                            <a:lnTo>
                              <a:pt x="1093" y="2195"/>
                            </a:lnTo>
                            <a:lnTo>
                              <a:pt x="1083" y="2155"/>
                            </a:lnTo>
                            <a:lnTo>
                              <a:pt x="1073" y="2114"/>
                            </a:lnTo>
                            <a:lnTo>
                              <a:pt x="1066" y="2073"/>
                            </a:lnTo>
                            <a:lnTo>
                              <a:pt x="1059" y="2032"/>
                            </a:lnTo>
                            <a:lnTo>
                              <a:pt x="1054" y="1990"/>
                            </a:lnTo>
                            <a:lnTo>
                              <a:pt x="1049" y="1948"/>
                            </a:lnTo>
                            <a:lnTo>
                              <a:pt x="1046" y="1905"/>
                            </a:lnTo>
                            <a:lnTo>
                              <a:pt x="1044" y="1862"/>
                            </a:lnTo>
                            <a:lnTo>
                              <a:pt x="1042" y="1820"/>
                            </a:lnTo>
                            <a:lnTo>
                              <a:pt x="1042" y="1777"/>
                            </a:lnTo>
                            <a:lnTo>
                              <a:pt x="1042" y="1734"/>
                            </a:lnTo>
                            <a:lnTo>
                              <a:pt x="1044" y="1691"/>
                            </a:lnTo>
                            <a:lnTo>
                              <a:pt x="1046" y="1648"/>
                            </a:lnTo>
                            <a:lnTo>
                              <a:pt x="1049" y="1606"/>
                            </a:lnTo>
                            <a:lnTo>
                              <a:pt x="1054" y="1564"/>
                            </a:lnTo>
                            <a:lnTo>
                              <a:pt x="1059" y="1521"/>
                            </a:lnTo>
                            <a:lnTo>
                              <a:pt x="1066" y="1480"/>
                            </a:lnTo>
                            <a:lnTo>
                              <a:pt x="1073" y="1438"/>
                            </a:lnTo>
                            <a:lnTo>
                              <a:pt x="1083" y="1399"/>
                            </a:lnTo>
                            <a:lnTo>
                              <a:pt x="1093" y="1359"/>
                            </a:lnTo>
                            <a:lnTo>
                              <a:pt x="1104" y="1320"/>
                            </a:lnTo>
                            <a:lnTo>
                              <a:pt x="1117" y="1281"/>
                            </a:lnTo>
                            <a:lnTo>
                              <a:pt x="1131" y="1245"/>
                            </a:lnTo>
                            <a:lnTo>
                              <a:pt x="1146" y="1209"/>
                            </a:lnTo>
                            <a:lnTo>
                              <a:pt x="1163" y="1173"/>
                            </a:lnTo>
                            <a:lnTo>
                              <a:pt x="1181" y="1140"/>
                            </a:lnTo>
                            <a:lnTo>
                              <a:pt x="1200" y="1108"/>
                            </a:lnTo>
                            <a:lnTo>
                              <a:pt x="1222" y="1076"/>
                            </a:lnTo>
                            <a:lnTo>
                              <a:pt x="1244" y="1048"/>
                            </a:lnTo>
                            <a:lnTo>
                              <a:pt x="1267" y="1019"/>
                            </a:lnTo>
                            <a:lnTo>
                              <a:pt x="1293" y="994"/>
                            </a:lnTo>
                            <a:lnTo>
                              <a:pt x="1320" y="969"/>
                            </a:lnTo>
                            <a:lnTo>
                              <a:pt x="1349" y="947"/>
                            </a:lnTo>
                            <a:lnTo>
                              <a:pt x="1379" y="927"/>
                            </a:lnTo>
                            <a:lnTo>
                              <a:pt x="1412" y="908"/>
                            </a:lnTo>
                            <a:lnTo>
                              <a:pt x="1445" y="892"/>
                            </a:lnTo>
                            <a:lnTo>
                              <a:pt x="1481" y="879"/>
                            </a:lnTo>
                            <a:lnTo>
                              <a:pt x="1518" y="866"/>
                            </a:lnTo>
                            <a:lnTo>
                              <a:pt x="1557" y="857"/>
                            </a:lnTo>
                            <a:lnTo>
                              <a:pt x="1598" y="851"/>
                            </a:lnTo>
                            <a:lnTo>
                              <a:pt x="1641" y="847"/>
                            </a:lnTo>
                            <a:lnTo>
                              <a:pt x="1686" y="845"/>
                            </a:lnTo>
                            <a:lnTo>
                              <a:pt x="1725" y="846"/>
                            </a:lnTo>
                            <a:lnTo>
                              <a:pt x="1763" y="850"/>
                            </a:lnTo>
                            <a:lnTo>
                              <a:pt x="1798" y="855"/>
                            </a:lnTo>
                            <a:lnTo>
                              <a:pt x="1832" y="861"/>
                            </a:lnTo>
                            <a:lnTo>
                              <a:pt x="1864" y="871"/>
                            </a:lnTo>
                            <a:lnTo>
                              <a:pt x="1895" y="881"/>
                            </a:lnTo>
                            <a:lnTo>
                              <a:pt x="1923" y="893"/>
                            </a:lnTo>
                            <a:lnTo>
                              <a:pt x="1950" y="906"/>
                            </a:lnTo>
                            <a:lnTo>
                              <a:pt x="1975" y="921"/>
                            </a:lnTo>
                            <a:lnTo>
                              <a:pt x="2000" y="936"/>
                            </a:lnTo>
                            <a:lnTo>
                              <a:pt x="2022" y="953"/>
                            </a:lnTo>
                            <a:lnTo>
                              <a:pt x="2042" y="970"/>
                            </a:lnTo>
                            <a:lnTo>
                              <a:pt x="2062" y="990"/>
                            </a:lnTo>
                            <a:lnTo>
                              <a:pt x="2081" y="1008"/>
                            </a:lnTo>
                            <a:lnTo>
                              <a:pt x="2097" y="1029"/>
                            </a:lnTo>
                            <a:lnTo>
                              <a:pt x="2112" y="1049"/>
                            </a:lnTo>
                            <a:lnTo>
                              <a:pt x="2127" y="1069"/>
                            </a:lnTo>
                            <a:lnTo>
                              <a:pt x="2141" y="1090"/>
                            </a:lnTo>
                            <a:lnTo>
                              <a:pt x="2153" y="1111"/>
                            </a:lnTo>
                            <a:lnTo>
                              <a:pt x="2163" y="1133"/>
                            </a:lnTo>
                            <a:lnTo>
                              <a:pt x="2173" y="1153"/>
                            </a:lnTo>
                            <a:lnTo>
                              <a:pt x="2182" y="1174"/>
                            </a:lnTo>
                            <a:lnTo>
                              <a:pt x="2190" y="1195"/>
                            </a:lnTo>
                            <a:lnTo>
                              <a:pt x="2198" y="1214"/>
                            </a:lnTo>
                            <a:lnTo>
                              <a:pt x="2205" y="1233"/>
                            </a:lnTo>
                            <a:lnTo>
                              <a:pt x="2210" y="1253"/>
                            </a:lnTo>
                            <a:lnTo>
                              <a:pt x="2215" y="1270"/>
                            </a:lnTo>
                            <a:lnTo>
                              <a:pt x="2219" y="1287"/>
                            </a:lnTo>
                            <a:lnTo>
                              <a:pt x="2226" y="1318"/>
                            </a:lnTo>
                            <a:lnTo>
                              <a:pt x="2230" y="1345"/>
                            </a:lnTo>
                            <a:lnTo>
                              <a:pt x="3244" y="1345"/>
                            </a:lnTo>
                            <a:close/>
                            <a:moveTo>
                              <a:pt x="9983" y="3924"/>
                            </a:moveTo>
                            <a:lnTo>
                              <a:pt x="11047" y="3924"/>
                            </a:lnTo>
                            <a:lnTo>
                              <a:pt x="11047" y="3330"/>
                            </a:lnTo>
                            <a:lnTo>
                              <a:pt x="9983" y="3330"/>
                            </a:lnTo>
                            <a:lnTo>
                              <a:pt x="9983" y="3924"/>
                            </a:lnTo>
                            <a:close/>
                          </a:path>
                        </a:pathLst>
                      </a:custGeom>
                      <a:solidFill>
                        <a:schemeClr val="tx2"/>
                      </a:solidFill>
                      <a:ln>
                        <a:noFill/>
                      </a:ln>
                    </wps:spPr>
                    <wps:bodyPr rot="0" vert="horz" wrap="square" lIns="91440" tIns="45720" rIns="91440" bIns="45720" anchor="t" anchorCtr="0" upright="1">
                      <a:noAutofit/>
                    </wps:bodyPr>
                  </wps:wsp>
                </a:graphicData>
              </a:graphic>
            </wp:anchor>
          </w:drawing>
        </mc:Choice>
        <mc:Fallback>
          <w:pict>
            <v:shape w14:anchorId="50E77194" id="Freeform 5" o:spid="_x0000_s1026" style="position:absolute;margin-left:.75pt;margin-top:-4.5pt;width:33.8pt;height:15pt;z-index:251924992;visibility:visible;mso-wrap-style:square;mso-wrap-distance-left:9pt;mso-wrap-distance-top:0;mso-wrap-distance-right:9pt;mso-wrap-distance-bottom:0;mso-position-horizontal:absolute;mso-position-horizontal-relative:text;mso-position-vertical:absolute;mso-position-vertical-relative:text;v-text-anchor:top" coordsize="16248,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" path="m4577,4691r-5,-80l4563,4534r-14,-72l4531,4394r-21,-66l4484,4266r-28,-58l4424,4153r-36,-52l4349,4052r-41,-45l4264,3964r-47,-39l4169,3888r-52,-34l4064,3823r-55,-29l3952,3768r-59,-25l3835,3722r-61,-20l3711,3685r-62,-15l3585,3657r-64,-12l3457,3636r-65,-8l3327,3622r-64,-5l3198,3614r-63,-2l3072,3611r-59,1l2953,3614r-61,4l2830,3623r-62,6l2705,3637r-62,10l2580,3660r-62,14l2456,3689r-60,19l2336,3728r-60,21l2218,3775r-57,26l2106,3831r-53,31l2003,3897r-50,38l1907,3975r-44,42l1822,4063r-38,49l1749,4164r-32,55l1690,4277r-25,62l1645,4404r-16,67l1617,4543r-7,76l1608,4697r1,54l1612,4804r6,51l1625,4905r10,48l1647,5000r14,45l1679,5089r19,42l1719,5171r25,40l1770,5250r29,37l1831,5322r34,35l1902,5390r40,32l1984,5453r45,29l2077,5511r50,27l2180,5564r56,25l2295,5614r62,22l2422,5659r68,21l2561,5699r73,20l2711,5737r81,17l2874,5771r98,19l3060,5809r78,18l3208,5844r31,9l3269,5862r27,9l3322,5880r23,9l3367,5898r21,9l3406,5918r17,10l3438,5938r14,10l3464,5959r11,13l3485,5983r8,12l3501,6008r7,14l3513,6036r4,14l3520,6065r3,17l3524,6098r1,17l3526,6134r-1,17l3523,6168r-3,18l3515,6201r-6,15l3501,6231r-8,14l3485,6258r-10,12l3464,6282r-11,11l3439,6304r-13,9l3413,6322r-14,9l3384,6339r-16,8l3352,6354r-16,6l3320,6365r-17,5l3287,6375r-17,4l3254,6383r-34,7l3187,6394r-32,2l3126,6397r-28,l3073,6395r-25,-2l3023,6390r-23,-4l2977,6381r-21,-6l2936,6369r-20,-6l2897,6355r-17,-8l2863,6339r-16,-10l2833,6319r-13,-10l2809,6298r-16,-16l2776,6265r-14,-17l2749,6232r-12,-19l2726,6196r-12,-18l2705,6159r-8,-19l2689,6120r-6,-20l2678,6081r-5,-22l2670,6039r-3,-23l2665,5995r-1130,l1539,6077r10,77l1561,6229r16,71l1598,6368r25,65l1651,6497r32,59l1717,6612r39,54l1797,6716r44,48l1888,6810r50,41l1989,6891r54,37l2099,6962r58,33l2217,7025r61,26l2341,7076r64,22l2470,7118r67,18l2604,7151r68,13l2740,7176r68,9l2877,7191r69,5l3015,7199r68,1l3154,7199r71,-2l3296,7193r71,-6l3438,7180r71,-10l3579,7158r69,-13l3716,7130r67,-19l3849,7091r65,-23l3977,7044r61,-27l4098,6986r56,-33l4209,6918r53,-39l4313,6837r48,-44l4405,6745r42,-51l4485,6640r35,-57l4551,6522r29,-64l4604,6391r20,-72l4640,6244r11,-79l4658,6082r3,-87l4660,5943r-3,-50l4652,5845r-7,-46l4637,5754r-10,-43l4614,5669r-14,-40l4585,5590r-16,-36l4550,5518r-20,-35l4509,5451r-23,-32l4463,5389r-24,-30l4412,5331r-27,-26l4356,5279r-28,-24l4298,5233r-32,-23l4235,5189r-33,-20l4169,5150r-34,-18l4101,5114r-36,-16l4030,5083r-37,-16l3956,5053r-36,-13l3883,5027r-37,-13l3808,5002r-37,-11l3694,4970r-75,-19l3544,4934r-74,-16l3397,4902r-71,-13l3258,4876r-66,-13l3129,4849r-59,-13l3015,4823r-50,-15l2942,4801r-22,-8l2899,4785r-19,-8l2856,4764r-25,-15l2819,4741r-11,-9l2797,4723r-10,-10l2777,4701r-8,-11l2761,4677r-6,-13l2750,4649r-4,-16l2744,4617r-1,-19l2743,4578r2,-19l2748,4540r3,-17l2756,4507r5,-16l2768,4477r7,-14l2783,4451r10,-13l2802,4427r10,-10l2823,4408r11,-9l2846,4391r14,-8l2873,4376r13,-6l2900,4365r14,-5l2929,4356r15,-4l2959,4348r15,-3l3006,4341r32,-3l3070,4337r31,-2l3120,4335r17,2l3155,4339r17,3l3190,4345r18,5l3225,4355r16,5l3259,4367r16,7l3291,4382r15,10l3322,4401r14,10l3350,4422r14,12l3379,4446r13,12l3405,4470r12,13l3429,4498r12,14l3451,4527r9,16l3468,4560r8,16l3483,4594r5,18l3493,4631r4,19l3500,4671r1,20l4577,4691xm4905,7070r1087,l5992,5520r,-27l5993,5465r1,-27l5997,5412r3,-26l6003,5362r4,-24l6012,5314r5,-22l6022,5269r7,-21l6036,5226r8,-19l6053,5188r10,-19l6074,5152r11,-17l6097,5119r12,-14l6123,5091r15,-13l6153,5066r17,-11l6187,5045r19,-8l6224,5029r20,-6l6266,5016r22,-4l6311,5009r24,-2l6360,5007r31,l6419,5009r26,4l6471,5017r23,7l6515,5031r21,9l6555,5049r18,11l6590,5071r15,14l6618,5098r13,15l6642,5129r12,16l6663,5162r8,19l6679,5199r6,19l6691,5239r5,21l6701,5281r4,22l6708,5325r2,24l6712,5372r2,24l6716,5420r2,50l6718,5520r,1550l7805,7070r,-1550l7806,5493r,-28l7808,5438r2,-26l7812,5386r4,-24l7819,5338r5,-24l7830,5292r6,-23l7842,5248r8,-22l7858,5207r8,-19l7876,5169r10,-17l7898,5135r12,-16l7923,5105r13,-14l7950,5078r17,-12l7983,5055r17,-10l8018,5037r20,-8l8058,5023r20,-7l8101,5012r23,-3l8148,5007r26,l8203,5007r29,2l8258,5013r25,4l8307,5024r22,7l8349,5040r20,9l8386,5060r16,11l8417,5085r15,13l8444,5113r11,16l8466,5145r9,17l8485,5181r7,18l8499,5218r6,21l8510,5260r4,21l8518,5303r3,22l8524,5349r2,23l8527,5396r2,24l8530,5470r,50l8530,7070r1088,l9618,5106r,-43l9615,5020r-3,-44l9607,4932r-7,-44l9590,4845r-10,-44l9568,4760r-14,-42l9539,4676r-18,-41l9501,4595r-21,-38l9456,4519r-25,-37l9404,4448r-31,-35l9342,4381r-35,-31l9270,4321r-38,-27l9191,4267r-43,-23l9102,4222r-49,-19l9002,4186r-53,-16l8893,4158r-59,-9l8772,4142r-64,-4l8641,4136r-65,1l8513,4141r-59,5l8397,4154r-54,9l8292,4174r-50,13l8196,4201r-45,15l8110,4233r-40,17l8033,4268r-35,20l7965,4307r-31,19l7905,4347r-27,20l7853,4387r-23,20l7808,4426r-19,20l7771,4464r-18,18l7739,4499r-25,30l7693,4554r-15,18l7668,4582r-13,-26l7641,4530r-16,-25l7610,4481r-17,-23l7575,4434r-20,-21l7535,4392r-20,-21l7493,4352r-22,-19l7448,4315r-24,-17l7400,4281r-25,-15l7349,4252r-25,-14l7297,4225r-27,-12l7243,4202r-28,-11l7187,4182r-28,-9l7130,4165r-29,-7l7073,4152r-29,-5l7015,4143r-29,-3l6956,4138r-28,-2l6899,4136r-37,l6825,4138r-35,1l6754,4142r-34,3l6685,4149r-34,5l6617,4160r-34,6l6551,4174r-31,9l6487,4192r-30,10l6426,4213r-30,11l6366,4238r-29,14l6308,4266r-28,16l6252,4300r-26,17l6200,4337r-27,20l6148,4377r-25,23l6099,4423r-24,25l6052,4473r-23,28l6008,4528r-22,30l5965,4588r-11,l5954,4207r-1049,l4905,7070xm9983,7070r1064,l11047,4206r-1064,l9983,7070xm11414,3330r,876l11414,5009r,1007l11414,6076r1,57l11417,6188r3,52l11423,6291r4,49l11432,6387r6,45l11444,6475r8,42l11460,6557r9,37l11479,6631r11,34l11503,6698r12,31l11529,6759r14,27l11557,6811r15,23l11587,6855r16,20l11618,6893r17,17l11652,6926r18,15l11688,6956r20,15l11748,6999r45,31l11817,7042r26,12l11869,7065r28,11l11926,7085r29,8l11987,7101r33,7l12055,7114r37,5l12130,7125r40,3l12212,7131r46,2l12305,7134r50,1l12381,7134r29,-1l12443,7132r35,-2l12515,7127r39,-4l12593,7118r41,-5l12674,7108r42,-7l12757,7094r40,-8l12837,7078r38,-11l12911,7057r34,-12l12945,6328r-9,4l12925,6336r-14,4l12895,6343r-37,5l12817,6352r-44,3l12729,6357r-40,1l12653,6358r-16,-1l12622,6354r-15,-3l12594,6346r-12,-5l12571,6335r-10,-8l12552,6320r-10,-7l12535,6305r-7,-7l12522,6291r-10,-14l12505,6266r-4,-8l12497,6250r-4,-10l12490,6230r-6,-26l12478,6177r-3,-33l12472,6108r-2,-41l12470,6025r,-1016l12945,5009r,-803l12470,4206r,-876l11414,3330xm13312,7071r1093,l14405,5695r1,-48l14407,5602r3,-45l14413,5515r4,-41l14422,5435r7,-36l14436,5364r8,-33l14454,5301r10,-30l14475,5244r12,-26l14499,5195r15,-22l14529,5153r10,-15l14550,5122r12,-15l14575,5094r16,-13l14606,5068r16,-11l14639,5046r18,-9l14675,5028r17,-7l14711,5014r17,-6l14746,5004r17,-2l14780,5000r22,l14823,5000r21,2l14864,5005r18,4l14900,5014r18,6l14935,5027r16,8l14967,5044r15,9l14997,5064r14,12l15024,5088r14,13l15050,5114r12,15l15073,5145r10,17l15093,5181r10,19l15111,5220r7,23l15125,5265r5,25l15135,5316r5,27l15143,5371r3,29l15148,5431r1,32l15149,5496r,1575l16248,7071r,-1821l16248,5215r-1,-33l16246,5147r-2,-33l16242,5082r-3,-33l16236,5017r-4,-30l16228,4956r-5,-29l16218,4897r-7,-28l16205,4840r-6,-27l16191,4786r-7,-26l16176,4734r-9,-25l16158,4684r-11,-24l16137,4636r-10,-23l16115,4590r-11,-21l16092,4548r-14,-21l16065,4507r-13,-20l16038,4468r-15,-18l16007,4432r-16,-17l15975,4398r-16,-17l15941,4366r-17,-15l15907,4337r-18,-15l15870,4309r-19,-13l15832,4284r-20,-13l15793,4260r-20,-11l15751,4239r-20,-11l15710,4219r-23,-8l15665,4203r-22,-8l15620,4188r-23,-6l15574,4175r-25,-6l15525,4164r-24,-4l15475,4156r-25,-4l15423,4149r-25,-2l15371,4145r-27,-1l15317,4143r-28,-1l15225,4143r-64,2l15129,4147r-33,2l15065,4153r-33,4l15000,4163r-33,7l14935,4179r-33,9l14869,4199r-34,12l14802,4225r-34,17l14718,4273r-46,29l14651,4316r-22,15l14609,4347r-20,15l14568,4378r-21,18l14526,4415r-22,19l14458,4480r-53,53l14405,3077r-1093,l13312,7071xm7003,3472r1060,l8063,1297r20,l8545,3473r921,l9961,1297r22,l9983,3046r1064,l11046,81r-1532,l9031,2075r-10,l8538,81r-1535,l7003,3472xm4579,950r331,l4978,952r65,5l5104,965r57,11l5215,990r50,16l5312,1026r44,20l5396,1069r38,25l5468,1121r32,28l5529,1178r27,31l5580,1242r21,31l5622,1307r17,34l5654,1374r15,34l5681,1442r10,34l5700,1509r7,32l5713,1573r5,31l5722,1633r2,29l5726,1688r2,26l5728,1736r1,21l5728,1788r,32l5726,1852r-2,34l5720,1920r-4,34l5711,1989r-7,36l5697,2059r-9,36l5677,2131r-13,34l5651,2200r-15,33l5620,2267r-20,33l5580,2331r-22,31l5532,2392r-26,28l5477,2447r-32,24l5412,2494r-37,22l5336,2535r-41,18l5251,2568r-48,12l5154,2590r-53,7l5045,2602r-59,2l4579,2604r,-1654xm3537,3472r1506,l5152,3471r104,-6l5358,3456r97,-13l5550,3425r90,-20l5726,3380r84,-27l5890,3322r76,-34l6038,3250r69,-41l6173,3164r62,-47l6294,3066r55,-54l6401,2955r47,-59l6493,2833r42,-65l6573,2698r35,-71l6638,2554r29,-78l6691,2398r21,-83l6731,2230r14,-86l6756,2054r8,-92l6769,1869r2,-97l6769,1692r-3,-80l6760,1532r-8,-78l6741,1375r-14,-76l6710,1222r-19,-75l6669,1073r-25,-72l6616,930r-30,-69l6552,794r-38,-65l6475,666r-44,-60l6384,547r-49,-55l6281,440r-57,-50l6163,344r-64,-43l6031,261r-71,-37l5885,193r-79,-30l5722,139r-87,-21l5544,102,5449,91r-99,-7l5246,81r-1709,l3537,3472xm3244,1345r-10,-79l3222,1190r-15,-75l3191,1043r-21,-70l3149,905r-24,-66l3097,776r-29,-60l3036,656r-34,-56l2965,546r-39,-51l2884,445r-44,-45l2794,355r-49,-42l2693,274r-54,-36l2582,203r-58,-32l2463,143r-64,-27l2333,93,2264,71,2192,53,2118,38,2043,24,1964,14,1884,6,1800,2,1714,r-96,2l1523,8r-92,10l1341,33r-87,18l1169,72r-82,26l1007,127r-78,33l855,197r-72,40l714,280r-66,47l584,377r-60,54l466,487r-54,60l361,611r-48,65l268,745r-42,72l188,891r-36,77l122,1048r-29,83l69,1216r-21,88l30,1394r-13,92l8,1581r-6,97l,1777r2,93l7,1961r9,91l28,2141r17,86l65,2313r22,83l114,2477r30,80l178,2633r36,75l254,2779r44,69l344,2915r50,65l447,3041r57,58l563,3154r63,53l692,3256r68,45l832,3344r75,37l985,3417r81,31l1150,3475r87,24l1326,3518r94,15l1515,3544r98,7l1714,3554r92,-2l1895,3545r86,-10l2065,3521r81,-18l2224,3482r76,-25l2373,3429r70,-31l2510,3364r65,-37l2637,3288r60,-43l2753,3201r54,-47l2858,3104r47,-51l2950,3000r42,-54l3030,2889r37,-57l3099,2773r30,-60l3156,2651r24,-62l3200,2527r18,-64l3232,2400r12,-65l3252,2271r5,-64l3258,2143r-1023,l2229,2172r-6,29l2216,2229r-8,29l2201,2285r-10,28l2182,2340r-10,25l2162,2390r-11,25l2140,2438r-14,23l2113,2483r-14,22l2085,2525r-16,19l2052,2563r-17,17l2017,2597r-20,16l1977,2627r-21,13l1934,2653r-23,11l1887,2674r-26,9l1835,2690r-27,6l1779,2701r-30,3l1718,2708r-32,l1641,2706r-43,-4l1557,2695r-39,-9l1481,2675r-36,-14l1412,2644r-33,-18l1349,2606r-29,-22l1293,2560r-26,-27l1244,2506r-22,-30l1200,2446r-19,-33l1163,2379r-17,-34l1131,2309r-14,-38l1104,2233r-11,-38l1083,2155r-10,-41l1066,2073r-7,-41l1054,1990r-5,-42l1046,1905r-2,-43l1042,1820r,-43l1042,1734r2,-43l1046,1648r3,-42l1054,1564r5,-43l1066,1480r7,-42l1083,1399r10,-40l1104,1320r13,-39l1131,1245r15,-36l1163,1173r18,-33l1200,1108r22,-32l1244,1048r23,-29l1293,994r27,-25l1349,947r30,-20l1412,908r33,-16l1481,879r37,-13l1557,857r41,-6l1641,847r45,-2l1725,846r38,4l1798,855r34,6l1864,871r31,10l1923,893r27,13l1975,921r25,15l2022,953r20,17l2062,990r19,18l2097,1029r15,20l2127,1069r14,21l2153,1111r10,22l2173,1153r9,21l2190,1195r8,19l2205,1233r5,20l2215,1270r4,17l2226,1318r4,27l3244,1345xm9983,3924r1064,l11047,3330r-1064,l9983,3924xe" fillcolor="#003087 [3215]" stroked="f">
              <v:path arrowok="t" o:connecttype="custom" o:connectlocs="101318,98478;66524,97208;42720,120200;53605,145045;87765,155575;93128,162745;86840,168672;74502,166926;41240,164809;67026,188807;105069,186373;123034,155919;111886,137292;84330,128667;72494,122158;76986,115358;87765,116443;129586,187060;161395,135070;173178,133588;177485,144727;208659,135864;220046,133112;225277,142769;249160,118586;221842,109908;203798,119830;192781,111786;175714,109908;159889,118348;301708,165100;307837,183250;326410,188780;340676,167825;330267,165576;380701,147029;386751,133509;396579,134303;429260,187087;426592,123296;418270,113348;405377,109643;385959,115014;291827,2143;146072,31168;151329,48154;142981,65987;153496,88715;178488,54345;167366,13018;84304,27596;59813,1879;15429,9975;423,54293;26023,90408;71253,85857;58889,57468;51676,69850;34160,67733;27529,47016;34160,26300;52839,24765;85704,35586" o:connectangles="0,0,0,0,0,0,0,0,0,0,0,0,0,0,0,0,0,0,0,0,0,0,0,0,0,0,0,0,0,0,0,0,0,0,0,0,0,0,0,0,0,0,0,0,0,0,0,0,0,0,0,0,0,0,0,0,0,0,0,0,0,0,0"/>
              <o:lock v:ext="edit" verticies="t"/>
            </v:shape>
          </w:pict>
        </mc:Fallback>
      </mc:AlternateContent>
    </w:r>
    <w:r>
      <w:t>2</w:t>
    </w:r>
    <w:r w:rsidRPr="000B53D2">
      <w:t>-</w:t>
    </w:r>
    <w:r w:rsidRPr="000B53D2">
      <w:fldChar w:fldCharType="begin"/>
    </w:r>
    <w:r w:rsidRPr="000B53D2">
      <w:instrText xml:space="preserve"> PAGE </w:instrText>
    </w:r>
    <w:r w:rsidRPr="000B53D2">
      <w:fldChar w:fldCharType="separate"/>
    </w:r>
    <w:r>
      <w:rPr>
        <w:noProof/>
      </w:rPr>
      <w:t>1</w:t>
    </w:r>
    <w:r w:rsidRPr="000B53D2">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98EE9" w14:textId="478D6A46" w:rsidR="00A96B97" w:rsidRPr="0001418F" w:rsidRDefault="00A96B97" w:rsidP="0096360B">
    <w:pPr>
      <w:pStyle w:val="LFTPageNumber"/>
      <w:tabs>
        <w:tab w:val="clear" w:pos="8280"/>
        <w:tab w:val="right" w:pos="12870"/>
      </w:tabs>
      <w:ind w:right="-1627"/>
    </w:pPr>
    <w:r w:rsidRPr="00513D1D">
      <w:rPr>
        <w:noProof/>
      </w:rPr>
      <mc:AlternateContent>
        <mc:Choice Requires="wps">
          <w:drawing>
            <wp:anchor distT="0" distB="0" distL="114300" distR="114300" simplePos="0" relativeHeight="251959808" behindDoc="0" locked="0" layoutInCell="1" allowOverlap="1" wp14:anchorId="0CBC7A7B" wp14:editId="294A3E67">
              <wp:simplePos x="0" y="0"/>
              <wp:positionH relativeFrom="column">
                <wp:posOffset>7617069</wp:posOffset>
              </wp:positionH>
              <wp:positionV relativeFrom="paragraph">
                <wp:posOffset>-86458</wp:posOffset>
              </wp:positionV>
              <wp:extent cx="429260" cy="190500"/>
              <wp:effectExtent l="0" t="0" r="8890" b="0"/>
              <wp:wrapNone/>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29260" cy="190500"/>
                      </a:xfrm>
                      <a:custGeom>
                        <a:avLst/>
                        <a:gdLst>
                          <a:gd name="T0" fmla="*/ 3835 w 16248"/>
                          <a:gd name="T1" fmla="*/ 3722 h 7200"/>
                          <a:gd name="T2" fmla="*/ 2518 w 16248"/>
                          <a:gd name="T3" fmla="*/ 3674 h 7200"/>
                          <a:gd name="T4" fmla="*/ 1617 w 16248"/>
                          <a:gd name="T5" fmla="*/ 4543 h 7200"/>
                          <a:gd name="T6" fmla="*/ 2029 w 16248"/>
                          <a:gd name="T7" fmla="*/ 5482 h 7200"/>
                          <a:gd name="T8" fmla="*/ 3322 w 16248"/>
                          <a:gd name="T9" fmla="*/ 5880 h 7200"/>
                          <a:gd name="T10" fmla="*/ 3525 w 16248"/>
                          <a:gd name="T11" fmla="*/ 6151 h 7200"/>
                          <a:gd name="T12" fmla="*/ 3287 w 16248"/>
                          <a:gd name="T13" fmla="*/ 6375 h 7200"/>
                          <a:gd name="T14" fmla="*/ 2820 w 16248"/>
                          <a:gd name="T15" fmla="*/ 6309 h 7200"/>
                          <a:gd name="T16" fmla="*/ 1561 w 16248"/>
                          <a:gd name="T17" fmla="*/ 6229 h 7200"/>
                          <a:gd name="T18" fmla="*/ 2537 w 16248"/>
                          <a:gd name="T19" fmla="*/ 7136 h 7200"/>
                          <a:gd name="T20" fmla="*/ 3977 w 16248"/>
                          <a:gd name="T21" fmla="*/ 7044 h 7200"/>
                          <a:gd name="T22" fmla="*/ 4657 w 16248"/>
                          <a:gd name="T23" fmla="*/ 5893 h 7200"/>
                          <a:gd name="T24" fmla="*/ 4235 w 16248"/>
                          <a:gd name="T25" fmla="*/ 5189 h 7200"/>
                          <a:gd name="T26" fmla="*/ 3192 w 16248"/>
                          <a:gd name="T27" fmla="*/ 4863 h 7200"/>
                          <a:gd name="T28" fmla="*/ 2744 w 16248"/>
                          <a:gd name="T29" fmla="*/ 4617 h 7200"/>
                          <a:gd name="T30" fmla="*/ 2914 w 16248"/>
                          <a:gd name="T31" fmla="*/ 4360 h 7200"/>
                          <a:gd name="T32" fmla="*/ 3322 w 16248"/>
                          <a:gd name="T33" fmla="*/ 4401 h 7200"/>
                          <a:gd name="T34" fmla="*/ 4905 w 16248"/>
                          <a:gd name="T35" fmla="*/ 7070 h 7200"/>
                          <a:gd name="T36" fmla="*/ 6109 w 16248"/>
                          <a:gd name="T37" fmla="*/ 5105 h 7200"/>
                          <a:gd name="T38" fmla="*/ 6555 w 16248"/>
                          <a:gd name="T39" fmla="*/ 5049 h 7200"/>
                          <a:gd name="T40" fmla="*/ 6718 w 16248"/>
                          <a:gd name="T41" fmla="*/ 5470 h 7200"/>
                          <a:gd name="T42" fmla="*/ 7898 w 16248"/>
                          <a:gd name="T43" fmla="*/ 5135 h 7200"/>
                          <a:gd name="T44" fmla="*/ 8329 w 16248"/>
                          <a:gd name="T45" fmla="*/ 5031 h 7200"/>
                          <a:gd name="T46" fmla="*/ 8527 w 16248"/>
                          <a:gd name="T47" fmla="*/ 5396 h 7200"/>
                          <a:gd name="T48" fmla="*/ 9431 w 16248"/>
                          <a:gd name="T49" fmla="*/ 4482 h 7200"/>
                          <a:gd name="T50" fmla="*/ 8397 w 16248"/>
                          <a:gd name="T51" fmla="*/ 4154 h 7200"/>
                          <a:gd name="T52" fmla="*/ 7714 w 16248"/>
                          <a:gd name="T53" fmla="*/ 4529 h 7200"/>
                          <a:gd name="T54" fmla="*/ 7297 w 16248"/>
                          <a:gd name="T55" fmla="*/ 4225 h 7200"/>
                          <a:gd name="T56" fmla="*/ 6651 w 16248"/>
                          <a:gd name="T57" fmla="*/ 4154 h 7200"/>
                          <a:gd name="T58" fmla="*/ 6052 w 16248"/>
                          <a:gd name="T59" fmla="*/ 4473 h 7200"/>
                          <a:gd name="T60" fmla="*/ 11420 w 16248"/>
                          <a:gd name="T61" fmla="*/ 6240 h 7200"/>
                          <a:gd name="T62" fmla="*/ 11652 w 16248"/>
                          <a:gd name="T63" fmla="*/ 6926 h 7200"/>
                          <a:gd name="T64" fmla="*/ 12355 w 16248"/>
                          <a:gd name="T65" fmla="*/ 7135 h 7200"/>
                          <a:gd name="T66" fmla="*/ 12895 w 16248"/>
                          <a:gd name="T67" fmla="*/ 6343 h 7200"/>
                          <a:gd name="T68" fmla="*/ 12501 w 16248"/>
                          <a:gd name="T69" fmla="*/ 6258 h 7200"/>
                          <a:gd name="T70" fmla="*/ 14410 w 16248"/>
                          <a:gd name="T71" fmla="*/ 5557 h 7200"/>
                          <a:gd name="T72" fmla="*/ 14639 w 16248"/>
                          <a:gd name="T73" fmla="*/ 5046 h 7200"/>
                          <a:gd name="T74" fmla="*/ 15011 w 16248"/>
                          <a:gd name="T75" fmla="*/ 5076 h 7200"/>
                          <a:gd name="T76" fmla="*/ 16248 w 16248"/>
                          <a:gd name="T77" fmla="*/ 7071 h 7200"/>
                          <a:gd name="T78" fmla="*/ 16147 w 16248"/>
                          <a:gd name="T79" fmla="*/ 4660 h 7200"/>
                          <a:gd name="T80" fmla="*/ 15832 w 16248"/>
                          <a:gd name="T81" fmla="*/ 4284 h 7200"/>
                          <a:gd name="T82" fmla="*/ 15344 w 16248"/>
                          <a:gd name="T83" fmla="*/ 4144 h 7200"/>
                          <a:gd name="T84" fmla="*/ 14609 w 16248"/>
                          <a:gd name="T85" fmla="*/ 4347 h 7200"/>
                          <a:gd name="T86" fmla="*/ 11046 w 16248"/>
                          <a:gd name="T87" fmla="*/ 81 h 7200"/>
                          <a:gd name="T88" fmla="*/ 5529 w 16248"/>
                          <a:gd name="T89" fmla="*/ 1178 h 7200"/>
                          <a:gd name="T90" fmla="*/ 5728 w 16248"/>
                          <a:gd name="T91" fmla="*/ 1820 h 7200"/>
                          <a:gd name="T92" fmla="*/ 5412 w 16248"/>
                          <a:gd name="T93" fmla="*/ 2494 h 7200"/>
                          <a:gd name="T94" fmla="*/ 5810 w 16248"/>
                          <a:gd name="T95" fmla="*/ 3353 h 7200"/>
                          <a:gd name="T96" fmla="*/ 6756 w 16248"/>
                          <a:gd name="T97" fmla="*/ 2054 h 7200"/>
                          <a:gd name="T98" fmla="*/ 6335 w 16248"/>
                          <a:gd name="T99" fmla="*/ 492 h 7200"/>
                          <a:gd name="T100" fmla="*/ 3191 w 16248"/>
                          <a:gd name="T101" fmla="*/ 1043 h 7200"/>
                          <a:gd name="T102" fmla="*/ 2264 w 16248"/>
                          <a:gd name="T103" fmla="*/ 71 h 7200"/>
                          <a:gd name="T104" fmla="*/ 584 w 16248"/>
                          <a:gd name="T105" fmla="*/ 377 h 7200"/>
                          <a:gd name="T106" fmla="*/ 16 w 16248"/>
                          <a:gd name="T107" fmla="*/ 2052 h 7200"/>
                          <a:gd name="T108" fmla="*/ 985 w 16248"/>
                          <a:gd name="T109" fmla="*/ 3417 h 7200"/>
                          <a:gd name="T110" fmla="*/ 2697 w 16248"/>
                          <a:gd name="T111" fmla="*/ 3245 h 7200"/>
                          <a:gd name="T112" fmla="*/ 2229 w 16248"/>
                          <a:gd name="T113" fmla="*/ 2172 h 7200"/>
                          <a:gd name="T114" fmla="*/ 1956 w 16248"/>
                          <a:gd name="T115" fmla="*/ 2640 h 7200"/>
                          <a:gd name="T116" fmla="*/ 1293 w 16248"/>
                          <a:gd name="T117" fmla="*/ 2560 h 7200"/>
                          <a:gd name="T118" fmla="*/ 1042 w 16248"/>
                          <a:gd name="T119" fmla="*/ 1777 h 7200"/>
                          <a:gd name="T120" fmla="*/ 1293 w 16248"/>
                          <a:gd name="T121" fmla="*/ 994 h 7200"/>
                          <a:gd name="T122" fmla="*/ 2000 w 16248"/>
                          <a:gd name="T123" fmla="*/ 936 h 7200"/>
                          <a:gd name="T124" fmla="*/ 3244 w 16248"/>
                          <a:gd name="T125" fmla="*/ 1345 h 7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248" h="7200">
                            <a:moveTo>
                              <a:pt x="4577" y="4691"/>
                            </a:moveTo>
                            <a:lnTo>
                              <a:pt x="4572" y="4611"/>
                            </a:lnTo>
                            <a:lnTo>
                              <a:pt x="4563" y="4534"/>
                            </a:lnTo>
                            <a:lnTo>
                              <a:pt x="4549" y="4462"/>
                            </a:lnTo>
                            <a:lnTo>
                              <a:pt x="4531" y="4394"/>
                            </a:lnTo>
                            <a:lnTo>
                              <a:pt x="4510" y="4328"/>
                            </a:lnTo>
                            <a:lnTo>
                              <a:pt x="4484" y="4266"/>
                            </a:lnTo>
                            <a:lnTo>
                              <a:pt x="4456" y="4208"/>
                            </a:lnTo>
                            <a:lnTo>
                              <a:pt x="4424" y="4153"/>
                            </a:lnTo>
                            <a:lnTo>
                              <a:pt x="4388" y="4101"/>
                            </a:lnTo>
                            <a:lnTo>
                              <a:pt x="4349" y="4052"/>
                            </a:lnTo>
                            <a:lnTo>
                              <a:pt x="4308" y="4007"/>
                            </a:lnTo>
                            <a:lnTo>
                              <a:pt x="4264" y="3964"/>
                            </a:lnTo>
                            <a:lnTo>
                              <a:pt x="4217" y="3925"/>
                            </a:lnTo>
                            <a:lnTo>
                              <a:pt x="4169" y="3888"/>
                            </a:lnTo>
                            <a:lnTo>
                              <a:pt x="4117" y="3854"/>
                            </a:lnTo>
                            <a:lnTo>
                              <a:pt x="4064" y="3823"/>
                            </a:lnTo>
                            <a:lnTo>
                              <a:pt x="4009" y="3794"/>
                            </a:lnTo>
                            <a:lnTo>
                              <a:pt x="3952" y="3768"/>
                            </a:lnTo>
                            <a:lnTo>
                              <a:pt x="3893" y="3743"/>
                            </a:lnTo>
                            <a:lnTo>
                              <a:pt x="3835" y="3722"/>
                            </a:lnTo>
                            <a:lnTo>
                              <a:pt x="3774" y="3702"/>
                            </a:lnTo>
                            <a:lnTo>
                              <a:pt x="3711" y="3685"/>
                            </a:lnTo>
                            <a:lnTo>
                              <a:pt x="3649" y="3670"/>
                            </a:lnTo>
                            <a:lnTo>
                              <a:pt x="3585" y="3657"/>
                            </a:lnTo>
                            <a:lnTo>
                              <a:pt x="3521" y="3645"/>
                            </a:lnTo>
                            <a:lnTo>
                              <a:pt x="3457" y="3636"/>
                            </a:lnTo>
                            <a:lnTo>
                              <a:pt x="3392" y="3628"/>
                            </a:lnTo>
                            <a:lnTo>
                              <a:pt x="3327" y="3622"/>
                            </a:lnTo>
                            <a:lnTo>
                              <a:pt x="3263" y="3617"/>
                            </a:lnTo>
                            <a:lnTo>
                              <a:pt x="3198" y="3614"/>
                            </a:lnTo>
                            <a:lnTo>
                              <a:pt x="3135" y="3612"/>
                            </a:lnTo>
                            <a:lnTo>
                              <a:pt x="3072" y="3611"/>
                            </a:lnTo>
                            <a:lnTo>
                              <a:pt x="3013" y="3612"/>
                            </a:lnTo>
                            <a:lnTo>
                              <a:pt x="2953" y="3614"/>
                            </a:lnTo>
                            <a:lnTo>
                              <a:pt x="2892" y="3618"/>
                            </a:lnTo>
                            <a:lnTo>
                              <a:pt x="2830" y="3623"/>
                            </a:lnTo>
                            <a:lnTo>
                              <a:pt x="2768" y="3629"/>
                            </a:lnTo>
                            <a:lnTo>
                              <a:pt x="2705" y="3637"/>
                            </a:lnTo>
                            <a:lnTo>
                              <a:pt x="2643" y="3647"/>
                            </a:lnTo>
                            <a:lnTo>
                              <a:pt x="2580" y="3660"/>
                            </a:lnTo>
                            <a:lnTo>
                              <a:pt x="2518" y="3674"/>
                            </a:lnTo>
                            <a:lnTo>
                              <a:pt x="2456" y="3689"/>
                            </a:lnTo>
                            <a:lnTo>
                              <a:pt x="2396" y="3708"/>
                            </a:lnTo>
                            <a:lnTo>
                              <a:pt x="2336" y="3728"/>
                            </a:lnTo>
                            <a:lnTo>
                              <a:pt x="2276" y="3749"/>
                            </a:lnTo>
                            <a:lnTo>
                              <a:pt x="2218" y="3775"/>
                            </a:lnTo>
                            <a:lnTo>
                              <a:pt x="2161" y="3801"/>
                            </a:lnTo>
                            <a:lnTo>
                              <a:pt x="2106" y="3831"/>
                            </a:lnTo>
                            <a:lnTo>
                              <a:pt x="2053" y="3862"/>
                            </a:lnTo>
                            <a:lnTo>
                              <a:pt x="2003" y="3897"/>
                            </a:lnTo>
                            <a:lnTo>
                              <a:pt x="1953" y="3935"/>
                            </a:lnTo>
                            <a:lnTo>
                              <a:pt x="1907" y="3975"/>
                            </a:lnTo>
                            <a:lnTo>
                              <a:pt x="1863" y="4017"/>
                            </a:lnTo>
                            <a:lnTo>
                              <a:pt x="1822" y="4063"/>
                            </a:lnTo>
                            <a:lnTo>
                              <a:pt x="1784" y="4112"/>
                            </a:lnTo>
                            <a:lnTo>
                              <a:pt x="1749" y="4164"/>
                            </a:lnTo>
                            <a:lnTo>
                              <a:pt x="1717" y="4219"/>
                            </a:lnTo>
                            <a:lnTo>
                              <a:pt x="1690" y="4277"/>
                            </a:lnTo>
                            <a:lnTo>
                              <a:pt x="1665" y="4339"/>
                            </a:lnTo>
                            <a:lnTo>
                              <a:pt x="1645" y="4404"/>
                            </a:lnTo>
                            <a:lnTo>
                              <a:pt x="1629" y="4471"/>
                            </a:lnTo>
                            <a:lnTo>
                              <a:pt x="1617" y="4543"/>
                            </a:lnTo>
                            <a:lnTo>
                              <a:pt x="1610" y="4619"/>
                            </a:lnTo>
                            <a:lnTo>
                              <a:pt x="1608" y="4697"/>
                            </a:lnTo>
                            <a:lnTo>
                              <a:pt x="1609" y="4751"/>
                            </a:lnTo>
                            <a:lnTo>
                              <a:pt x="1612" y="4804"/>
                            </a:lnTo>
                            <a:lnTo>
                              <a:pt x="1618" y="4855"/>
                            </a:lnTo>
                            <a:lnTo>
                              <a:pt x="1625" y="4905"/>
                            </a:lnTo>
                            <a:lnTo>
                              <a:pt x="1635" y="4953"/>
                            </a:lnTo>
                            <a:lnTo>
                              <a:pt x="1647" y="5000"/>
                            </a:lnTo>
                            <a:lnTo>
                              <a:pt x="1661" y="5045"/>
                            </a:lnTo>
                            <a:lnTo>
                              <a:pt x="1679" y="5089"/>
                            </a:lnTo>
                            <a:lnTo>
                              <a:pt x="1698" y="5131"/>
                            </a:lnTo>
                            <a:lnTo>
                              <a:pt x="1719" y="5171"/>
                            </a:lnTo>
                            <a:lnTo>
                              <a:pt x="1744" y="5211"/>
                            </a:lnTo>
                            <a:lnTo>
                              <a:pt x="1770" y="5250"/>
                            </a:lnTo>
                            <a:lnTo>
                              <a:pt x="1799" y="5287"/>
                            </a:lnTo>
                            <a:lnTo>
                              <a:pt x="1831" y="5322"/>
                            </a:lnTo>
                            <a:lnTo>
                              <a:pt x="1865" y="5357"/>
                            </a:lnTo>
                            <a:lnTo>
                              <a:pt x="1902" y="5390"/>
                            </a:lnTo>
                            <a:lnTo>
                              <a:pt x="1942" y="5422"/>
                            </a:lnTo>
                            <a:lnTo>
                              <a:pt x="1984" y="5453"/>
                            </a:lnTo>
                            <a:lnTo>
                              <a:pt x="2029" y="5482"/>
                            </a:lnTo>
                            <a:lnTo>
                              <a:pt x="2077" y="5511"/>
                            </a:lnTo>
                            <a:lnTo>
                              <a:pt x="2127" y="5538"/>
                            </a:lnTo>
                            <a:lnTo>
                              <a:pt x="2180" y="5564"/>
                            </a:lnTo>
                            <a:lnTo>
                              <a:pt x="2236" y="5589"/>
                            </a:lnTo>
                            <a:lnTo>
                              <a:pt x="2295" y="5614"/>
                            </a:lnTo>
                            <a:lnTo>
                              <a:pt x="2357" y="5636"/>
                            </a:lnTo>
                            <a:lnTo>
                              <a:pt x="2422" y="5659"/>
                            </a:lnTo>
                            <a:lnTo>
                              <a:pt x="2490" y="5680"/>
                            </a:lnTo>
                            <a:lnTo>
                              <a:pt x="2561" y="5699"/>
                            </a:lnTo>
                            <a:lnTo>
                              <a:pt x="2634" y="5719"/>
                            </a:lnTo>
                            <a:lnTo>
                              <a:pt x="2711" y="5737"/>
                            </a:lnTo>
                            <a:lnTo>
                              <a:pt x="2792" y="5754"/>
                            </a:lnTo>
                            <a:lnTo>
                              <a:pt x="2874" y="5771"/>
                            </a:lnTo>
                            <a:lnTo>
                              <a:pt x="2972" y="5790"/>
                            </a:lnTo>
                            <a:lnTo>
                              <a:pt x="3060" y="5809"/>
                            </a:lnTo>
                            <a:lnTo>
                              <a:pt x="3138" y="5827"/>
                            </a:lnTo>
                            <a:lnTo>
                              <a:pt x="3208" y="5844"/>
                            </a:lnTo>
                            <a:lnTo>
                              <a:pt x="3239" y="5853"/>
                            </a:lnTo>
                            <a:lnTo>
                              <a:pt x="3269" y="5862"/>
                            </a:lnTo>
                            <a:lnTo>
                              <a:pt x="3296" y="5871"/>
                            </a:lnTo>
                            <a:lnTo>
                              <a:pt x="3322" y="5880"/>
                            </a:lnTo>
                            <a:lnTo>
                              <a:pt x="3345" y="5889"/>
                            </a:lnTo>
                            <a:lnTo>
                              <a:pt x="3367" y="5898"/>
                            </a:lnTo>
                            <a:lnTo>
                              <a:pt x="3388" y="5907"/>
                            </a:lnTo>
                            <a:lnTo>
                              <a:pt x="3406" y="5918"/>
                            </a:lnTo>
                            <a:lnTo>
                              <a:pt x="3423" y="5928"/>
                            </a:lnTo>
                            <a:lnTo>
                              <a:pt x="3438" y="5938"/>
                            </a:lnTo>
                            <a:lnTo>
                              <a:pt x="3452" y="5948"/>
                            </a:lnTo>
                            <a:lnTo>
                              <a:pt x="3464" y="5959"/>
                            </a:lnTo>
                            <a:lnTo>
                              <a:pt x="3475" y="5972"/>
                            </a:lnTo>
                            <a:lnTo>
                              <a:pt x="3485" y="5983"/>
                            </a:lnTo>
                            <a:lnTo>
                              <a:pt x="3493" y="5995"/>
                            </a:lnTo>
                            <a:lnTo>
                              <a:pt x="3501" y="6008"/>
                            </a:lnTo>
                            <a:lnTo>
                              <a:pt x="3508" y="6022"/>
                            </a:lnTo>
                            <a:lnTo>
                              <a:pt x="3513" y="6036"/>
                            </a:lnTo>
                            <a:lnTo>
                              <a:pt x="3517" y="6050"/>
                            </a:lnTo>
                            <a:lnTo>
                              <a:pt x="3520" y="6065"/>
                            </a:lnTo>
                            <a:lnTo>
                              <a:pt x="3523" y="6082"/>
                            </a:lnTo>
                            <a:lnTo>
                              <a:pt x="3524" y="6098"/>
                            </a:lnTo>
                            <a:lnTo>
                              <a:pt x="3525" y="6115"/>
                            </a:lnTo>
                            <a:lnTo>
                              <a:pt x="3526" y="6134"/>
                            </a:lnTo>
                            <a:lnTo>
                              <a:pt x="3525" y="6151"/>
                            </a:lnTo>
                            <a:lnTo>
                              <a:pt x="3523" y="6168"/>
                            </a:lnTo>
                            <a:lnTo>
                              <a:pt x="3520" y="6186"/>
                            </a:lnTo>
                            <a:lnTo>
                              <a:pt x="3515" y="6201"/>
                            </a:lnTo>
                            <a:lnTo>
                              <a:pt x="3509" y="6216"/>
                            </a:lnTo>
                            <a:lnTo>
                              <a:pt x="3501" y="6231"/>
                            </a:lnTo>
                            <a:lnTo>
                              <a:pt x="3493" y="6245"/>
                            </a:lnTo>
                            <a:lnTo>
                              <a:pt x="3485" y="6258"/>
                            </a:lnTo>
                            <a:lnTo>
                              <a:pt x="3475" y="6270"/>
                            </a:lnTo>
                            <a:lnTo>
                              <a:pt x="3464" y="6282"/>
                            </a:lnTo>
                            <a:lnTo>
                              <a:pt x="3453" y="6293"/>
                            </a:lnTo>
                            <a:lnTo>
                              <a:pt x="3439" y="6304"/>
                            </a:lnTo>
                            <a:lnTo>
                              <a:pt x="3426" y="6313"/>
                            </a:lnTo>
                            <a:lnTo>
                              <a:pt x="3413" y="6322"/>
                            </a:lnTo>
                            <a:lnTo>
                              <a:pt x="3399" y="6331"/>
                            </a:lnTo>
                            <a:lnTo>
                              <a:pt x="3384" y="6339"/>
                            </a:lnTo>
                            <a:lnTo>
                              <a:pt x="3368" y="6347"/>
                            </a:lnTo>
                            <a:lnTo>
                              <a:pt x="3352" y="6354"/>
                            </a:lnTo>
                            <a:lnTo>
                              <a:pt x="3336" y="6360"/>
                            </a:lnTo>
                            <a:lnTo>
                              <a:pt x="3320" y="6365"/>
                            </a:lnTo>
                            <a:lnTo>
                              <a:pt x="3303" y="6370"/>
                            </a:lnTo>
                            <a:lnTo>
                              <a:pt x="3287" y="6375"/>
                            </a:lnTo>
                            <a:lnTo>
                              <a:pt x="3270" y="6379"/>
                            </a:lnTo>
                            <a:lnTo>
                              <a:pt x="3254" y="6383"/>
                            </a:lnTo>
                            <a:lnTo>
                              <a:pt x="3220" y="6390"/>
                            </a:lnTo>
                            <a:lnTo>
                              <a:pt x="3187" y="6394"/>
                            </a:lnTo>
                            <a:lnTo>
                              <a:pt x="3155" y="6396"/>
                            </a:lnTo>
                            <a:lnTo>
                              <a:pt x="3126" y="6397"/>
                            </a:lnTo>
                            <a:lnTo>
                              <a:pt x="3098" y="6397"/>
                            </a:lnTo>
                            <a:lnTo>
                              <a:pt x="3073" y="6395"/>
                            </a:lnTo>
                            <a:lnTo>
                              <a:pt x="3048" y="6393"/>
                            </a:lnTo>
                            <a:lnTo>
                              <a:pt x="3023" y="6390"/>
                            </a:lnTo>
                            <a:lnTo>
                              <a:pt x="3000" y="6386"/>
                            </a:lnTo>
                            <a:lnTo>
                              <a:pt x="2977" y="6381"/>
                            </a:lnTo>
                            <a:lnTo>
                              <a:pt x="2956" y="6375"/>
                            </a:lnTo>
                            <a:lnTo>
                              <a:pt x="2936" y="6369"/>
                            </a:lnTo>
                            <a:lnTo>
                              <a:pt x="2916" y="6363"/>
                            </a:lnTo>
                            <a:lnTo>
                              <a:pt x="2897" y="6355"/>
                            </a:lnTo>
                            <a:lnTo>
                              <a:pt x="2880" y="6347"/>
                            </a:lnTo>
                            <a:lnTo>
                              <a:pt x="2863" y="6339"/>
                            </a:lnTo>
                            <a:lnTo>
                              <a:pt x="2847" y="6329"/>
                            </a:lnTo>
                            <a:lnTo>
                              <a:pt x="2833" y="6319"/>
                            </a:lnTo>
                            <a:lnTo>
                              <a:pt x="2820" y="6309"/>
                            </a:lnTo>
                            <a:lnTo>
                              <a:pt x="2809" y="6298"/>
                            </a:lnTo>
                            <a:lnTo>
                              <a:pt x="2793" y="6282"/>
                            </a:lnTo>
                            <a:lnTo>
                              <a:pt x="2776" y="6265"/>
                            </a:lnTo>
                            <a:lnTo>
                              <a:pt x="2762" y="6248"/>
                            </a:lnTo>
                            <a:lnTo>
                              <a:pt x="2749" y="6232"/>
                            </a:lnTo>
                            <a:lnTo>
                              <a:pt x="2737" y="6213"/>
                            </a:lnTo>
                            <a:lnTo>
                              <a:pt x="2726" y="6196"/>
                            </a:lnTo>
                            <a:lnTo>
                              <a:pt x="2714" y="6178"/>
                            </a:lnTo>
                            <a:lnTo>
                              <a:pt x="2705" y="6159"/>
                            </a:lnTo>
                            <a:lnTo>
                              <a:pt x="2697" y="6140"/>
                            </a:lnTo>
                            <a:lnTo>
                              <a:pt x="2689" y="6120"/>
                            </a:lnTo>
                            <a:lnTo>
                              <a:pt x="2683" y="6100"/>
                            </a:lnTo>
                            <a:lnTo>
                              <a:pt x="2678" y="6081"/>
                            </a:lnTo>
                            <a:lnTo>
                              <a:pt x="2673" y="6059"/>
                            </a:lnTo>
                            <a:lnTo>
                              <a:pt x="2670" y="6039"/>
                            </a:lnTo>
                            <a:lnTo>
                              <a:pt x="2667" y="6016"/>
                            </a:lnTo>
                            <a:lnTo>
                              <a:pt x="2665" y="5995"/>
                            </a:lnTo>
                            <a:lnTo>
                              <a:pt x="1535" y="5995"/>
                            </a:lnTo>
                            <a:lnTo>
                              <a:pt x="1539" y="6077"/>
                            </a:lnTo>
                            <a:lnTo>
                              <a:pt x="1549" y="6154"/>
                            </a:lnTo>
                            <a:lnTo>
                              <a:pt x="1561" y="6229"/>
                            </a:lnTo>
                            <a:lnTo>
                              <a:pt x="1577" y="6300"/>
                            </a:lnTo>
                            <a:lnTo>
                              <a:pt x="1598" y="6368"/>
                            </a:lnTo>
                            <a:lnTo>
                              <a:pt x="1623" y="6433"/>
                            </a:lnTo>
                            <a:lnTo>
                              <a:pt x="1651" y="6497"/>
                            </a:lnTo>
                            <a:lnTo>
                              <a:pt x="1683" y="6556"/>
                            </a:lnTo>
                            <a:lnTo>
                              <a:pt x="1717" y="6612"/>
                            </a:lnTo>
                            <a:lnTo>
                              <a:pt x="1756" y="6666"/>
                            </a:lnTo>
                            <a:lnTo>
                              <a:pt x="1797" y="6716"/>
                            </a:lnTo>
                            <a:lnTo>
                              <a:pt x="1841" y="6764"/>
                            </a:lnTo>
                            <a:lnTo>
                              <a:pt x="1888" y="6810"/>
                            </a:lnTo>
                            <a:lnTo>
                              <a:pt x="1938" y="6851"/>
                            </a:lnTo>
                            <a:lnTo>
                              <a:pt x="1989" y="6891"/>
                            </a:lnTo>
                            <a:lnTo>
                              <a:pt x="2043" y="6928"/>
                            </a:lnTo>
                            <a:lnTo>
                              <a:pt x="2099" y="6962"/>
                            </a:lnTo>
                            <a:lnTo>
                              <a:pt x="2157" y="6995"/>
                            </a:lnTo>
                            <a:lnTo>
                              <a:pt x="2217" y="7025"/>
                            </a:lnTo>
                            <a:lnTo>
                              <a:pt x="2278" y="7051"/>
                            </a:lnTo>
                            <a:lnTo>
                              <a:pt x="2341" y="7076"/>
                            </a:lnTo>
                            <a:lnTo>
                              <a:pt x="2405" y="7098"/>
                            </a:lnTo>
                            <a:lnTo>
                              <a:pt x="2470" y="7118"/>
                            </a:lnTo>
                            <a:lnTo>
                              <a:pt x="2537" y="7136"/>
                            </a:lnTo>
                            <a:lnTo>
                              <a:pt x="2604" y="7151"/>
                            </a:lnTo>
                            <a:lnTo>
                              <a:pt x="2672" y="7164"/>
                            </a:lnTo>
                            <a:lnTo>
                              <a:pt x="2740" y="7176"/>
                            </a:lnTo>
                            <a:lnTo>
                              <a:pt x="2808" y="7185"/>
                            </a:lnTo>
                            <a:lnTo>
                              <a:pt x="2877" y="7191"/>
                            </a:lnTo>
                            <a:lnTo>
                              <a:pt x="2946" y="7196"/>
                            </a:lnTo>
                            <a:lnTo>
                              <a:pt x="3015" y="7199"/>
                            </a:lnTo>
                            <a:lnTo>
                              <a:pt x="3083" y="7200"/>
                            </a:lnTo>
                            <a:lnTo>
                              <a:pt x="3154" y="7199"/>
                            </a:lnTo>
                            <a:lnTo>
                              <a:pt x="3225" y="7197"/>
                            </a:lnTo>
                            <a:lnTo>
                              <a:pt x="3296" y="7193"/>
                            </a:lnTo>
                            <a:lnTo>
                              <a:pt x="3367" y="7187"/>
                            </a:lnTo>
                            <a:lnTo>
                              <a:pt x="3438" y="7180"/>
                            </a:lnTo>
                            <a:lnTo>
                              <a:pt x="3509" y="7170"/>
                            </a:lnTo>
                            <a:lnTo>
                              <a:pt x="3579" y="7158"/>
                            </a:lnTo>
                            <a:lnTo>
                              <a:pt x="3648" y="7145"/>
                            </a:lnTo>
                            <a:lnTo>
                              <a:pt x="3716" y="7130"/>
                            </a:lnTo>
                            <a:lnTo>
                              <a:pt x="3783" y="7111"/>
                            </a:lnTo>
                            <a:lnTo>
                              <a:pt x="3849" y="7091"/>
                            </a:lnTo>
                            <a:lnTo>
                              <a:pt x="3914" y="7068"/>
                            </a:lnTo>
                            <a:lnTo>
                              <a:pt x="3977" y="7044"/>
                            </a:lnTo>
                            <a:lnTo>
                              <a:pt x="4038" y="7017"/>
                            </a:lnTo>
                            <a:lnTo>
                              <a:pt x="4098" y="6986"/>
                            </a:lnTo>
                            <a:lnTo>
                              <a:pt x="4154" y="6953"/>
                            </a:lnTo>
                            <a:lnTo>
                              <a:pt x="4209" y="6918"/>
                            </a:lnTo>
                            <a:lnTo>
                              <a:pt x="4262" y="6879"/>
                            </a:lnTo>
                            <a:lnTo>
                              <a:pt x="4313" y="6837"/>
                            </a:lnTo>
                            <a:lnTo>
                              <a:pt x="4361" y="6793"/>
                            </a:lnTo>
                            <a:lnTo>
                              <a:pt x="4405" y="6745"/>
                            </a:lnTo>
                            <a:lnTo>
                              <a:pt x="4447" y="6694"/>
                            </a:lnTo>
                            <a:lnTo>
                              <a:pt x="4485" y="6640"/>
                            </a:lnTo>
                            <a:lnTo>
                              <a:pt x="4520" y="6583"/>
                            </a:lnTo>
                            <a:lnTo>
                              <a:pt x="4551" y="6522"/>
                            </a:lnTo>
                            <a:lnTo>
                              <a:pt x="4580" y="6458"/>
                            </a:lnTo>
                            <a:lnTo>
                              <a:pt x="4604" y="6391"/>
                            </a:lnTo>
                            <a:lnTo>
                              <a:pt x="4624" y="6319"/>
                            </a:lnTo>
                            <a:lnTo>
                              <a:pt x="4640" y="6244"/>
                            </a:lnTo>
                            <a:lnTo>
                              <a:pt x="4651" y="6165"/>
                            </a:lnTo>
                            <a:lnTo>
                              <a:pt x="4658" y="6082"/>
                            </a:lnTo>
                            <a:lnTo>
                              <a:pt x="4661" y="5995"/>
                            </a:lnTo>
                            <a:lnTo>
                              <a:pt x="4660" y="5943"/>
                            </a:lnTo>
                            <a:lnTo>
                              <a:pt x="4657" y="5893"/>
                            </a:lnTo>
                            <a:lnTo>
                              <a:pt x="4652" y="5845"/>
                            </a:lnTo>
                            <a:lnTo>
                              <a:pt x="4645" y="5799"/>
                            </a:lnTo>
                            <a:lnTo>
                              <a:pt x="4637" y="5754"/>
                            </a:lnTo>
                            <a:lnTo>
                              <a:pt x="4627" y="5711"/>
                            </a:lnTo>
                            <a:lnTo>
                              <a:pt x="4614" y="5669"/>
                            </a:lnTo>
                            <a:lnTo>
                              <a:pt x="4600" y="5629"/>
                            </a:lnTo>
                            <a:lnTo>
                              <a:pt x="4585" y="5590"/>
                            </a:lnTo>
                            <a:lnTo>
                              <a:pt x="4569" y="5554"/>
                            </a:lnTo>
                            <a:lnTo>
                              <a:pt x="4550" y="5518"/>
                            </a:lnTo>
                            <a:lnTo>
                              <a:pt x="4530" y="5483"/>
                            </a:lnTo>
                            <a:lnTo>
                              <a:pt x="4509" y="5451"/>
                            </a:lnTo>
                            <a:lnTo>
                              <a:pt x="4486" y="5419"/>
                            </a:lnTo>
                            <a:lnTo>
                              <a:pt x="4463" y="5389"/>
                            </a:lnTo>
                            <a:lnTo>
                              <a:pt x="4439" y="5359"/>
                            </a:lnTo>
                            <a:lnTo>
                              <a:pt x="4412" y="5331"/>
                            </a:lnTo>
                            <a:lnTo>
                              <a:pt x="4385" y="5305"/>
                            </a:lnTo>
                            <a:lnTo>
                              <a:pt x="4356" y="5279"/>
                            </a:lnTo>
                            <a:lnTo>
                              <a:pt x="4328" y="5255"/>
                            </a:lnTo>
                            <a:lnTo>
                              <a:pt x="4298" y="5233"/>
                            </a:lnTo>
                            <a:lnTo>
                              <a:pt x="4266" y="5210"/>
                            </a:lnTo>
                            <a:lnTo>
                              <a:pt x="4235" y="5189"/>
                            </a:lnTo>
                            <a:lnTo>
                              <a:pt x="4202" y="5169"/>
                            </a:lnTo>
                            <a:lnTo>
                              <a:pt x="4169" y="5150"/>
                            </a:lnTo>
                            <a:lnTo>
                              <a:pt x="4135" y="5132"/>
                            </a:lnTo>
                            <a:lnTo>
                              <a:pt x="4101" y="5114"/>
                            </a:lnTo>
                            <a:lnTo>
                              <a:pt x="4065" y="5098"/>
                            </a:lnTo>
                            <a:lnTo>
                              <a:pt x="4030" y="5083"/>
                            </a:lnTo>
                            <a:lnTo>
                              <a:pt x="3993" y="5067"/>
                            </a:lnTo>
                            <a:lnTo>
                              <a:pt x="3956" y="5053"/>
                            </a:lnTo>
                            <a:lnTo>
                              <a:pt x="3920" y="5040"/>
                            </a:lnTo>
                            <a:lnTo>
                              <a:pt x="3883" y="5027"/>
                            </a:lnTo>
                            <a:lnTo>
                              <a:pt x="3846" y="5014"/>
                            </a:lnTo>
                            <a:lnTo>
                              <a:pt x="3808" y="5002"/>
                            </a:lnTo>
                            <a:lnTo>
                              <a:pt x="3771" y="4991"/>
                            </a:lnTo>
                            <a:lnTo>
                              <a:pt x="3694" y="4970"/>
                            </a:lnTo>
                            <a:lnTo>
                              <a:pt x="3619" y="4951"/>
                            </a:lnTo>
                            <a:lnTo>
                              <a:pt x="3544" y="4934"/>
                            </a:lnTo>
                            <a:lnTo>
                              <a:pt x="3470" y="4918"/>
                            </a:lnTo>
                            <a:lnTo>
                              <a:pt x="3397" y="4902"/>
                            </a:lnTo>
                            <a:lnTo>
                              <a:pt x="3326" y="4889"/>
                            </a:lnTo>
                            <a:lnTo>
                              <a:pt x="3258" y="4876"/>
                            </a:lnTo>
                            <a:lnTo>
                              <a:pt x="3192" y="4863"/>
                            </a:lnTo>
                            <a:lnTo>
                              <a:pt x="3129" y="4849"/>
                            </a:lnTo>
                            <a:lnTo>
                              <a:pt x="3070" y="4836"/>
                            </a:lnTo>
                            <a:lnTo>
                              <a:pt x="3015" y="4823"/>
                            </a:lnTo>
                            <a:lnTo>
                              <a:pt x="2965" y="4808"/>
                            </a:lnTo>
                            <a:lnTo>
                              <a:pt x="2942" y="4801"/>
                            </a:lnTo>
                            <a:lnTo>
                              <a:pt x="2920" y="4793"/>
                            </a:lnTo>
                            <a:lnTo>
                              <a:pt x="2899" y="4785"/>
                            </a:lnTo>
                            <a:lnTo>
                              <a:pt x="2880" y="4777"/>
                            </a:lnTo>
                            <a:lnTo>
                              <a:pt x="2856" y="4764"/>
                            </a:lnTo>
                            <a:lnTo>
                              <a:pt x="2831" y="4749"/>
                            </a:lnTo>
                            <a:lnTo>
                              <a:pt x="2819" y="4741"/>
                            </a:lnTo>
                            <a:lnTo>
                              <a:pt x="2808" y="4732"/>
                            </a:lnTo>
                            <a:lnTo>
                              <a:pt x="2797" y="4723"/>
                            </a:lnTo>
                            <a:lnTo>
                              <a:pt x="2787" y="4713"/>
                            </a:lnTo>
                            <a:lnTo>
                              <a:pt x="2777" y="4701"/>
                            </a:lnTo>
                            <a:lnTo>
                              <a:pt x="2769" y="4690"/>
                            </a:lnTo>
                            <a:lnTo>
                              <a:pt x="2761" y="4677"/>
                            </a:lnTo>
                            <a:lnTo>
                              <a:pt x="2755" y="4664"/>
                            </a:lnTo>
                            <a:lnTo>
                              <a:pt x="2750" y="4649"/>
                            </a:lnTo>
                            <a:lnTo>
                              <a:pt x="2746" y="4633"/>
                            </a:lnTo>
                            <a:lnTo>
                              <a:pt x="2744" y="4617"/>
                            </a:lnTo>
                            <a:lnTo>
                              <a:pt x="2743" y="4598"/>
                            </a:lnTo>
                            <a:lnTo>
                              <a:pt x="2743" y="4578"/>
                            </a:lnTo>
                            <a:lnTo>
                              <a:pt x="2745" y="4559"/>
                            </a:lnTo>
                            <a:lnTo>
                              <a:pt x="2748" y="4540"/>
                            </a:lnTo>
                            <a:lnTo>
                              <a:pt x="2751" y="4523"/>
                            </a:lnTo>
                            <a:lnTo>
                              <a:pt x="2756" y="4507"/>
                            </a:lnTo>
                            <a:lnTo>
                              <a:pt x="2761" y="4491"/>
                            </a:lnTo>
                            <a:lnTo>
                              <a:pt x="2768" y="4477"/>
                            </a:lnTo>
                            <a:lnTo>
                              <a:pt x="2775" y="4463"/>
                            </a:lnTo>
                            <a:lnTo>
                              <a:pt x="2783" y="4451"/>
                            </a:lnTo>
                            <a:lnTo>
                              <a:pt x="2793" y="4438"/>
                            </a:lnTo>
                            <a:lnTo>
                              <a:pt x="2802" y="4427"/>
                            </a:lnTo>
                            <a:lnTo>
                              <a:pt x="2812" y="4417"/>
                            </a:lnTo>
                            <a:lnTo>
                              <a:pt x="2823" y="4408"/>
                            </a:lnTo>
                            <a:lnTo>
                              <a:pt x="2834" y="4399"/>
                            </a:lnTo>
                            <a:lnTo>
                              <a:pt x="2846" y="4391"/>
                            </a:lnTo>
                            <a:lnTo>
                              <a:pt x="2860" y="4383"/>
                            </a:lnTo>
                            <a:lnTo>
                              <a:pt x="2873" y="4376"/>
                            </a:lnTo>
                            <a:lnTo>
                              <a:pt x="2886" y="4370"/>
                            </a:lnTo>
                            <a:lnTo>
                              <a:pt x="2900" y="4365"/>
                            </a:lnTo>
                            <a:lnTo>
                              <a:pt x="2914" y="4360"/>
                            </a:lnTo>
                            <a:lnTo>
                              <a:pt x="2929" y="4356"/>
                            </a:lnTo>
                            <a:lnTo>
                              <a:pt x="2944" y="4352"/>
                            </a:lnTo>
                            <a:lnTo>
                              <a:pt x="2959" y="4348"/>
                            </a:lnTo>
                            <a:lnTo>
                              <a:pt x="2974" y="4345"/>
                            </a:lnTo>
                            <a:lnTo>
                              <a:pt x="3006" y="4341"/>
                            </a:lnTo>
                            <a:lnTo>
                              <a:pt x="3038" y="4338"/>
                            </a:lnTo>
                            <a:lnTo>
                              <a:pt x="3070" y="4337"/>
                            </a:lnTo>
                            <a:lnTo>
                              <a:pt x="3101" y="4335"/>
                            </a:lnTo>
                            <a:lnTo>
                              <a:pt x="3120" y="4335"/>
                            </a:lnTo>
                            <a:lnTo>
                              <a:pt x="3137" y="4337"/>
                            </a:lnTo>
                            <a:lnTo>
                              <a:pt x="3155" y="4339"/>
                            </a:lnTo>
                            <a:lnTo>
                              <a:pt x="3172" y="4342"/>
                            </a:lnTo>
                            <a:lnTo>
                              <a:pt x="3190" y="4345"/>
                            </a:lnTo>
                            <a:lnTo>
                              <a:pt x="3208" y="4350"/>
                            </a:lnTo>
                            <a:lnTo>
                              <a:pt x="3225" y="4355"/>
                            </a:lnTo>
                            <a:lnTo>
                              <a:pt x="3241" y="4360"/>
                            </a:lnTo>
                            <a:lnTo>
                              <a:pt x="3259" y="4367"/>
                            </a:lnTo>
                            <a:lnTo>
                              <a:pt x="3275" y="4374"/>
                            </a:lnTo>
                            <a:lnTo>
                              <a:pt x="3291" y="4382"/>
                            </a:lnTo>
                            <a:lnTo>
                              <a:pt x="3306" y="4392"/>
                            </a:lnTo>
                            <a:lnTo>
                              <a:pt x="3322" y="4401"/>
                            </a:lnTo>
                            <a:lnTo>
                              <a:pt x="3336" y="4411"/>
                            </a:lnTo>
                            <a:lnTo>
                              <a:pt x="3350" y="4422"/>
                            </a:lnTo>
                            <a:lnTo>
                              <a:pt x="3364" y="4434"/>
                            </a:lnTo>
                            <a:lnTo>
                              <a:pt x="3379" y="4446"/>
                            </a:lnTo>
                            <a:lnTo>
                              <a:pt x="3392" y="4458"/>
                            </a:lnTo>
                            <a:lnTo>
                              <a:pt x="3405" y="4470"/>
                            </a:lnTo>
                            <a:lnTo>
                              <a:pt x="3417" y="4483"/>
                            </a:lnTo>
                            <a:lnTo>
                              <a:pt x="3429" y="4498"/>
                            </a:lnTo>
                            <a:lnTo>
                              <a:pt x="3441" y="4512"/>
                            </a:lnTo>
                            <a:lnTo>
                              <a:pt x="3451" y="4527"/>
                            </a:lnTo>
                            <a:lnTo>
                              <a:pt x="3460" y="4543"/>
                            </a:lnTo>
                            <a:lnTo>
                              <a:pt x="3468" y="4560"/>
                            </a:lnTo>
                            <a:lnTo>
                              <a:pt x="3476" y="4576"/>
                            </a:lnTo>
                            <a:lnTo>
                              <a:pt x="3483" y="4594"/>
                            </a:lnTo>
                            <a:lnTo>
                              <a:pt x="3488" y="4612"/>
                            </a:lnTo>
                            <a:lnTo>
                              <a:pt x="3493" y="4631"/>
                            </a:lnTo>
                            <a:lnTo>
                              <a:pt x="3497" y="4650"/>
                            </a:lnTo>
                            <a:lnTo>
                              <a:pt x="3500" y="4671"/>
                            </a:lnTo>
                            <a:lnTo>
                              <a:pt x="3501" y="4691"/>
                            </a:lnTo>
                            <a:lnTo>
                              <a:pt x="4577" y="4691"/>
                            </a:lnTo>
                            <a:close/>
                            <a:moveTo>
                              <a:pt x="4905" y="7070"/>
                            </a:moveTo>
                            <a:lnTo>
                              <a:pt x="5992" y="7070"/>
                            </a:lnTo>
                            <a:lnTo>
                              <a:pt x="5992" y="5520"/>
                            </a:lnTo>
                            <a:lnTo>
                              <a:pt x="5992" y="5493"/>
                            </a:lnTo>
                            <a:lnTo>
                              <a:pt x="5993" y="5465"/>
                            </a:lnTo>
                            <a:lnTo>
                              <a:pt x="5994" y="5438"/>
                            </a:lnTo>
                            <a:lnTo>
                              <a:pt x="5997" y="5412"/>
                            </a:lnTo>
                            <a:lnTo>
                              <a:pt x="6000" y="5386"/>
                            </a:lnTo>
                            <a:lnTo>
                              <a:pt x="6003" y="5362"/>
                            </a:lnTo>
                            <a:lnTo>
                              <a:pt x="6007" y="5338"/>
                            </a:lnTo>
                            <a:lnTo>
                              <a:pt x="6012" y="5314"/>
                            </a:lnTo>
                            <a:lnTo>
                              <a:pt x="6017" y="5292"/>
                            </a:lnTo>
                            <a:lnTo>
                              <a:pt x="6022" y="5269"/>
                            </a:lnTo>
                            <a:lnTo>
                              <a:pt x="6029" y="5248"/>
                            </a:lnTo>
                            <a:lnTo>
                              <a:pt x="6036" y="5226"/>
                            </a:lnTo>
                            <a:lnTo>
                              <a:pt x="6044" y="5207"/>
                            </a:lnTo>
                            <a:lnTo>
                              <a:pt x="6053" y="5188"/>
                            </a:lnTo>
                            <a:lnTo>
                              <a:pt x="6063" y="5169"/>
                            </a:lnTo>
                            <a:lnTo>
                              <a:pt x="6074" y="5152"/>
                            </a:lnTo>
                            <a:lnTo>
                              <a:pt x="6085" y="5135"/>
                            </a:lnTo>
                            <a:lnTo>
                              <a:pt x="6097" y="5119"/>
                            </a:lnTo>
                            <a:lnTo>
                              <a:pt x="6109" y="5105"/>
                            </a:lnTo>
                            <a:lnTo>
                              <a:pt x="6123" y="5091"/>
                            </a:lnTo>
                            <a:lnTo>
                              <a:pt x="6138" y="5078"/>
                            </a:lnTo>
                            <a:lnTo>
                              <a:pt x="6153" y="5066"/>
                            </a:lnTo>
                            <a:lnTo>
                              <a:pt x="6170" y="5055"/>
                            </a:lnTo>
                            <a:lnTo>
                              <a:pt x="6187" y="5045"/>
                            </a:lnTo>
                            <a:lnTo>
                              <a:pt x="6206" y="5037"/>
                            </a:lnTo>
                            <a:lnTo>
                              <a:pt x="6224" y="5029"/>
                            </a:lnTo>
                            <a:lnTo>
                              <a:pt x="6244" y="5023"/>
                            </a:lnTo>
                            <a:lnTo>
                              <a:pt x="6266" y="5016"/>
                            </a:lnTo>
                            <a:lnTo>
                              <a:pt x="6288" y="5012"/>
                            </a:lnTo>
                            <a:lnTo>
                              <a:pt x="6311" y="5009"/>
                            </a:lnTo>
                            <a:lnTo>
                              <a:pt x="6335" y="5007"/>
                            </a:lnTo>
                            <a:lnTo>
                              <a:pt x="6360" y="5007"/>
                            </a:lnTo>
                            <a:lnTo>
                              <a:pt x="6391" y="5007"/>
                            </a:lnTo>
                            <a:lnTo>
                              <a:pt x="6419" y="5009"/>
                            </a:lnTo>
                            <a:lnTo>
                              <a:pt x="6445" y="5013"/>
                            </a:lnTo>
                            <a:lnTo>
                              <a:pt x="6471" y="5017"/>
                            </a:lnTo>
                            <a:lnTo>
                              <a:pt x="6494" y="5024"/>
                            </a:lnTo>
                            <a:lnTo>
                              <a:pt x="6515" y="5031"/>
                            </a:lnTo>
                            <a:lnTo>
                              <a:pt x="6536" y="5040"/>
                            </a:lnTo>
                            <a:lnTo>
                              <a:pt x="6555" y="5049"/>
                            </a:lnTo>
                            <a:lnTo>
                              <a:pt x="6573" y="5060"/>
                            </a:lnTo>
                            <a:lnTo>
                              <a:pt x="6590" y="5071"/>
                            </a:lnTo>
                            <a:lnTo>
                              <a:pt x="6605" y="5085"/>
                            </a:lnTo>
                            <a:lnTo>
                              <a:pt x="6618" y="5098"/>
                            </a:lnTo>
                            <a:lnTo>
                              <a:pt x="6631" y="5113"/>
                            </a:lnTo>
                            <a:lnTo>
                              <a:pt x="6642" y="5129"/>
                            </a:lnTo>
                            <a:lnTo>
                              <a:pt x="6654" y="5145"/>
                            </a:lnTo>
                            <a:lnTo>
                              <a:pt x="6663" y="5162"/>
                            </a:lnTo>
                            <a:lnTo>
                              <a:pt x="6671" y="5181"/>
                            </a:lnTo>
                            <a:lnTo>
                              <a:pt x="6679" y="5199"/>
                            </a:lnTo>
                            <a:lnTo>
                              <a:pt x="6685" y="5218"/>
                            </a:lnTo>
                            <a:lnTo>
                              <a:pt x="6691" y="5239"/>
                            </a:lnTo>
                            <a:lnTo>
                              <a:pt x="6696" y="5260"/>
                            </a:lnTo>
                            <a:lnTo>
                              <a:pt x="6701" y="5281"/>
                            </a:lnTo>
                            <a:lnTo>
                              <a:pt x="6705" y="5303"/>
                            </a:lnTo>
                            <a:lnTo>
                              <a:pt x="6708" y="5325"/>
                            </a:lnTo>
                            <a:lnTo>
                              <a:pt x="6710" y="5349"/>
                            </a:lnTo>
                            <a:lnTo>
                              <a:pt x="6712" y="5372"/>
                            </a:lnTo>
                            <a:lnTo>
                              <a:pt x="6714" y="5396"/>
                            </a:lnTo>
                            <a:lnTo>
                              <a:pt x="6716" y="5420"/>
                            </a:lnTo>
                            <a:lnTo>
                              <a:pt x="6718" y="5470"/>
                            </a:lnTo>
                            <a:lnTo>
                              <a:pt x="6718" y="5520"/>
                            </a:lnTo>
                            <a:lnTo>
                              <a:pt x="6718" y="7070"/>
                            </a:lnTo>
                            <a:lnTo>
                              <a:pt x="7805" y="7070"/>
                            </a:lnTo>
                            <a:lnTo>
                              <a:pt x="7805" y="5520"/>
                            </a:lnTo>
                            <a:lnTo>
                              <a:pt x="7806" y="5493"/>
                            </a:lnTo>
                            <a:lnTo>
                              <a:pt x="7806" y="5465"/>
                            </a:lnTo>
                            <a:lnTo>
                              <a:pt x="7808" y="5438"/>
                            </a:lnTo>
                            <a:lnTo>
                              <a:pt x="7810" y="5412"/>
                            </a:lnTo>
                            <a:lnTo>
                              <a:pt x="7812" y="5386"/>
                            </a:lnTo>
                            <a:lnTo>
                              <a:pt x="7816" y="5362"/>
                            </a:lnTo>
                            <a:lnTo>
                              <a:pt x="7819" y="5338"/>
                            </a:lnTo>
                            <a:lnTo>
                              <a:pt x="7824" y="5314"/>
                            </a:lnTo>
                            <a:lnTo>
                              <a:pt x="7830" y="5292"/>
                            </a:lnTo>
                            <a:lnTo>
                              <a:pt x="7836" y="5269"/>
                            </a:lnTo>
                            <a:lnTo>
                              <a:pt x="7842" y="5248"/>
                            </a:lnTo>
                            <a:lnTo>
                              <a:pt x="7850" y="5226"/>
                            </a:lnTo>
                            <a:lnTo>
                              <a:pt x="7858" y="5207"/>
                            </a:lnTo>
                            <a:lnTo>
                              <a:pt x="7866" y="5188"/>
                            </a:lnTo>
                            <a:lnTo>
                              <a:pt x="7876" y="5169"/>
                            </a:lnTo>
                            <a:lnTo>
                              <a:pt x="7886" y="5152"/>
                            </a:lnTo>
                            <a:lnTo>
                              <a:pt x="7898" y="5135"/>
                            </a:lnTo>
                            <a:lnTo>
                              <a:pt x="7910" y="5119"/>
                            </a:lnTo>
                            <a:lnTo>
                              <a:pt x="7923" y="5105"/>
                            </a:lnTo>
                            <a:lnTo>
                              <a:pt x="7936" y="5091"/>
                            </a:lnTo>
                            <a:lnTo>
                              <a:pt x="7950" y="5078"/>
                            </a:lnTo>
                            <a:lnTo>
                              <a:pt x="7967" y="5066"/>
                            </a:lnTo>
                            <a:lnTo>
                              <a:pt x="7983" y="5055"/>
                            </a:lnTo>
                            <a:lnTo>
                              <a:pt x="8000" y="5045"/>
                            </a:lnTo>
                            <a:lnTo>
                              <a:pt x="8018" y="5037"/>
                            </a:lnTo>
                            <a:lnTo>
                              <a:pt x="8038" y="5029"/>
                            </a:lnTo>
                            <a:lnTo>
                              <a:pt x="8058" y="5023"/>
                            </a:lnTo>
                            <a:lnTo>
                              <a:pt x="8078" y="5016"/>
                            </a:lnTo>
                            <a:lnTo>
                              <a:pt x="8101" y="5012"/>
                            </a:lnTo>
                            <a:lnTo>
                              <a:pt x="8124" y="5009"/>
                            </a:lnTo>
                            <a:lnTo>
                              <a:pt x="8148" y="5007"/>
                            </a:lnTo>
                            <a:lnTo>
                              <a:pt x="8174" y="5007"/>
                            </a:lnTo>
                            <a:lnTo>
                              <a:pt x="8203" y="5007"/>
                            </a:lnTo>
                            <a:lnTo>
                              <a:pt x="8232" y="5009"/>
                            </a:lnTo>
                            <a:lnTo>
                              <a:pt x="8258" y="5013"/>
                            </a:lnTo>
                            <a:lnTo>
                              <a:pt x="8283" y="5017"/>
                            </a:lnTo>
                            <a:lnTo>
                              <a:pt x="8307" y="5024"/>
                            </a:lnTo>
                            <a:lnTo>
                              <a:pt x="8329" y="5031"/>
                            </a:lnTo>
                            <a:lnTo>
                              <a:pt x="8349" y="5040"/>
                            </a:lnTo>
                            <a:lnTo>
                              <a:pt x="8369" y="5049"/>
                            </a:lnTo>
                            <a:lnTo>
                              <a:pt x="8386" y="5060"/>
                            </a:lnTo>
                            <a:lnTo>
                              <a:pt x="8402" y="5071"/>
                            </a:lnTo>
                            <a:lnTo>
                              <a:pt x="8417" y="5085"/>
                            </a:lnTo>
                            <a:lnTo>
                              <a:pt x="8432" y="5098"/>
                            </a:lnTo>
                            <a:lnTo>
                              <a:pt x="8444" y="5113"/>
                            </a:lnTo>
                            <a:lnTo>
                              <a:pt x="8455" y="5129"/>
                            </a:lnTo>
                            <a:lnTo>
                              <a:pt x="8466" y="5145"/>
                            </a:lnTo>
                            <a:lnTo>
                              <a:pt x="8475" y="5162"/>
                            </a:lnTo>
                            <a:lnTo>
                              <a:pt x="8485" y="5181"/>
                            </a:lnTo>
                            <a:lnTo>
                              <a:pt x="8492" y="5199"/>
                            </a:lnTo>
                            <a:lnTo>
                              <a:pt x="8499" y="5218"/>
                            </a:lnTo>
                            <a:lnTo>
                              <a:pt x="8505" y="5239"/>
                            </a:lnTo>
                            <a:lnTo>
                              <a:pt x="8510" y="5260"/>
                            </a:lnTo>
                            <a:lnTo>
                              <a:pt x="8514" y="5281"/>
                            </a:lnTo>
                            <a:lnTo>
                              <a:pt x="8518" y="5303"/>
                            </a:lnTo>
                            <a:lnTo>
                              <a:pt x="8521" y="5325"/>
                            </a:lnTo>
                            <a:lnTo>
                              <a:pt x="8524" y="5349"/>
                            </a:lnTo>
                            <a:lnTo>
                              <a:pt x="8526" y="5372"/>
                            </a:lnTo>
                            <a:lnTo>
                              <a:pt x="8527" y="5396"/>
                            </a:lnTo>
                            <a:lnTo>
                              <a:pt x="8529" y="5420"/>
                            </a:lnTo>
                            <a:lnTo>
                              <a:pt x="8530" y="5470"/>
                            </a:lnTo>
                            <a:lnTo>
                              <a:pt x="8530" y="5520"/>
                            </a:lnTo>
                            <a:lnTo>
                              <a:pt x="8530" y="7070"/>
                            </a:lnTo>
                            <a:lnTo>
                              <a:pt x="9618" y="7070"/>
                            </a:lnTo>
                            <a:lnTo>
                              <a:pt x="9618" y="5106"/>
                            </a:lnTo>
                            <a:lnTo>
                              <a:pt x="9618" y="5063"/>
                            </a:lnTo>
                            <a:lnTo>
                              <a:pt x="9615" y="5020"/>
                            </a:lnTo>
                            <a:lnTo>
                              <a:pt x="9612" y="4976"/>
                            </a:lnTo>
                            <a:lnTo>
                              <a:pt x="9607" y="4932"/>
                            </a:lnTo>
                            <a:lnTo>
                              <a:pt x="9600" y="4888"/>
                            </a:lnTo>
                            <a:lnTo>
                              <a:pt x="9590" y="4845"/>
                            </a:lnTo>
                            <a:lnTo>
                              <a:pt x="9580" y="4801"/>
                            </a:lnTo>
                            <a:lnTo>
                              <a:pt x="9568" y="4760"/>
                            </a:lnTo>
                            <a:lnTo>
                              <a:pt x="9554" y="4718"/>
                            </a:lnTo>
                            <a:lnTo>
                              <a:pt x="9539" y="4676"/>
                            </a:lnTo>
                            <a:lnTo>
                              <a:pt x="9521" y="4635"/>
                            </a:lnTo>
                            <a:lnTo>
                              <a:pt x="9501" y="4595"/>
                            </a:lnTo>
                            <a:lnTo>
                              <a:pt x="9480" y="4557"/>
                            </a:lnTo>
                            <a:lnTo>
                              <a:pt x="9456" y="4519"/>
                            </a:lnTo>
                            <a:lnTo>
                              <a:pt x="9431" y="4482"/>
                            </a:lnTo>
                            <a:lnTo>
                              <a:pt x="9404" y="4448"/>
                            </a:lnTo>
                            <a:lnTo>
                              <a:pt x="9373" y="4413"/>
                            </a:lnTo>
                            <a:lnTo>
                              <a:pt x="9342" y="4381"/>
                            </a:lnTo>
                            <a:lnTo>
                              <a:pt x="9307" y="4350"/>
                            </a:lnTo>
                            <a:lnTo>
                              <a:pt x="9270" y="4321"/>
                            </a:lnTo>
                            <a:lnTo>
                              <a:pt x="9232" y="4294"/>
                            </a:lnTo>
                            <a:lnTo>
                              <a:pt x="9191" y="4267"/>
                            </a:lnTo>
                            <a:lnTo>
                              <a:pt x="9148" y="4244"/>
                            </a:lnTo>
                            <a:lnTo>
                              <a:pt x="9102" y="4222"/>
                            </a:lnTo>
                            <a:lnTo>
                              <a:pt x="9053" y="4203"/>
                            </a:lnTo>
                            <a:lnTo>
                              <a:pt x="9002" y="4186"/>
                            </a:lnTo>
                            <a:lnTo>
                              <a:pt x="8949" y="4170"/>
                            </a:lnTo>
                            <a:lnTo>
                              <a:pt x="8893" y="4158"/>
                            </a:lnTo>
                            <a:lnTo>
                              <a:pt x="8834" y="4149"/>
                            </a:lnTo>
                            <a:lnTo>
                              <a:pt x="8772" y="4142"/>
                            </a:lnTo>
                            <a:lnTo>
                              <a:pt x="8708" y="4138"/>
                            </a:lnTo>
                            <a:lnTo>
                              <a:pt x="8641" y="4136"/>
                            </a:lnTo>
                            <a:lnTo>
                              <a:pt x="8576" y="4137"/>
                            </a:lnTo>
                            <a:lnTo>
                              <a:pt x="8513" y="4141"/>
                            </a:lnTo>
                            <a:lnTo>
                              <a:pt x="8454" y="4146"/>
                            </a:lnTo>
                            <a:lnTo>
                              <a:pt x="8397" y="4154"/>
                            </a:lnTo>
                            <a:lnTo>
                              <a:pt x="8343" y="4163"/>
                            </a:lnTo>
                            <a:lnTo>
                              <a:pt x="8292" y="4174"/>
                            </a:lnTo>
                            <a:lnTo>
                              <a:pt x="8242" y="4187"/>
                            </a:lnTo>
                            <a:lnTo>
                              <a:pt x="8196" y="4201"/>
                            </a:lnTo>
                            <a:lnTo>
                              <a:pt x="8151" y="4216"/>
                            </a:lnTo>
                            <a:lnTo>
                              <a:pt x="8110" y="4233"/>
                            </a:lnTo>
                            <a:lnTo>
                              <a:pt x="8070" y="4250"/>
                            </a:lnTo>
                            <a:lnTo>
                              <a:pt x="8033" y="4268"/>
                            </a:lnTo>
                            <a:lnTo>
                              <a:pt x="7998" y="4288"/>
                            </a:lnTo>
                            <a:lnTo>
                              <a:pt x="7965" y="4307"/>
                            </a:lnTo>
                            <a:lnTo>
                              <a:pt x="7934" y="4326"/>
                            </a:lnTo>
                            <a:lnTo>
                              <a:pt x="7905" y="4347"/>
                            </a:lnTo>
                            <a:lnTo>
                              <a:pt x="7878" y="4367"/>
                            </a:lnTo>
                            <a:lnTo>
                              <a:pt x="7853" y="4387"/>
                            </a:lnTo>
                            <a:lnTo>
                              <a:pt x="7830" y="4407"/>
                            </a:lnTo>
                            <a:lnTo>
                              <a:pt x="7808" y="4426"/>
                            </a:lnTo>
                            <a:lnTo>
                              <a:pt x="7789" y="4446"/>
                            </a:lnTo>
                            <a:lnTo>
                              <a:pt x="7771" y="4464"/>
                            </a:lnTo>
                            <a:lnTo>
                              <a:pt x="7753" y="4482"/>
                            </a:lnTo>
                            <a:lnTo>
                              <a:pt x="7739" y="4499"/>
                            </a:lnTo>
                            <a:lnTo>
                              <a:pt x="7714" y="4529"/>
                            </a:lnTo>
                            <a:lnTo>
                              <a:pt x="7693" y="4554"/>
                            </a:lnTo>
                            <a:lnTo>
                              <a:pt x="7678" y="4572"/>
                            </a:lnTo>
                            <a:lnTo>
                              <a:pt x="7668" y="4582"/>
                            </a:lnTo>
                            <a:lnTo>
                              <a:pt x="7655" y="4556"/>
                            </a:lnTo>
                            <a:lnTo>
                              <a:pt x="7641" y="4530"/>
                            </a:lnTo>
                            <a:lnTo>
                              <a:pt x="7625" y="4505"/>
                            </a:lnTo>
                            <a:lnTo>
                              <a:pt x="7610" y="4481"/>
                            </a:lnTo>
                            <a:lnTo>
                              <a:pt x="7593" y="4458"/>
                            </a:lnTo>
                            <a:lnTo>
                              <a:pt x="7575" y="4434"/>
                            </a:lnTo>
                            <a:lnTo>
                              <a:pt x="7555" y="4413"/>
                            </a:lnTo>
                            <a:lnTo>
                              <a:pt x="7535" y="4392"/>
                            </a:lnTo>
                            <a:lnTo>
                              <a:pt x="7515" y="4371"/>
                            </a:lnTo>
                            <a:lnTo>
                              <a:pt x="7493" y="4352"/>
                            </a:lnTo>
                            <a:lnTo>
                              <a:pt x="7471" y="4333"/>
                            </a:lnTo>
                            <a:lnTo>
                              <a:pt x="7448" y="4315"/>
                            </a:lnTo>
                            <a:lnTo>
                              <a:pt x="7424" y="4298"/>
                            </a:lnTo>
                            <a:lnTo>
                              <a:pt x="7400" y="4281"/>
                            </a:lnTo>
                            <a:lnTo>
                              <a:pt x="7375" y="4266"/>
                            </a:lnTo>
                            <a:lnTo>
                              <a:pt x="7349" y="4252"/>
                            </a:lnTo>
                            <a:lnTo>
                              <a:pt x="7324" y="4238"/>
                            </a:lnTo>
                            <a:lnTo>
                              <a:pt x="7297" y="4225"/>
                            </a:lnTo>
                            <a:lnTo>
                              <a:pt x="7270" y="4213"/>
                            </a:lnTo>
                            <a:lnTo>
                              <a:pt x="7243" y="4202"/>
                            </a:lnTo>
                            <a:lnTo>
                              <a:pt x="7215" y="4191"/>
                            </a:lnTo>
                            <a:lnTo>
                              <a:pt x="7187" y="4182"/>
                            </a:lnTo>
                            <a:lnTo>
                              <a:pt x="7159" y="4173"/>
                            </a:lnTo>
                            <a:lnTo>
                              <a:pt x="7130" y="4165"/>
                            </a:lnTo>
                            <a:lnTo>
                              <a:pt x="7101" y="4158"/>
                            </a:lnTo>
                            <a:lnTo>
                              <a:pt x="7073" y="4152"/>
                            </a:lnTo>
                            <a:lnTo>
                              <a:pt x="7044" y="4147"/>
                            </a:lnTo>
                            <a:lnTo>
                              <a:pt x="7015" y="4143"/>
                            </a:lnTo>
                            <a:lnTo>
                              <a:pt x="6986" y="4140"/>
                            </a:lnTo>
                            <a:lnTo>
                              <a:pt x="6956" y="4138"/>
                            </a:lnTo>
                            <a:lnTo>
                              <a:pt x="6928" y="4136"/>
                            </a:lnTo>
                            <a:lnTo>
                              <a:pt x="6899" y="4136"/>
                            </a:lnTo>
                            <a:lnTo>
                              <a:pt x="6862" y="4136"/>
                            </a:lnTo>
                            <a:lnTo>
                              <a:pt x="6825" y="4138"/>
                            </a:lnTo>
                            <a:lnTo>
                              <a:pt x="6790" y="4139"/>
                            </a:lnTo>
                            <a:lnTo>
                              <a:pt x="6754" y="4142"/>
                            </a:lnTo>
                            <a:lnTo>
                              <a:pt x="6720" y="4145"/>
                            </a:lnTo>
                            <a:lnTo>
                              <a:pt x="6685" y="4149"/>
                            </a:lnTo>
                            <a:lnTo>
                              <a:pt x="6651" y="4154"/>
                            </a:lnTo>
                            <a:lnTo>
                              <a:pt x="6617" y="4160"/>
                            </a:lnTo>
                            <a:lnTo>
                              <a:pt x="6583" y="4166"/>
                            </a:lnTo>
                            <a:lnTo>
                              <a:pt x="6551" y="4174"/>
                            </a:lnTo>
                            <a:lnTo>
                              <a:pt x="6520" y="4183"/>
                            </a:lnTo>
                            <a:lnTo>
                              <a:pt x="6487" y="4192"/>
                            </a:lnTo>
                            <a:lnTo>
                              <a:pt x="6457" y="4202"/>
                            </a:lnTo>
                            <a:lnTo>
                              <a:pt x="6426" y="4213"/>
                            </a:lnTo>
                            <a:lnTo>
                              <a:pt x="6396" y="4224"/>
                            </a:lnTo>
                            <a:lnTo>
                              <a:pt x="6366" y="4238"/>
                            </a:lnTo>
                            <a:lnTo>
                              <a:pt x="6337" y="4252"/>
                            </a:lnTo>
                            <a:lnTo>
                              <a:pt x="6308" y="4266"/>
                            </a:lnTo>
                            <a:lnTo>
                              <a:pt x="6280" y="4282"/>
                            </a:lnTo>
                            <a:lnTo>
                              <a:pt x="6252" y="4300"/>
                            </a:lnTo>
                            <a:lnTo>
                              <a:pt x="6226" y="4317"/>
                            </a:lnTo>
                            <a:lnTo>
                              <a:pt x="6200" y="4337"/>
                            </a:lnTo>
                            <a:lnTo>
                              <a:pt x="6173" y="4357"/>
                            </a:lnTo>
                            <a:lnTo>
                              <a:pt x="6148" y="4377"/>
                            </a:lnTo>
                            <a:lnTo>
                              <a:pt x="6123" y="4400"/>
                            </a:lnTo>
                            <a:lnTo>
                              <a:pt x="6099" y="4423"/>
                            </a:lnTo>
                            <a:lnTo>
                              <a:pt x="6075" y="4448"/>
                            </a:lnTo>
                            <a:lnTo>
                              <a:pt x="6052" y="4473"/>
                            </a:lnTo>
                            <a:lnTo>
                              <a:pt x="6029" y="4501"/>
                            </a:lnTo>
                            <a:lnTo>
                              <a:pt x="6008" y="4528"/>
                            </a:lnTo>
                            <a:lnTo>
                              <a:pt x="5986" y="4558"/>
                            </a:lnTo>
                            <a:lnTo>
                              <a:pt x="5965" y="4588"/>
                            </a:lnTo>
                            <a:lnTo>
                              <a:pt x="5954" y="4588"/>
                            </a:lnTo>
                            <a:lnTo>
                              <a:pt x="5954" y="4207"/>
                            </a:lnTo>
                            <a:lnTo>
                              <a:pt x="4905" y="4207"/>
                            </a:lnTo>
                            <a:lnTo>
                              <a:pt x="4905" y="7070"/>
                            </a:lnTo>
                            <a:close/>
                            <a:moveTo>
                              <a:pt x="9983" y="7070"/>
                            </a:moveTo>
                            <a:lnTo>
                              <a:pt x="11047" y="7070"/>
                            </a:lnTo>
                            <a:lnTo>
                              <a:pt x="11047" y="4206"/>
                            </a:lnTo>
                            <a:lnTo>
                              <a:pt x="9983" y="4206"/>
                            </a:lnTo>
                            <a:lnTo>
                              <a:pt x="9983" y="7070"/>
                            </a:lnTo>
                            <a:close/>
                            <a:moveTo>
                              <a:pt x="11414" y="3330"/>
                            </a:moveTo>
                            <a:lnTo>
                              <a:pt x="11414" y="4206"/>
                            </a:lnTo>
                            <a:lnTo>
                              <a:pt x="11414" y="5009"/>
                            </a:lnTo>
                            <a:lnTo>
                              <a:pt x="11414" y="6016"/>
                            </a:lnTo>
                            <a:lnTo>
                              <a:pt x="11414" y="6076"/>
                            </a:lnTo>
                            <a:lnTo>
                              <a:pt x="11415" y="6133"/>
                            </a:lnTo>
                            <a:lnTo>
                              <a:pt x="11417" y="6188"/>
                            </a:lnTo>
                            <a:lnTo>
                              <a:pt x="11420" y="6240"/>
                            </a:lnTo>
                            <a:lnTo>
                              <a:pt x="11423" y="6291"/>
                            </a:lnTo>
                            <a:lnTo>
                              <a:pt x="11427" y="6340"/>
                            </a:lnTo>
                            <a:lnTo>
                              <a:pt x="11432" y="6387"/>
                            </a:lnTo>
                            <a:lnTo>
                              <a:pt x="11438" y="6432"/>
                            </a:lnTo>
                            <a:lnTo>
                              <a:pt x="11444" y="6475"/>
                            </a:lnTo>
                            <a:lnTo>
                              <a:pt x="11452" y="6517"/>
                            </a:lnTo>
                            <a:lnTo>
                              <a:pt x="11460" y="6557"/>
                            </a:lnTo>
                            <a:lnTo>
                              <a:pt x="11469" y="6594"/>
                            </a:lnTo>
                            <a:lnTo>
                              <a:pt x="11479" y="6631"/>
                            </a:lnTo>
                            <a:lnTo>
                              <a:pt x="11490" y="6665"/>
                            </a:lnTo>
                            <a:lnTo>
                              <a:pt x="11503" y="6698"/>
                            </a:lnTo>
                            <a:lnTo>
                              <a:pt x="11515" y="6729"/>
                            </a:lnTo>
                            <a:lnTo>
                              <a:pt x="11529" y="6759"/>
                            </a:lnTo>
                            <a:lnTo>
                              <a:pt x="11543" y="6786"/>
                            </a:lnTo>
                            <a:lnTo>
                              <a:pt x="11557" y="6811"/>
                            </a:lnTo>
                            <a:lnTo>
                              <a:pt x="11572" y="6834"/>
                            </a:lnTo>
                            <a:lnTo>
                              <a:pt x="11587" y="6855"/>
                            </a:lnTo>
                            <a:lnTo>
                              <a:pt x="11603" y="6875"/>
                            </a:lnTo>
                            <a:lnTo>
                              <a:pt x="11618" y="6893"/>
                            </a:lnTo>
                            <a:lnTo>
                              <a:pt x="11635" y="6910"/>
                            </a:lnTo>
                            <a:lnTo>
                              <a:pt x="11652" y="6926"/>
                            </a:lnTo>
                            <a:lnTo>
                              <a:pt x="11670" y="6941"/>
                            </a:lnTo>
                            <a:lnTo>
                              <a:pt x="11688" y="6956"/>
                            </a:lnTo>
                            <a:lnTo>
                              <a:pt x="11708" y="6971"/>
                            </a:lnTo>
                            <a:lnTo>
                              <a:pt x="11748" y="6999"/>
                            </a:lnTo>
                            <a:lnTo>
                              <a:pt x="11793" y="7030"/>
                            </a:lnTo>
                            <a:lnTo>
                              <a:pt x="11817" y="7042"/>
                            </a:lnTo>
                            <a:lnTo>
                              <a:pt x="11843" y="7054"/>
                            </a:lnTo>
                            <a:lnTo>
                              <a:pt x="11869" y="7065"/>
                            </a:lnTo>
                            <a:lnTo>
                              <a:pt x="11897" y="7076"/>
                            </a:lnTo>
                            <a:lnTo>
                              <a:pt x="11926" y="7085"/>
                            </a:lnTo>
                            <a:lnTo>
                              <a:pt x="11955" y="7093"/>
                            </a:lnTo>
                            <a:lnTo>
                              <a:pt x="11987" y="7101"/>
                            </a:lnTo>
                            <a:lnTo>
                              <a:pt x="12020" y="7108"/>
                            </a:lnTo>
                            <a:lnTo>
                              <a:pt x="12055" y="7114"/>
                            </a:lnTo>
                            <a:lnTo>
                              <a:pt x="12092" y="7119"/>
                            </a:lnTo>
                            <a:lnTo>
                              <a:pt x="12130" y="7125"/>
                            </a:lnTo>
                            <a:lnTo>
                              <a:pt x="12170" y="7128"/>
                            </a:lnTo>
                            <a:lnTo>
                              <a:pt x="12212" y="7131"/>
                            </a:lnTo>
                            <a:lnTo>
                              <a:pt x="12258" y="7133"/>
                            </a:lnTo>
                            <a:lnTo>
                              <a:pt x="12305" y="7134"/>
                            </a:lnTo>
                            <a:lnTo>
                              <a:pt x="12355" y="7135"/>
                            </a:lnTo>
                            <a:lnTo>
                              <a:pt x="12381" y="7134"/>
                            </a:lnTo>
                            <a:lnTo>
                              <a:pt x="12410" y="7133"/>
                            </a:lnTo>
                            <a:lnTo>
                              <a:pt x="12443" y="7132"/>
                            </a:lnTo>
                            <a:lnTo>
                              <a:pt x="12478" y="7130"/>
                            </a:lnTo>
                            <a:lnTo>
                              <a:pt x="12515" y="7127"/>
                            </a:lnTo>
                            <a:lnTo>
                              <a:pt x="12554" y="7123"/>
                            </a:lnTo>
                            <a:lnTo>
                              <a:pt x="12593" y="7118"/>
                            </a:lnTo>
                            <a:lnTo>
                              <a:pt x="12634" y="7113"/>
                            </a:lnTo>
                            <a:lnTo>
                              <a:pt x="12674" y="7108"/>
                            </a:lnTo>
                            <a:lnTo>
                              <a:pt x="12716" y="7101"/>
                            </a:lnTo>
                            <a:lnTo>
                              <a:pt x="12757" y="7094"/>
                            </a:lnTo>
                            <a:lnTo>
                              <a:pt x="12797" y="7086"/>
                            </a:lnTo>
                            <a:lnTo>
                              <a:pt x="12837" y="7078"/>
                            </a:lnTo>
                            <a:lnTo>
                              <a:pt x="12875" y="7067"/>
                            </a:lnTo>
                            <a:lnTo>
                              <a:pt x="12911" y="7057"/>
                            </a:lnTo>
                            <a:lnTo>
                              <a:pt x="12945" y="7045"/>
                            </a:lnTo>
                            <a:lnTo>
                              <a:pt x="12945" y="6328"/>
                            </a:lnTo>
                            <a:lnTo>
                              <a:pt x="12936" y="6332"/>
                            </a:lnTo>
                            <a:lnTo>
                              <a:pt x="12925" y="6336"/>
                            </a:lnTo>
                            <a:lnTo>
                              <a:pt x="12911" y="6340"/>
                            </a:lnTo>
                            <a:lnTo>
                              <a:pt x="12895" y="6343"/>
                            </a:lnTo>
                            <a:lnTo>
                              <a:pt x="12858" y="6348"/>
                            </a:lnTo>
                            <a:lnTo>
                              <a:pt x="12817" y="6352"/>
                            </a:lnTo>
                            <a:lnTo>
                              <a:pt x="12773" y="6355"/>
                            </a:lnTo>
                            <a:lnTo>
                              <a:pt x="12729" y="6357"/>
                            </a:lnTo>
                            <a:lnTo>
                              <a:pt x="12689" y="6358"/>
                            </a:lnTo>
                            <a:lnTo>
                              <a:pt x="12653" y="6358"/>
                            </a:lnTo>
                            <a:lnTo>
                              <a:pt x="12637" y="6357"/>
                            </a:lnTo>
                            <a:lnTo>
                              <a:pt x="12622" y="6354"/>
                            </a:lnTo>
                            <a:lnTo>
                              <a:pt x="12607" y="6351"/>
                            </a:lnTo>
                            <a:lnTo>
                              <a:pt x="12594" y="6346"/>
                            </a:lnTo>
                            <a:lnTo>
                              <a:pt x="12582" y="6341"/>
                            </a:lnTo>
                            <a:lnTo>
                              <a:pt x="12571" y="6335"/>
                            </a:lnTo>
                            <a:lnTo>
                              <a:pt x="12561" y="6327"/>
                            </a:lnTo>
                            <a:lnTo>
                              <a:pt x="12552" y="6320"/>
                            </a:lnTo>
                            <a:lnTo>
                              <a:pt x="12542" y="6313"/>
                            </a:lnTo>
                            <a:lnTo>
                              <a:pt x="12535" y="6305"/>
                            </a:lnTo>
                            <a:lnTo>
                              <a:pt x="12528" y="6298"/>
                            </a:lnTo>
                            <a:lnTo>
                              <a:pt x="12522" y="6291"/>
                            </a:lnTo>
                            <a:lnTo>
                              <a:pt x="12512" y="6277"/>
                            </a:lnTo>
                            <a:lnTo>
                              <a:pt x="12505" y="6266"/>
                            </a:lnTo>
                            <a:lnTo>
                              <a:pt x="12501" y="6258"/>
                            </a:lnTo>
                            <a:lnTo>
                              <a:pt x="12497" y="6250"/>
                            </a:lnTo>
                            <a:lnTo>
                              <a:pt x="12493" y="6240"/>
                            </a:lnTo>
                            <a:lnTo>
                              <a:pt x="12490" y="6230"/>
                            </a:lnTo>
                            <a:lnTo>
                              <a:pt x="12484" y="6204"/>
                            </a:lnTo>
                            <a:lnTo>
                              <a:pt x="12478" y="6177"/>
                            </a:lnTo>
                            <a:lnTo>
                              <a:pt x="12475" y="6144"/>
                            </a:lnTo>
                            <a:lnTo>
                              <a:pt x="12472" y="6108"/>
                            </a:lnTo>
                            <a:lnTo>
                              <a:pt x="12470" y="6067"/>
                            </a:lnTo>
                            <a:lnTo>
                              <a:pt x="12470" y="6025"/>
                            </a:lnTo>
                            <a:lnTo>
                              <a:pt x="12470" y="5009"/>
                            </a:lnTo>
                            <a:lnTo>
                              <a:pt x="12945" y="5009"/>
                            </a:lnTo>
                            <a:lnTo>
                              <a:pt x="12945" y="4206"/>
                            </a:lnTo>
                            <a:lnTo>
                              <a:pt x="12470" y="4206"/>
                            </a:lnTo>
                            <a:lnTo>
                              <a:pt x="12470" y="3330"/>
                            </a:lnTo>
                            <a:lnTo>
                              <a:pt x="11414" y="3330"/>
                            </a:lnTo>
                            <a:close/>
                            <a:moveTo>
                              <a:pt x="13312" y="7071"/>
                            </a:moveTo>
                            <a:lnTo>
                              <a:pt x="14405" y="7071"/>
                            </a:lnTo>
                            <a:lnTo>
                              <a:pt x="14405" y="5695"/>
                            </a:lnTo>
                            <a:lnTo>
                              <a:pt x="14406" y="5647"/>
                            </a:lnTo>
                            <a:lnTo>
                              <a:pt x="14407" y="5602"/>
                            </a:lnTo>
                            <a:lnTo>
                              <a:pt x="14410" y="5557"/>
                            </a:lnTo>
                            <a:lnTo>
                              <a:pt x="14413" y="5515"/>
                            </a:lnTo>
                            <a:lnTo>
                              <a:pt x="14417" y="5474"/>
                            </a:lnTo>
                            <a:lnTo>
                              <a:pt x="14422" y="5435"/>
                            </a:lnTo>
                            <a:lnTo>
                              <a:pt x="14429" y="5399"/>
                            </a:lnTo>
                            <a:lnTo>
                              <a:pt x="14436" y="5364"/>
                            </a:lnTo>
                            <a:lnTo>
                              <a:pt x="14444" y="5331"/>
                            </a:lnTo>
                            <a:lnTo>
                              <a:pt x="14454" y="5301"/>
                            </a:lnTo>
                            <a:lnTo>
                              <a:pt x="14464" y="5271"/>
                            </a:lnTo>
                            <a:lnTo>
                              <a:pt x="14475" y="5244"/>
                            </a:lnTo>
                            <a:lnTo>
                              <a:pt x="14487" y="5218"/>
                            </a:lnTo>
                            <a:lnTo>
                              <a:pt x="14499" y="5195"/>
                            </a:lnTo>
                            <a:lnTo>
                              <a:pt x="14514" y="5173"/>
                            </a:lnTo>
                            <a:lnTo>
                              <a:pt x="14529" y="5153"/>
                            </a:lnTo>
                            <a:lnTo>
                              <a:pt x="14539" y="5138"/>
                            </a:lnTo>
                            <a:lnTo>
                              <a:pt x="14550" y="5122"/>
                            </a:lnTo>
                            <a:lnTo>
                              <a:pt x="14562" y="5107"/>
                            </a:lnTo>
                            <a:lnTo>
                              <a:pt x="14575" y="5094"/>
                            </a:lnTo>
                            <a:lnTo>
                              <a:pt x="14591" y="5081"/>
                            </a:lnTo>
                            <a:lnTo>
                              <a:pt x="14606" y="5068"/>
                            </a:lnTo>
                            <a:lnTo>
                              <a:pt x="14622" y="5057"/>
                            </a:lnTo>
                            <a:lnTo>
                              <a:pt x="14639" y="5046"/>
                            </a:lnTo>
                            <a:lnTo>
                              <a:pt x="14657" y="5037"/>
                            </a:lnTo>
                            <a:lnTo>
                              <a:pt x="14675" y="5028"/>
                            </a:lnTo>
                            <a:lnTo>
                              <a:pt x="14692" y="5021"/>
                            </a:lnTo>
                            <a:lnTo>
                              <a:pt x="14711" y="5014"/>
                            </a:lnTo>
                            <a:lnTo>
                              <a:pt x="14728" y="5008"/>
                            </a:lnTo>
                            <a:lnTo>
                              <a:pt x="14746" y="5004"/>
                            </a:lnTo>
                            <a:lnTo>
                              <a:pt x="14763" y="5002"/>
                            </a:lnTo>
                            <a:lnTo>
                              <a:pt x="14780" y="5000"/>
                            </a:lnTo>
                            <a:lnTo>
                              <a:pt x="14802" y="5000"/>
                            </a:lnTo>
                            <a:lnTo>
                              <a:pt x="14823" y="5000"/>
                            </a:lnTo>
                            <a:lnTo>
                              <a:pt x="14844" y="5002"/>
                            </a:lnTo>
                            <a:lnTo>
                              <a:pt x="14864" y="5005"/>
                            </a:lnTo>
                            <a:lnTo>
                              <a:pt x="14882" y="5009"/>
                            </a:lnTo>
                            <a:lnTo>
                              <a:pt x="14900" y="5014"/>
                            </a:lnTo>
                            <a:lnTo>
                              <a:pt x="14918" y="5020"/>
                            </a:lnTo>
                            <a:lnTo>
                              <a:pt x="14935" y="5027"/>
                            </a:lnTo>
                            <a:lnTo>
                              <a:pt x="14951" y="5035"/>
                            </a:lnTo>
                            <a:lnTo>
                              <a:pt x="14967" y="5044"/>
                            </a:lnTo>
                            <a:lnTo>
                              <a:pt x="14982" y="5053"/>
                            </a:lnTo>
                            <a:lnTo>
                              <a:pt x="14997" y="5064"/>
                            </a:lnTo>
                            <a:lnTo>
                              <a:pt x="15011" y="5076"/>
                            </a:lnTo>
                            <a:lnTo>
                              <a:pt x="15024" y="5088"/>
                            </a:lnTo>
                            <a:lnTo>
                              <a:pt x="15038" y="5101"/>
                            </a:lnTo>
                            <a:lnTo>
                              <a:pt x="15050" y="5114"/>
                            </a:lnTo>
                            <a:lnTo>
                              <a:pt x="15062" y="5129"/>
                            </a:lnTo>
                            <a:lnTo>
                              <a:pt x="15073" y="5145"/>
                            </a:lnTo>
                            <a:lnTo>
                              <a:pt x="15083" y="5162"/>
                            </a:lnTo>
                            <a:lnTo>
                              <a:pt x="15093" y="5181"/>
                            </a:lnTo>
                            <a:lnTo>
                              <a:pt x="15103" y="5200"/>
                            </a:lnTo>
                            <a:lnTo>
                              <a:pt x="15111" y="5220"/>
                            </a:lnTo>
                            <a:lnTo>
                              <a:pt x="15118" y="5243"/>
                            </a:lnTo>
                            <a:lnTo>
                              <a:pt x="15125" y="5265"/>
                            </a:lnTo>
                            <a:lnTo>
                              <a:pt x="15130" y="5290"/>
                            </a:lnTo>
                            <a:lnTo>
                              <a:pt x="15135" y="5316"/>
                            </a:lnTo>
                            <a:lnTo>
                              <a:pt x="15140" y="5343"/>
                            </a:lnTo>
                            <a:lnTo>
                              <a:pt x="15143" y="5371"/>
                            </a:lnTo>
                            <a:lnTo>
                              <a:pt x="15146" y="5400"/>
                            </a:lnTo>
                            <a:lnTo>
                              <a:pt x="15148" y="5431"/>
                            </a:lnTo>
                            <a:lnTo>
                              <a:pt x="15149" y="5463"/>
                            </a:lnTo>
                            <a:lnTo>
                              <a:pt x="15149" y="5496"/>
                            </a:lnTo>
                            <a:lnTo>
                              <a:pt x="15149" y="7071"/>
                            </a:lnTo>
                            <a:lnTo>
                              <a:pt x="16248" y="7071"/>
                            </a:lnTo>
                            <a:lnTo>
                              <a:pt x="16248" y="5250"/>
                            </a:lnTo>
                            <a:lnTo>
                              <a:pt x="16248" y="5215"/>
                            </a:lnTo>
                            <a:lnTo>
                              <a:pt x="16247" y="5182"/>
                            </a:lnTo>
                            <a:lnTo>
                              <a:pt x="16246" y="5147"/>
                            </a:lnTo>
                            <a:lnTo>
                              <a:pt x="16244" y="5114"/>
                            </a:lnTo>
                            <a:lnTo>
                              <a:pt x="16242" y="5082"/>
                            </a:lnTo>
                            <a:lnTo>
                              <a:pt x="16239" y="5049"/>
                            </a:lnTo>
                            <a:lnTo>
                              <a:pt x="16236" y="5017"/>
                            </a:lnTo>
                            <a:lnTo>
                              <a:pt x="16232" y="4987"/>
                            </a:lnTo>
                            <a:lnTo>
                              <a:pt x="16228" y="4956"/>
                            </a:lnTo>
                            <a:lnTo>
                              <a:pt x="16223" y="4927"/>
                            </a:lnTo>
                            <a:lnTo>
                              <a:pt x="16218" y="4897"/>
                            </a:lnTo>
                            <a:lnTo>
                              <a:pt x="16211" y="4869"/>
                            </a:lnTo>
                            <a:lnTo>
                              <a:pt x="16205" y="4840"/>
                            </a:lnTo>
                            <a:lnTo>
                              <a:pt x="16199" y="4813"/>
                            </a:lnTo>
                            <a:lnTo>
                              <a:pt x="16191" y="4786"/>
                            </a:lnTo>
                            <a:lnTo>
                              <a:pt x="16184" y="4760"/>
                            </a:lnTo>
                            <a:lnTo>
                              <a:pt x="16176" y="4734"/>
                            </a:lnTo>
                            <a:lnTo>
                              <a:pt x="16167" y="4709"/>
                            </a:lnTo>
                            <a:lnTo>
                              <a:pt x="16158" y="4684"/>
                            </a:lnTo>
                            <a:lnTo>
                              <a:pt x="16147" y="4660"/>
                            </a:lnTo>
                            <a:lnTo>
                              <a:pt x="16137" y="4636"/>
                            </a:lnTo>
                            <a:lnTo>
                              <a:pt x="16127" y="4613"/>
                            </a:lnTo>
                            <a:lnTo>
                              <a:pt x="16115" y="4590"/>
                            </a:lnTo>
                            <a:lnTo>
                              <a:pt x="16104" y="4569"/>
                            </a:lnTo>
                            <a:lnTo>
                              <a:pt x="16092" y="4548"/>
                            </a:lnTo>
                            <a:lnTo>
                              <a:pt x="16078" y="4527"/>
                            </a:lnTo>
                            <a:lnTo>
                              <a:pt x="16065" y="4507"/>
                            </a:lnTo>
                            <a:lnTo>
                              <a:pt x="16052" y="4487"/>
                            </a:lnTo>
                            <a:lnTo>
                              <a:pt x="16038" y="4468"/>
                            </a:lnTo>
                            <a:lnTo>
                              <a:pt x="16023" y="4450"/>
                            </a:lnTo>
                            <a:lnTo>
                              <a:pt x="16007" y="4432"/>
                            </a:lnTo>
                            <a:lnTo>
                              <a:pt x="15991" y="4415"/>
                            </a:lnTo>
                            <a:lnTo>
                              <a:pt x="15975" y="4398"/>
                            </a:lnTo>
                            <a:lnTo>
                              <a:pt x="15959" y="4381"/>
                            </a:lnTo>
                            <a:lnTo>
                              <a:pt x="15941" y="4366"/>
                            </a:lnTo>
                            <a:lnTo>
                              <a:pt x="15924" y="4351"/>
                            </a:lnTo>
                            <a:lnTo>
                              <a:pt x="15907" y="4337"/>
                            </a:lnTo>
                            <a:lnTo>
                              <a:pt x="15889" y="4322"/>
                            </a:lnTo>
                            <a:lnTo>
                              <a:pt x="15870" y="4309"/>
                            </a:lnTo>
                            <a:lnTo>
                              <a:pt x="15851" y="4296"/>
                            </a:lnTo>
                            <a:lnTo>
                              <a:pt x="15832" y="4284"/>
                            </a:lnTo>
                            <a:lnTo>
                              <a:pt x="15812" y="4271"/>
                            </a:lnTo>
                            <a:lnTo>
                              <a:pt x="15793" y="4260"/>
                            </a:lnTo>
                            <a:lnTo>
                              <a:pt x="15773" y="4249"/>
                            </a:lnTo>
                            <a:lnTo>
                              <a:pt x="15751" y="4239"/>
                            </a:lnTo>
                            <a:lnTo>
                              <a:pt x="15731" y="4228"/>
                            </a:lnTo>
                            <a:lnTo>
                              <a:pt x="15710" y="4219"/>
                            </a:lnTo>
                            <a:lnTo>
                              <a:pt x="15687" y="4211"/>
                            </a:lnTo>
                            <a:lnTo>
                              <a:pt x="15665" y="4203"/>
                            </a:lnTo>
                            <a:lnTo>
                              <a:pt x="15643" y="4195"/>
                            </a:lnTo>
                            <a:lnTo>
                              <a:pt x="15620" y="4188"/>
                            </a:lnTo>
                            <a:lnTo>
                              <a:pt x="15597" y="4182"/>
                            </a:lnTo>
                            <a:lnTo>
                              <a:pt x="15574" y="4175"/>
                            </a:lnTo>
                            <a:lnTo>
                              <a:pt x="15549" y="4169"/>
                            </a:lnTo>
                            <a:lnTo>
                              <a:pt x="15525" y="4164"/>
                            </a:lnTo>
                            <a:lnTo>
                              <a:pt x="15501" y="4160"/>
                            </a:lnTo>
                            <a:lnTo>
                              <a:pt x="15475" y="4156"/>
                            </a:lnTo>
                            <a:lnTo>
                              <a:pt x="15450" y="4152"/>
                            </a:lnTo>
                            <a:lnTo>
                              <a:pt x="15423" y="4149"/>
                            </a:lnTo>
                            <a:lnTo>
                              <a:pt x="15398" y="4147"/>
                            </a:lnTo>
                            <a:lnTo>
                              <a:pt x="15371" y="4145"/>
                            </a:lnTo>
                            <a:lnTo>
                              <a:pt x="15344" y="4144"/>
                            </a:lnTo>
                            <a:lnTo>
                              <a:pt x="15317" y="4143"/>
                            </a:lnTo>
                            <a:lnTo>
                              <a:pt x="15289" y="4142"/>
                            </a:lnTo>
                            <a:lnTo>
                              <a:pt x="15225" y="4143"/>
                            </a:lnTo>
                            <a:lnTo>
                              <a:pt x="15161" y="4145"/>
                            </a:lnTo>
                            <a:lnTo>
                              <a:pt x="15129" y="4147"/>
                            </a:lnTo>
                            <a:lnTo>
                              <a:pt x="15096" y="4149"/>
                            </a:lnTo>
                            <a:lnTo>
                              <a:pt x="15065" y="4153"/>
                            </a:lnTo>
                            <a:lnTo>
                              <a:pt x="15032" y="4157"/>
                            </a:lnTo>
                            <a:lnTo>
                              <a:pt x="15000" y="4163"/>
                            </a:lnTo>
                            <a:lnTo>
                              <a:pt x="14967" y="4170"/>
                            </a:lnTo>
                            <a:lnTo>
                              <a:pt x="14935" y="4179"/>
                            </a:lnTo>
                            <a:lnTo>
                              <a:pt x="14902" y="4188"/>
                            </a:lnTo>
                            <a:lnTo>
                              <a:pt x="14869" y="4199"/>
                            </a:lnTo>
                            <a:lnTo>
                              <a:pt x="14835" y="4211"/>
                            </a:lnTo>
                            <a:lnTo>
                              <a:pt x="14802" y="4225"/>
                            </a:lnTo>
                            <a:lnTo>
                              <a:pt x="14768" y="4242"/>
                            </a:lnTo>
                            <a:lnTo>
                              <a:pt x="14718" y="4273"/>
                            </a:lnTo>
                            <a:lnTo>
                              <a:pt x="14672" y="4302"/>
                            </a:lnTo>
                            <a:lnTo>
                              <a:pt x="14651" y="4316"/>
                            </a:lnTo>
                            <a:lnTo>
                              <a:pt x="14629" y="4331"/>
                            </a:lnTo>
                            <a:lnTo>
                              <a:pt x="14609" y="4347"/>
                            </a:lnTo>
                            <a:lnTo>
                              <a:pt x="14589" y="4362"/>
                            </a:lnTo>
                            <a:lnTo>
                              <a:pt x="14568" y="4378"/>
                            </a:lnTo>
                            <a:lnTo>
                              <a:pt x="14547" y="4396"/>
                            </a:lnTo>
                            <a:lnTo>
                              <a:pt x="14526" y="4415"/>
                            </a:lnTo>
                            <a:lnTo>
                              <a:pt x="14504" y="4434"/>
                            </a:lnTo>
                            <a:lnTo>
                              <a:pt x="14458" y="4480"/>
                            </a:lnTo>
                            <a:lnTo>
                              <a:pt x="14405" y="4533"/>
                            </a:lnTo>
                            <a:lnTo>
                              <a:pt x="14405" y="3077"/>
                            </a:lnTo>
                            <a:lnTo>
                              <a:pt x="13312" y="3077"/>
                            </a:lnTo>
                            <a:lnTo>
                              <a:pt x="13312" y="7071"/>
                            </a:lnTo>
                            <a:close/>
                            <a:moveTo>
                              <a:pt x="7003" y="3472"/>
                            </a:moveTo>
                            <a:lnTo>
                              <a:pt x="8063" y="3472"/>
                            </a:lnTo>
                            <a:lnTo>
                              <a:pt x="8063" y="1297"/>
                            </a:lnTo>
                            <a:lnTo>
                              <a:pt x="8083" y="1297"/>
                            </a:lnTo>
                            <a:lnTo>
                              <a:pt x="8545" y="3473"/>
                            </a:lnTo>
                            <a:lnTo>
                              <a:pt x="9466" y="3473"/>
                            </a:lnTo>
                            <a:lnTo>
                              <a:pt x="9961" y="1297"/>
                            </a:lnTo>
                            <a:lnTo>
                              <a:pt x="9983" y="1297"/>
                            </a:lnTo>
                            <a:lnTo>
                              <a:pt x="9983" y="3046"/>
                            </a:lnTo>
                            <a:lnTo>
                              <a:pt x="11047" y="3046"/>
                            </a:lnTo>
                            <a:lnTo>
                              <a:pt x="11046" y="81"/>
                            </a:lnTo>
                            <a:lnTo>
                              <a:pt x="9514" y="81"/>
                            </a:lnTo>
                            <a:lnTo>
                              <a:pt x="9031" y="2075"/>
                            </a:lnTo>
                            <a:lnTo>
                              <a:pt x="9021" y="2075"/>
                            </a:lnTo>
                            <a:lnTo>
                              <a:pt x="8538" y="81"/>
                            </a:lnTo>
                            <a:lnTo>
                              <a:pt x="7003" y="81"/>
                            </a:lnTo>
                            <a:lnTo>
                              <a:pt x="7003" y="3472"/>
                            </a:lnTo>
                            <a:close/>
                            <a:moveTo>
                              <a:pt x="4579" y="950"/>
                            </a:moveTo>
                            <a:lnTo>
                              <a:pt x="4910" y="950"/>
                            </a:lnTo>
                            <a:lnTo>
                              <a:pt x="4978" y="952"/>
                            </a:lnTo>
                            <a:lnTo>
                              <a:pt x="5043" y="957"/>
                            </a:lnTo>
                            <a:lnTo>
                              <a:pt x="5104" y="965"/>
                            </a:lnTo>
                            <a:lnTo>
                              <a:pt x="5161" y="976"/>
                            </a:lnTo>
                            <a:lnTo>
                              <a:pt x="5215" y="990"/>
                            </a:lnTo>
                            <a:lnTo>
                              <a:pt x="5265" y="1006"/>
                            </a:lnTo>
                            <a:lnTo>
                              <a:pt x="5312" y="1026"/>
                            </a:lnTo>
                            <a:lnTo>
                              <a:pt x="5356" y="1046"/>
                            </a:lnTo>
                            <a:lnTo>
                              <a:pt x="5396" y="1069"/>
                            </a:lnTo>
                            <a:lnTo>
                              <a:pt x="5434" y="1094"/>
                            </a:lnTo>
                            <a:lnTo>
                              <a:pt x="5468" y="1121"/>
                            </a:lnTo>
                            <a:lnTo>
                              <a:pt x="5500" y="1149"/>
                            </a:lnTo>
                            <a:lnTo>
                              <a:pt x="5529" y="1178"/>
                            </a:lnTo>
                            <a:lnTo>
                              <a:pt x="5556" y="1209"/>
                            </a:lnTo>
                            <a:lnTo>
                              <a:pt x="5580" y="1242"/>
                            </a:lnTo>
                            <a:lnTo>
                              <a:pt x="5601" y="1273"/>
                            </a:lnTo>
                            <a:lnTo>
                              <a:pt x="5622" y="1307"/>
                            </a:lnTo>
                            <a:lnTo>
                              <a:pt x="5639" y="1341"/>
                            </a:lnTo>
                            <a:lnTo>
                              <a:pt x="5654" y="1374"/>
                            </a:lnTo>
                            <a:lnTo>
                              <a:pt x="5669" y="1408"/>
                            </a:lnTo>
                            <a:lnTo>
                              <a:pt x="5681" y="1442"/>
                            </a:lnTo>
                            <a:lnTo>
                              <a:pt x="5691" y="1476"/>
                            </a:lnTo>
                            <a:lnTo>
                              <a:pt x="5700" y="1509"/>
                            </a:lnTo>
                            <a:lnTo>
                              <a:pt x="5707" y="1541"/>
                            </a:lnTo>
                            <a:lnTo>
                              <a:pt x="5713" y="1573"/>
                            </a:lnTo>
                            <a:lnTo>
                              <a:pt x="5718" y="1604"/>
                            </a:lnTo>
                            <a:lnTo>
                              <a:pt x="5722" y="1633"/>
                            </a:lnTo>
                            <a:lnTo>
                              <a:pt x="5724" y="1662"/>
                            </a:lnTo>
                            <a:lnTo>
                              <a:pt x="5726" y="1688"/>
                            </a:lnTo>
                            <a:lnTo>
                              <a:pt x="5728" y="1714"/>
                            </a:lnTo>
                            <a:lnTo>
                              <a:pt x="5728" y="1736"/>
                            </a:lnTo>
                            <a:lnTo>
                              <a:pt x="5729" y="1757"/>
                            </a:lnTo>
                            <a:lnTo>
                              <a:pt x="5728" y="1788"/>
                            </a:lnTo>
                            <a:lnTo>
                              <a:pt x="5728" y="1820"/>
                            </a:lnTo>
                            <a:lnTo>
                              <a:pt x="5726" y="1852"/>
                            </a:lnTo>
                            <a:lnTo>
                              <a:pt x="5724" y="1886"/>
                            </a:lnTo>
                            <a:lnTo>
                              <a:pt x="5720" y="1920"/>
                            </a:lnTo>
                            <a:lnTo>
                              <a:pt x="5716" y="1954"/>
                            </a:lnTo>
                            <a:lnTo>
                              <a:pt x="5711" y="1989"/>
                            </a:lnTo>
                            <a:lnTo>
                              <a:pt x="5704" y="2025"/>
                            </a:lnTo>
                            <a:lnTo>
                              <a:pt x="5697" y="2059"/>
                            </a:lnTo>
                            <a:lnTo>
                              <a:pt x="5688" y="2095"/>
                            </a:lnTo>
                            <a:lnTo>
                              <a:pt x="5677" y="2131"/>
                            </a:lnTo>
                            <a:lnTo>
                              <a:pt x="5664" y="2165"/>
                            </a:lnTo>
                            <a:lnTo>
                              <a:pt x="5651" y="2200"/>
                            </a:lnTo>
                            <a:lnTo>
                              <a:pt x="5636" y="2233"/>
                            </a:lnTo>
                            <a:lnTo>
                              <a:pt x="5620" y="2267"/>
                            </a:lnTo>
                            <a:lnTo>
                              <a:pt x="5600" y="2300"/>
                            </a:lnTo>
                            <a:lnTo>
                              <a:pt x="5580" y="2331"/>
                            </a:lnTo>
                            <a:lnTo>
                              <a:pt x="5558" y="2362"/>
                            </a:lnTo>
                            <a:lnTo>
                              <a:pt x="5532" y="2392"/>
                            </a:lnTo>
                            <a:lnTo>
                              <a:pt x="5506" y="2420"/>
                            </a:lnTo>
                            <a:lnTo>
                              <a:pt x="5477" y="2447"/>
                            </a:lnTo>
                            <a:lnTo>
                              <a:pt x="5445" y="2471"/>
                            </a:lnTo>
                            <a:lnTo>
                              <a:pt x="5412" y="2494"/>
                            </a:lnTo>
                            <a:lnTo>
                              <a:pt x="5375" y="2516"/>
                            </a:lnTo>
                            <a:lnTo>
                              <a:pt x="5336" y="2535"/>
                            </a:lnTo>
                            <a:lnTo>
                              <a:pt x="5295" y="2553"/>
                            </a:lnTo>
                            <a:lnTo>
                              <a:pt x="5251" y="2568"/>
                            </a:lnTo>
                            <a:lnTo>
                              <a:pt x="5203" y="2580"/>
                            </a:lnTo>
                            <a:lnTo>
                              <a:pt x="5154" y="2590"/>
                            </a:lnTo>
                            <a:lnTo>
                              <a:pt x="5101" y="2597"/>
                            </a:lnTo>
                            <a:lnTo>
                              <a:pt x="5045" y="2602"/>
                            </a:lnTo>
                            <a:lnTo>
                              <a:pt x="4986" y="2604"/>
                            </a:lnTo>
                            <a:lnTo>
                              <a:pt x="4579" y="2604"/>
                            </a:lnTo>
                            <a:lnTo>
                              <a:pt x="4579" y="950"/>
                            </a:lnTo>
                            <a:close/>
                            <a:moveTo>
                              <a:pt x="3537" y="3472"/>
                            </a:moveTo>
                            <a:lnTo>
                              <a:pt x="5043" y="3472"/>
                            </a:lnTo>
                            <a:lnTo>
                              <a:pt x="5152" y="3471"/>
                            </a:lnTo>
                            <a:lnTo>
                              <a:pt x="5256" y="3465"/>
                            </a:lnTo>
                            <a:lnTo>
                              <a:pt x="5358" y="3456"/>
                            </a:lnTo>
                            <a:lnTo>
                              <a:pt x="5455" y="3443"/>
                            </a:lnTo>
                            <a:lnTo>
                              <a:pt x="5550" y="3425"/>
                            </a:lnTo>
                            <a:lnTo>
                              <a:pt x="5640" y="3405"/>
                            </a:lnTo>
                            <a:lnTo>
                              <a:pt x="5726" y="3380"/>
                            </a:lnTo>
                            <a:lnTo>
                              <a:pt x="5810" y="3353"/>
                            </a:lnTo>
                            <a:lnTo>
                              <a:pt x="5890" y="3322"/>
                            </a:lnTo>
                            <a:lnTo>
                              <a:pt x="5966" y="3288"/>
                            </a:lnTo>
                            <a:lnTo>
                              <a:pt x="6038" y="3250"/>
                            </a:lnTo>
                            <a:lnTo>
                              <a:pt x="6107" y="3209"/>
                            </a:lnTo>
                            <a:lnTo>
                              <a:pt x="6173" y="3164"/>
                            </a:lnTo>
                            <a:lnTo>
                              <a:pt x="6235" y="3117"/>
                            </a:lnTo>
                            <a:lnTo>
                              <a:pt x="6294" y="3066"/>
                            </a:lnTo>
                            <a:lnTo>
                              <a:pt x="6349" y="3012"/>
                            </a:lnTo>
                            <a:lnTo>
                              <a:pt x="6401" y="2955"/>
                            </a:lnTo>
                            <a:lnTo>
                              <a:pt x="6448" y="2896"/>
                            </a:lnTo>
                            <a:lnTo>
                              <a:pt x="6493" y="2833"/>
                            </a:lnTo>
                            <a:lnTo>
                              <a:pt x="6535" y="2768"/>
                            </a:lnTo>
                            <a:lnTo>
                              <a:pt x="6573" y="2698"/>
                            </a:lnTo>
                            <a:lnTo>
                              <a:pt x="6608" y="2627"/>
                            </a:lnTo>
                            <a:lnTo>
                              <a:pt x="6638" y="2554"/>
                            </a:lnTo>
                            <a:lnTo>
                              <a:pt x="6667" y="2476"/>
                            </a:lnTo>
                            <a:lnTo>
                              <a:pt x="6691" y="2398"/>
                            </a:lnTo>
                            <a:lnTo>
                              <a:pt x="6712" y="2315"/>
                            </a:lnTo>
                            <a:lnTo>
                              <a:pt x="6731" y="2230"/>
                            </a:lnTo>
                            <a:lnTo>
                              <a:pt x="6745" y="2144"/>
                            </a:lnTo>
                            <a:lnTo>
                              <a:pt x="6756" y="2054"/>
                            </a:lnTo>
                            <a:lnTo>
                              <a:pt x="6764" y="1962"/>
                            </a:lnTo>
                            <a:lnTo>
                              <a:pt x="6769" y="1869"/>
                            </a:lnTo>
                            <a:lnTo>
                              <a:pt x="6771" y="1772"/>
                            </a:lnTo>
                            <a:lnTo>
                              <a:pt x="6769" y="1692"/>
                            </a:lnTo>
                            <a:lnTo>
                              <a:pt x="6766" y="1612"/>
                            </a:lnTo>
                            <a:lnTo>
                              <a:pt x="6760" y="1532"/>
                            </a:lnTo>
                            <a:lnTo>
                              <a:pt x="6752" y="1454"/>
                            </a:lnTo>
                            <a:lnTo>
                              <a:pt x="6741" y="1375"/>
                            </a:lnTo>
                            <a:lnTo>
                              <a:pt x="6727" y="1299"/>
                            </a:lnTo>
                            <a:lnTo>
                              <a:pt x="6710" y="1222"/>
                            </a:lnTo>
                            <a:lnTo>
                              <a:pt x="6691" y="1147"/>
                            </a:lnTo>
                            <a:lnTo>
                              <a:pt x="6669" y="1073"/>
                            </a:lnTo>
                            <a:lnTo>
                              <a:pt x="6644" y="1001"/>
                            </a:lnTo>
                            <a:lnTo>
                              <a:pt x="6616" y="930"/>
                            </a:lnTo>
                            <a:lnTo>
                              <a:pt x="6586" y="861"/>
                            </a:lnTo>
                            <a:lnTo>
                              <a:pt x="6552" y="794"/>
                            </a:lnTo>
                            <a:lnTo>
                              <a:pt x="6514" y="729"/>
                            </a:lnTo>
                            <a:lnTo>
                              <a:pt x="6475" y="666"/>
                            </a:lnTo>
                            <a:lnTo>
                              <a:pt x="6431" y="606"/>
                            </a:lnTo>
                            <a:lnTo>
                              <a:pt x="6384" y="547"/>
                            </a:lnTo>
                            <a:lnTo>
                              <a:pt x="6335" y="492"/>
                            </a:lnTo>
                            <a:lnTo>
                              <a:pt x="6281" y="440"/>
                            </a:lnTo>
                            <a:lnTo>
                              <a:pt x="6224" y="390"/>
                            </a:lnTo>
                            <a:lnTo>
                              <a:pt x="6163" y="344"/>
                            </a:lnTo>
                            <a:lnTo>
                              <a:pt x="6099" y="301"/>
                            </a:lnTo>
                            <a:lnTo>
                              <a:pt x="6031" y="261"/>
                            </a:lnTo>
                            <a:lnTo>
                              <a:pt x="5960" y="224"/>
                            </a:lnTo>
                            <a:lnTo>
                              <a:pt x="5885" y="193"/>
                            </a:lnTo>
                            <a:lnTo>
                              <a:pt x="5806" y="163"/>
                            </a:lnTo>
                            <a:lnTo>
                              <a:pt x="5722" y="139"/>
                            </a:lnTo>
                            <a:lnTo>
                              <a:pt x="5635" y="118"/>
                            </a:lnTo>
                            <a:lnTo>
                              <a:pt x="5544" y="102"/>
                            </a:lnTo>
                            <a:lnTo>
                              <a:pt x="5449" y="91"/>
                            </a:lnTo>
                            <a:lnTo>
                              <a:pt x="5350" y="84"/>
                            </a:lnTo>
                            <a:lnTo>
                              <a:pt x="5246" y="81"/>
                            </a:lnTo>
                            <a:lnTo>
                              <a:pt x="3537" y="81"/>
                            </a:lnTo>
                            <a:lnTo>
                              <a:pt x="3537" y="3472"/>
                            </a:lnTo>
                            <a:close/>
                            <a:moveTo>
                              <a:pt x="3244" y="1345"/>
                            </a:moveTo>
                            <a:lnTo>
                              <a:pt x="3234" y="1266"/>
                            </a:lnTo>
                            <a:lnTo>
                              <a:pt x="3222" y="1190"/>
                            </a:lnTo>
                            <a:lnTo>
                              <a:pt x="3207" y="1115"/>
                            </a:lnTo>
                            <a:lnTo>
                              <a:pt x="3191" y="1043"/>
                            </a:lnTo>
                            <a:lnTo>
                              <a:pt x="3170" y="973"/>
                            </a:lnTo>
                            <a:lnTo>
                              <a:pt x="3149" y="905"/>
                            </a:lnTo>
                            <a:lnTo>
                              <a:pt x="3125" y="839"/>
                            </a:lnTo>
                            <a:lnTo>
                              <a:pt x="3097" y="776"/>
                            </a:lnTo>
                            <a:lnTo>
                              <a:pt x="3068" y="716"/>
                            </a:lnTo>
                            <a:lnTo>
                              <a:pt x="3036" y="656"/>
                            </a:lnTo>
                            <a:lnTo>
                              <a:pt x="3002" y="600"/>
                            </a:lnTo>
                            <a:lnTo>
                              <a:pt x="2965" y="546"/>
                            </a:lnTo>
                            <a:lnTo>
                              <a:pt x="2926" y="495"/>
                            </a:lnTo>
                            <a:lnTo>
                              <a:pt x="2884" y="445"/>
                            </a:lnTo>
                            <a:lnTo>
                              <a:pt x="2840" y="400"/>
                            </a:lnTo>
                            <a:lnTo>
                              <a:pt x="2794" y="355"/>
                            </a:lnTo>
                            <a:lnTo>
                              <a:pt x="2745" y="313"/>
                            </a:lnTo>
                            <a:lnTo>
                              <a:pt x="2693" y="274"/>
                            </a:lnTo>
                            <a:lnTo>
                              <a:pt x="2639" y="238"/>
                            </a:lnTo>
                            <a:lnTo>
                              <a:pt x="2582" y="203"/>
                            </a:lnTo>
                            <a:lnTo>
                              <a:pt x="2524" y="171"/>
                            </a:lnTo>
                            <a:lnTo>
                              <a:pt x="2463" y="143"/>
                            </a:lnTo>
                            <a:lnTo>
                              <a:pt x="2399" y="116"/>
                            </a:lnTo>
                            <a:lnTo>
                              <a:pt x="2333" y="93"/>
                            </a:lnTo>
                            <a:lnTo>
                              <a:pt x="2264" y="71"/>
                            </a:lnTo>
                            <a:lnTo>
                              <a:pt x="2192" y="53"/>
                            </a:lnTo>
                            <a:lnTo>
                              <a:pt x="2118" y="38"/>
                            </a:lnTo>
                            <a:lnTo>
                              <a:pt x="2043" y="24"/>
                            </a:lnTo>
                            <a:lnTo>
                              <a:pt x="1964" y="14"/>
                            </a:lnTo>
                            <a:lnTo>
                              <a:pt x="1884" y="6"/>
                            </a:lnTo>
                            <a:lnTo>
                              <a:pt x="1800" y="2"/>
                            </a:lnTo>
                            <a:lnTo>
                              <a:pt x="1714" y="0"/>
                            </a:lnTo>
                            <a:lnTo>
                              <a:pt x="1618" y="2"/>
                            </a:lnTo>
                            <a:lnTo>
                              <a:pt x="1523" y="8"/>
                            </a:lnTo>
                            <a:lnTo>
                              <a:pt x="1431" y="18"/>
                            </a:lnTo>
                            <a:lnTo>
                              <a:pt x="1341" y="33"/>
                            </a:lnTo>
                            <a:lnTo>
                              <a:pt x="1254" y="51"/>
                            </a:lnTo>
                            <a:lnTo>
                              <a:pt x="1169" y="72"/>
                            </a:lnTo>
                            <a:lnTo>
                              <a:pt x="1087" y="98"/>
                            </a:lnTo>
                            <a:lnTo>
                              <a:pt x="1007" y="127"/>
                            </a:lnTo>
                            <a:lnTo>
                              <a:pt x="929" y="160"/>
                            </a:lnTo>
                            <a:lnTo>
                              <a:pt x="855" y="197"/>
                            </a:lnTo>
                            <a:lnTo>
                              <a:pt x="783" y="237"/>
                            </a:lnTo>
                            <a:lnTo>
                              <a:pt x="714" y="280"/>
                            </a:lnTo>
                            <a:lnTo>
                              <a:pt x="648" y="327"/>
                            </a:lnTo>
                            <a:lnTo>
                              <a:pt x="584" y="377"/>
                            </a:lnTo>
                            <a:lnTo>
                              <a:pt x="524" y="431"/>
                            </a:lnTo>
                            <a:lnTo>
                              <a:pt x="466" y="487"/>
                            </a:lnTo>
                            <a:lnTo>
                              <a:pt x="412" y="547"/>
                            </a:lnTo>
                            <a:lnTo>
                              <a:pt x="361" y="611"/>
                            </a:lnTo>
                            <a:lnTo>
                              <a:pt x="313" y="676"/>
                            </a:lnTo>
                            <a:lnTo>
                              <a:pt x="268" y="745"/>
                            </a:lnTo>
                            <a:lnTo>
                              <a:pt x="226" y="817"/>
                            </a:lnTo>
                            <a:lnTo>
                              <a:pt x="188" y="891"/>
                            </a:lnTo>
                            <a:lnTo>
                              <a:pt x="152" y="968"/>
                            </a:lnTo>
                            <a:lnTo>
                              <a:pt x="122" y="1048"/>
                            </a:lnTo>
                            <a:lnTo>
                              <a:pt x="93" y="1131"/>
                            </a:lnTo>
                            <a:lnTo>
                              <a:pt x="69" y="1216"/>
                            </a:lnTo>
                            <a:lnTo>
                              <a:pt x="48" y="1304"/>
                            </a:lnTo>
                            <a:lnTo>
                              <a:pt x="30" y="1394"/>
                            </a:lnTo>
                            <a:lnTo>
                              <a:pt x="17" y="1486"/>
                            </a:lnTo>
                            <a:lnTo>
                              <a:pt x="8" y="1581"/>
                            </a:lnTo>
                            <a:lnTo>
                              <a:pt x="2" y="1678"/>
                            </a:lnTo>
                            <a:lnTo>
                              <a:pt x="0" y="1777"/>
                            </a:lnTo>
                            <a:lnTo>
                              <a:pt x="2" y="1870"/>
                            </a:lnTo>
                            <a:lnTo>
                              <a:pt x="7" y="1961"/>
                            </a:lnTo>
                            <a:lnTo>
                              <a:pt x="16" y="2052"/>
                            </a:lnTo>
                            <a:lnTo>
                              <a:pt x="28" y="2141"/>
                            </a:lnTo>
                            <a:lnTo>
                              <a:pt x="45" y="2227"/>
                            </a:lnTo>
                            <a:lnTo>
                              <a:pt x="65" y="2313"/>
                            </a:lnTo>
                            <a:lnTo>
                              <a:pt x="87" y="2396"/>
                            </a:lnTo>
                            <a:lnTo>
                              <a:pt x="114" y="2477"/>
                            </a:lnTo>
                            <a:lnTo>
                              <a:pt x="144" y="2557"/>
                            </a:lnTo>
                            <a:lnTo>
                              <a:pt x="178" y="2633"/>
                            </a:lnTo>
                            <a:lnTo>
                              <a:pt x="214" y="2708"/>
                            </a:lnTo>
                            <a:lnTo>
                              <a:pt x="254" y="2779"/>
                            </a:lnTo>
                            <a:lnTo>
                              <a:pt x="298" y="2848"/>
                            </a:lnTo>
                            <a:lnTo>
                              <a:pt x="344" y="2915"/>
                            </a:lnTo>
                            <a:lnTo>
                              <a:pt x="394" y="2980"/>
                            </a:lnTo>
                            <a:lnTo>
                              <a:pt x="447" y="3041"/>
                            </a:lnTo>
                            <a:lnTo>
                              <a:pt x="504" y="3099"/>
                            </a:lnTo>
                            <a:lnTo>
                              <a:pt x="563" y="3154"/>
                            </a:lnTo>
                            <a:lnTo>
                              <a:pt x="626" y="3207"/>
                            </a:lnTo>
                            <a:lnTo>
                              <a:pt x="692" y="3256"/>
                            </a:lnTo>
                            <a:lnTo>
                              <a:pt x="760" y="3301"/>
                            </a:lnTo>
                            <a:lnTo>
                              <a:pt x="832" y="3344"/>
                            </a:lnTo>
                            <a:lnTo>
                              <a:pt x="907" y="3381"/>
                            </a:lnTo>
                            <a:lnTo>
                              <a:pt x="985" y="3417"/>
                            </a:lnTo>
                            <a:lnTo>
                              <a:pt x="1066" y="3448"/>
                            </a:lnTo>
                            <a:lnTo>
                              <a:pt x="1150" y="3475"/>
                            </a:lnTo>
                            <a:lnTo>
                              <a:pt x="1237" y="3499"/>
                            </a:lnTo>
                            <a:lnTo>
                              <a:pt x="1326" y="3518"/>
                            </a:lnTo>
                            <a:lnTo>
                              <a:pt x="1420" y="3533"/>
                            </a:lnTo>
                            <a:lnTo>
                              <a:pt x="1515" y="3544"/>
                            </a:lnTo>
                            <a:lnTo>
                              <a:pt x="1613" y="3551"/>
                            </a:lnTo>
                            <a:lnTo>
                              <a:pt x="1714" y="3554"/>
                            </a:lnTo>
                            <a:lnTo>
                              <a:pt x="1806" y="3552"/>
                            </a:lnTo>
                            <a:lnTo>
                              <a:pt x="1895" y="3545"/>
                            </a:lnTo>
                            <a:lnTo>
                              <a:pt x="1981" y="3535"/>
                            </a:lnTo>
                            <a:lnTo>
                              <a:pt x="2065" y="3521"/>
                            </a:lnTo>
                            <a:lnTo>
                              <a:pt x="2146" y="3503"/>
                            </a:lnTo>
                            <a:lnTo>
                              <a:pt x="2224" y="3482"/>
                            </a:lnTo>
                            <a:lnTo>
                              <a:pt x="2300" y="3457"/>
                            </a:lnTo>
                            <a:lnTo>
                              <a:pt x="2373" y="3429"/>
                            </a:lnTo>
                            <a:lnTo>
                              <a:pt x="2443" y="3398"/>
                            </a:lnTo>
                            <a:lnTo>
                              <a:pt x="2510" y="3364"/>
                            </a:lnTo>
                            <a:lnTo>
                              <a:pt x="2575" y="3327"/>
                            </a:lnTo>
                            <a:lnTo>
                              <a:pt x="2637" y="3288"/>
                            </a:lnTo>
                            <a:lnTo>
                              <a:pt x="2697" y="3245"/>
                            </a:lnTo>
                            <a:lnTo>
                              <a:pt x="2753" y="3201"/>
                            </a:lnTo>
                            <a:lnTo>
                              <a:pt x="2807" y="3154"/>
                            </a:lnTo>
                            <a:lnTo>
                              <a:pt x="2858" y="3104"/>
                            </a:lnTo>
                            <a:lnTo>
                              <a:pt x="2905" y="3053"/>
                            </a:lnTo>
                            <a:lnTo>
                              <a:pt x="2950" y="3000"/>
                            </a:lnTo>
                            <a:lnTo>
                              <a:pt x="2992" y="2946"/>
                            </a:lnTo>
                            <a:lnTo>
                              <a:pt x="3030" y="2889"/>
                            </a:lnTo>
                            <a:lnTo>
                              <a:pt x="3067" y="2832"/>
                            </a:lnTo>
                            <a:lnTo>
                              <a:pt x="3099" y="2773"/>
                            </a:lnTo>
                            <a:lnTo>
                              <a:pt x="3129" y="2713"/>
                            </a:lnTo>
                            <a:lnTo>
                              <a:pt x="3156" y="2651"/>
                            </a:lnTo>
                            <a:lnTo>
                              <a:pt x="3180" y="2589"/>
                            </a:lnTo>
                            <a:lnTo>
                              <a:pt x="3200" y="2527"/>
                            </a:lnTo>
                            <a:lnTo>
                              <a:pt x="3218" y="2463"/>
                            </a:lnTo>
                            <a:lnTo>
                              <a:pt x="3232" y="2400"/>
                            </a:lnTo>
                            <a:lnTo>
                              <a:pt x="3244" y="2335"/>
                            </a:lnTo>
                            <a:lnTo>
                              <a:pt x="3252" y="2271"/>
                            </a:lnTo>
                            <a:lnTo>
                              <a:pt x="3257" y="2207"/>
                            </a:lnTo>
                            <a:lnTo>
                              <a:pt x="3258" y="2143"/>
                            </a:lnTo>
                            <a:lnTo>
                              <a:pt x="2235" y="2143"/>
                            </a:lnTo>
                            <a:lnTo>
                              <a:pt x="2229" y="2172"/>
                            </a:lnTo>
                            <a:lnTo>
                              <a:pt x="2223" y="2201"/>
                            </a:lnTo>
                            <a:lnTo>
                              <a:pt x="2216" y="2229"/>
                            </a:lnTo>
                            <a:lnTo>
                              <a:pt x="2208" y="2258"/>
                            </a:lnTo>
                            <a:lnTo>
                              <a:pt x="2201" y="2285"/>
                            </a:lnTo>
                            <a:lnTo>
                              <a:pt x="2191" y="2313"/>
                            </a:lnTo>
                            <a:lnTo>
                              <a:pt x="2182" y="2340"/>
                            </a:lnTo>
                            <a:lnTo>
                              <a:pt x="2172" y="2365"/>
                            </a:lnTo>
                            <a:lnTo>
                              <a:pt x="2162" y="2390"/>
                            </a:lnTo>
                            <a:lnTo>
                              <a:pt x="2151" y="2415"/>
                            </a:lnTo>
                            <a:lnTo>
                              <a:pt x="2140" y="2438"/>
                            </a:lnTo>
                            <a:lnTo>
                              <a:pt x="2126" y="2461"/>
                            </a:lnTo>
                            <a:lnTo>
                              <a:pt x="2113" y="2483"/>
                            </a:lnTo>
                            <a:lnTo>
                              <a:pt x="2099" y="2505"/>
                            </a:lnTo>
                            <a:lnTo>
                              <a:pt x="2085" y="2525"/>
                            </a:lnTo>
                            <a:lnTo>
                              <a:pt x="2069" y="2544"/>
                            </a:lnTo>
                            <a:lnTo>
                              <a:pt x="2052" y="2563"/>
                            </a:lnTo>
                            <a:lnTo>
                              <a:pt x="2035" y="2580"/>
                            </a:lnTo>
                            <a:lnTo>
                              <a:pt x="2017" y="2597"/>
                            </a:lnTo>
                            <a:lnTo>
                              <a:pt x="1997" y="2613"/>
                            </a:lnTo>
                            <a:lnTo>
                              <a:pt x="1977" y="2627"/>
                            </a:lnTo>
                            <a:lnTo>
                              <a:pt x="1956" y="2640"/>
                            </a:lnTo>
                            <a:lnTo>
                              <a:pt x="1934" y="2653"/>
                            </a:lnTo>
                            <a:lnTo>
                              <a:pt x="1911" y="2664"/>
                            </a:lnTo>
                            <a:lnTo>
                              <a:pt x="1887" y="2674"/>
                            </a:lnTo>
                            <a:lnTo>
                              <a:pt x="1861" y="2683"/>
                            </a:lnTo>
                            <a:lnTo>
                              <a:pt x="1835" y="2690"/>
                            </a:lnTo>
                            <a:lnTo>
                              <a:pt x="1808" y="2696"/>
                            </a:lnTo>
                            <a:lnTo>
                              <a:pt x="1779" y="2701"/>
                            </a:lnTo>
                            <a:lnTo>
                              <a:pt x="1749" y="2704"/>
                            </a:lnTo>
                            <a:lnTo>
                              <a:pt x="1718" y="2708"/>
                            </a:lnTo>
                            <a:lnTo>
                              <a:pt x="1686" y="2708"/>
                            </a:lnTo>
                            <a:lnTo>
                              <a:pt x="1641" y="2706"/>
                            </a:lnTo>
                            <a:lnTo>
                              <a:pt x="1598" y="2702"/>
                            </a:lnTo>
                            <a:lnTo>
                              <a:pt x="1557" y="2695"/>
                            </a:lnTo>
                            <a:lnTo>
                              <a:pt x="1518" y="2686"/>
                            </a:lnTo>
                            <a:lnTo>
                              <a:pt x="1481" y="2675"/>
                            </a:lnTo>
                            <a:lnTo>
                              <a:pt x="1445" y="2661"/>
                            </a:lnTo>
                            <a:lnTo>
                              <a:pt x="1412" y="2644"/>
                            </a:lnTo>
                            <a:lnTo>
                              <a:pt x="1379" y="2626"/>
                            </a:lnTo>
                            <a:lnTo>
                              <a:pt x="1349" y="2606"/>
                            </a:lnTo>
                            <a:lnTo>
                              <a:pt x="1320" y="2584"/>
                            </a:lnTo>
                            <a:lnTo>
                              <a:pt x="1293" y="2560"/>
                            </a:lnTo>
                            <a:lnTo>
                              <a:pt x="1267" y="2533"/>
                            </a:lnTo>
                            <a:lnTo>
                              <a:pt x="1244" y="2506"/>
                            </a:lnTo>
                            <a:lnTo>
                              <a:pt x="1222" y="2476"/>
                            </a:lnTo>
                            <a:lnTo>
                              <a:pt x="1200" y="2446"/>
                            </a:lnTo>
                            <a:lnTo>
                              <a:pt x="1181" y="2413"/>
                            </a:lnTo>
                            <a:lnTo>
                              <a:pt x="1163" y="2379"/>
                            </a:lnTo>
                            <a:lnTo>
                              <a:pt x="1146" y="2345"/>
                            </a:lnTo>
                            <a:lnTo>
                              <a:pt x="1131" y="2309"/>
                            </a:lnTo>
                            <a:lnTo>
                              <a:pt x="1117" y="2271"/>
                            </a:lnTo>
                            <a:lnTo>
                              <a:pt x="1104" y="2233"/>
                            </a:lnTo>
                            <a:lnTo>
                              <a:pt x="1093" y="2195"/>
                            </a:lnTo>
                            <a:lnTo>
                              <a:pt x="1083" y="2155"/>
                            </a:lnTo>
                            <a:lnTo>
                              <a:pt x="1073" y="2114"/>
                            </a:lnTo>
                            <a:lnTo>
                              <a:pt x="1066" y="2073"/>
                            </a:lnTo>
                            <a:lnTo>
                              <a:pt x="1059" y="2032"/>
                            </a:lnTo>
                            <a:lnTo>
                              <a:pt x="1054" y="1990"/>
                            </a:lnTo>
                            <a:lnTo>
                              <a:pt x="1049" y="1948"/>
                            </a:lnTo>
                            <a:lnTo>
                              <a:pt x="1046" y="1905"/>
                            </a:lnTo>
                            <a:lnTo>
                              <a:pt x="1044" y="1862"/>
                            </a:lnTo>
                            <a:lnTo>
                              <a:pt x="1042" y="1820"/>
                            </a:lnTo>
                            <a:lnTo>
                              <a:pt x="1042" y="1777"/>
                            </a:lnTo>
                            <a:lnTo>
                              <a:pt x="1042" y="1734"/>
                            </a:lnTo>
                            <a:lnTo>
                              <a:pt x="1044" y="1691"/>
                            </a:lnTo>
                            <a:lnTo>
                              <a:pt x="1046" y="1648"/>
                            </a:lnTo>
                            <a:lnTo>
                              <a:pt x="1049" y="1606"/>
                            </a:lnTo>
                            <a:lnTo>
                              <a:pt x="1054" y="1564"/>
                            </a:lnTo>
                            <a:lnTo>
                              <a:pt x="1059" y="1521"/>
                            </a:lnTo>
                            <a:lnTo>
                              <a:pt x="1066" y="1480"/>
                            </a:lnTo>
                            <a:lnTo>
                              <a:pt x="1073" y="1438"/>
                            </a:lnTo>
                            <a:lnTo>
                              <a:pt x="1083" y="1399"/>
                            </a:lnTo>
                            <a:lnTo>
                              <a:pt x="1093" y="1359"/>
                            </a:lnTo>
                            <a:lnTo>
                              <a:pt x="1104" y="1320"/>
                            </a:lnTo>
                            <a:lnTo>
                              <a:pt x="1117" y="1281"/>
                            </a:lnTo>
                            <a:lnTo>
                              <a:pt x="1131" y="1245"/>
                            </a:lnTo>
                            <a:lnTo>
                              <a:pt x="1146" y="1209"/>
                            </a:lnTo>
                            <a:lnTo>
                              <a:pt x="1163" y="1173"/>
                            </a:lnTo>
                            <a:lnTo>
                              <a:pt x="1181" y="1140"/>
                            </a:lnTo>
                            <a:lnTo>
                              <a:pt x="1200" y="1108"/>
                            </a:lnTo>
                            <a:lnTo>
                              <a:pt x="1222" y="1076"/>
                            </a:lnTo>
                            <a:lnTo>
                              <a:pt x="1244" y="1048"/>
                            </a:lnTo>
                            <a:lnTo>
                              <a:pt x="1267" y="1019"/>
                            </a:lnTo>
                            <a:lnTo>
                              <a:pt x="1293" y="994"/>
                            </a:lnTo>
                            <a:lnTo>
                              <a:pt x="1320" y="969"/>
                            </a:lnTo>
                            <a:lnTo>
                              <a:pt x="1349" y="947"/>
                            </a:lnTo>
                            <a:lnTo>
                              <a:pt x="1379" y="927"/>
                            </a:lnTo>
                            <a:lnTo>
                              <a:pt x="1412" y="908"/>
                            </a:lnTo>
                            <a:lnTo>
                              <a:pt x="1445" y="892"/>
                            </a:lnTo>
                            <a:lnTo>
                              <a:pt x="1481" y="879"/>
                            </a:lnTo>
                            <a:lnTo>
                              <a:pt x="1518" y="866"/>
                            </a:lnTo>
                            <a:lnTo>
                              <a:pt x="1557" y="857"/>
                            </a:lnTo>
                            <a:lnTo>
                              <a:pt x="1598" y="851"/>
                            </a:lnTo>
                            <a:lnTo>
                              <a:pt x="1641" y="847"/>
                            </a:lnTo>
                            <a:lnTo>
                              <a:pt x="1686" y="845"/>
                            </a:lnTo>
                            <a:lnTo>
                              <a:pt x="1725" y="846"/>
                            </a:lnTo>
                            <a:lnTo>
                              <a:pt x="1763" y="850"/>
                            </a:lnTo>
                            <a:lnTo>
                              <a:pt x="1798" y="855"/>
                            </a:lnTo>
                            <a:lnTo>
                              <a:pt x="1832" y="861"/>
                            </a:lnTo>
                            <a:lnTo>
                              <a:pt x="1864" y="871"/>
                            </a:lnTo>
                            <a:lnTo>
                              <a:pt x="1895" y="881"/>
                            </a:lnTo>
                            <a:lnTo>
                              <a:pt x="1923" y="893"/>
                            </a:lnTo>
                            <a:lnTo>
                              <a:pt x="1950" y="906"/>
                            </a:lnTo>
                            <a:lnTo>
                              <a:pt x="1975" y="921"/>
                            </a:lnTo>
                            <a:lnTo>
                              <a:pt x="2000" y="936"/>
                            </a:lnTo>
                            <a:lnTo>
                              <a:pt x="2022" y="953"/>
                            </a:lnTo>
                            <a:lnTo>
                              <a:pt x="2042" y="970"/>
                            </a:lnTo>
                            <a:lnTo>
                              <a:pt x="2062" y="990"/>
                            </a:lnTo>
                            <a:lnTo>
                              <a:pt x="2081" y="1008"/>
                            </a:lnTo>
                            <a:lnTo>
                              <a:pt x="2097" y="1029"/>
                            </a:lnTo>
                            <a:lnTo>
                              <a:pt x="2112" y="1049"/>
                            </a:lnTo>
                            <a:lnTo>
                              <a:pt x="2127" y="1069"/>
                            </a:lnTo>
                            <a:lnTo>
                              <a:pt x="2141" y="1090"/>
                            </a:lnTo>
                            <a:lnTo>
                              <a:pt x="2153" y="1111"/>
                            </a:lnTo>
                            <a:lnTo>
                              <a:pt x="2163" y="1133"/>
                            </a:lnTo>
                            <a:lnTo>
                              <a:pt x="2173" y="1153"/>
                            </a:lnTo>
                            <a:lnTo>
                              <a:pt x="2182" y="1174"/>
                            </a:lnTo>
                            <a:lnTo>
                              <a:pt x="2190" y="1195"/>
                            </a:lnTo>
                            <a:lnTo>
                              <a:pt x="2198" y="1214"/>
                            </a:lnTo>
                            <a:lnTo>
                              <a:pt x="2205" y="1233"/>
                            </a:lnTo>
                            <a:lnTo>
                              <a:pt x="2210" y="1253"/>
                            </a:lnTo>
                            <a:lnTo>
                              <a:pt x="2215" y="1270"/>
                            </a:lnTo>
                            <a:lnTo>
                              <a:pt x="2219" y="1287"/>
                            </a:lnTo>
                            <a:lnTo>
                              <a:pt x="2226" y="1318"/>
                            </a:lnTo>
                            <a:lnTo>
                              <a:pt x="2230" y="1345"/>
                            </a:lnTo>
                            <a:lnTo>
                              <a:pt x="3244" y="1345"/>
                            </a:lnTo>
                            <a:close/>
                            <a:moveTo>
                              <a:pt x="9983" y="3924"/>
                            </a:moveTo>
                            <a:lnTo>
                              <a:pt x="11047" y="3924"/>
                            </a:lnTo>
                            <a:lnTo>
                              <a:pt x="11047" y="3330"/>
                            </a:lnTo>
                            <a:lnTo>
                              <a:pt x="9983" y="3330"/>
                            </a:lnTo>
                            <a:lnTo>
                              <a:pt x="9983" y="3924"/>
                            </a:lnTo>
                            <a:close/>
                          </a:path>
                        </a:pathLst>
                      </a:custGeom>
                      <a:solidFill>
                        <a:schemeClr val="tx2"/>
                      </a:solidFill>
                      <a:ln>
                        <a:noFill/>
                      </a:ln>
                    </wps:spPr>
                    <wps:bodyPr rot="0" vert="horz" wrap="square" lIns="91440" tIns="45720" rIns="91440" bIns="45720" anchor="t" anchorCtr="0" upright="1">
                      <a:noAutofit/>
                    </wps:bodyPr>
                  </wps:wsp>
                </a:graphicData>
              </a:graphic>
            </wp:anchor>
          </w:drawing>
        </mc:Choice>
        <mc:Fallback>
          <w:pict>
            <v:shape w14:anchorId="112C377A" id="Freeform 9" o:spid="_x0000_s1026" style="position:absolute;margin-left:599.75pt;margin-top:-6.8pt;width:33.8pt;height:15pt;z-index:251959808;visibility:visible;mso-wrap-style:square;mso-wrap-distance-left:9pt;mso-wrap-distance-top:0;mso-wrap-distance-right:9pt;mso-wrap-distance-bottom:0;mso-position-horizontal:absolute;mso-position-horizontal-relative:text;mso-position-vertical:absolute;mso-position-vertical-relative:text;v-text-anchor:top" coordsize="16248,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" path="m4577,4691r-5,-80l4563,4534r-14,-72l4531,4394r-21,-66l4484,4266r-28,-58l4424,4153r-36,-52l4349,4052r-41,-45l4264,3964r-47,-39l4169,3888r-52,-34l4064,3823r-55,-29l3952,3768r-59,-25l3835,3722r-61,-20l3711,3685r-62,-15l3585,3657r-64,-12l3457,3636r-65,-8l3327,3622r-64,-5l3198,3614r-63,-2l3072,3611r-59,1l2953,3614r-61,4l2830,3623r-62,6l2705,3637r-62,10l2580,3660r-62,14l2456,3689r-60,19l2336,3728r-60,21l2218,3775r-57,26l2106,3831r-53,31l2003,3897r-50,38l1907,3975r-44,42l1822,4063r-38,49l1749,4164r-32,55l1690,4277r-25,62l1645,4404r-16,67l1617,4543r-7,76l1608,4697r1,54l1612,4804r6,51l1625,4905r10,48l1647,5000r14,45l1679,5089r19,42l1719,5171r25,40l1770,5250r29,37l1831,5322r34,35l1902,5390r40,32l1984,5453r45,29l2077,5511r50,27l2180,5564r56,25l2295,5614r62,22l2422,5659r68,21l2561,5699r73,20l2711,5737r81,17l2874,5771r98,19l3060,5809r78,18l3208,5844r31,9l3269,5862r27,9l3322,5880r23,9l3367,5898r21,9l3406,5918r17,10l3438,5938r14,10l3464,5959r11,13l3485,5983r8,12l3501,6008r7,14l3513,6036r4,14l3520,6065r3,17l3524,6098r1,17l3526,6134r-1,17l3523,6168r-3,18l3515,6201r-6,15l3501,6231r-8,14l3485,6258r-10,12l3464,6282r-11,11l3439,6304r-13,9l3413,6322r-14,9l3384,6339r-16,8l3352,6354r-16,6l3320,6365r-17,5l3287,6375r-17,4l3254,6383r-34,7l3187,6394r-32,2l3126,6397r-28,l3073,6395r-25,-2l3023,6390r-23,-4l2977,6381r-21,-6l2936,6369r-20,-6l2897,6355r-17,-8l2863,6339r-16,-10l2833,6319r-13,-10l2809,6298r-16,-16l2776,6265r-14,-17l2749,6232r-12,-19l2726,6196r-12,-18l2705,6159r-8,-19l2689,6120r-6,-20l2678,6081r-5,-22l2670,6039r-3,-23l2665,5995r-1130,l1539,6077r10,77l1561,6229r16,71l1598,6368r25,65l1651,6497r32,59l1717,6612r39,54l1797,6716r44,48l1888,6810r50,41l1989,6891r54,37l2099,6962r58,33l2217,7025r61,26l2341,7076r64,22l2470,7118r67,18l2604,7151r68,13l2740,7176r68,9l2877,7191r69,5l3015,7199r68,1l3154,7199r71,-2l3296,7193r71,-6l3438,7180r71,-10l3579,7158r69,-13l3716,7130r67,-19l3849,7091r65,-23l3977,7044r61,-27l4098,6986r56,-33l4209,6918r53,-39l4313,6837r48,-44l4405,6745r42,-51l4485,6640r35,-57l4551,6522r29,-64l4604,6391r20,-72l4640,6244r11,-79l4658,6082r3,-87l4660,5943r-3,-50l4652,5845r-7,-46l4637,5754r-10,-43l4614,5669r-14,-40l4585,5590r-16,-36l4550,5518r-20,-35l4509,5451r-23,-32l4463,5389r-24,-30l4412,5331r-27,-26l4356,5279r-28,-24l4298,5233r-32,-23l4235,5189r-33,-20l4169,5150r-34,-18l4101,5114r-36,-16l4030,5083r-37,-16l3956,5053r-36,-13l3883,5027r-37,-13l3808,5002r-37,-11l3694,4970r-75,-19l3544,4934r-74,-16l3397,4902r-71,-13l3258,4876r-66,-13l3129,4849r-59,-13l3015,4823r-50,-15l2942,4801r-22,-8l2899,4785r-19,-8l2856,4764r-25,-15l2819,4741r-11,-9l2797,4723r-10,-10l2777,4701r-8,-11l2761,4677r-6,-13l2750,4649r-4,-16l2744,4617r-1,-19l2743,4578r2,-19l2748,4540r3,-17l2756,4507r5,-16l2768,4477r7,-14l2783,4451r10,-13l2802,4427r10,-10l2823,4408r11,-9l2846,4391r14,-8l2873,4376r13,-6l2900,4365r14,-5l2929,4356r15,-4l2959,4348r15,-3l3006,4341r32,-3l3070,4337r31,-2l3120,4335r17,2l3155,4339r17,3l3190,4345r18,5l3225,4355r16,5l3259,4367r16,7l3291,4382r15,10l3322,4401r14,10l3350,4422r14,12l3379,4446r13,12l3405,4470r12,13l3429,4498r12,14l3451,4527r9,16l3468,4560r8,16l3483,4594r5,18l3493,4631r4,19l3500,4671r1,20l4577,4691xm4905,7070r1087,l5992,5520r,-27l5993,5465r1,-27l5997,5412r3,-26l6003,5362r4,-24l6012,5314r5,-22l6022,5269r7,-21l6036,5226r8,-19l6053,5188r10,-19l6074,5152r11,-17l6097,5119r12,-14l6123,5091r15,-13l6153,5066r17,-11l6187,5045r19,-8l6224,5029r20,-6l6266,5016r22,-4l6311,5009r24,-2l6360,5007r31,l6419,5009r26,4l6471,5017r23,7l6515,5031r21,9l6555,5049r18,11l6590,5071r15,14l6618,5098r13,15l6642,5129r12,16l6663,5162r8,19l6679,5199r6,19l6691,5239r5,21l6701,5281r4,22l6708,5325r2,24l6712,5372r2,24l6716,5420r2,50l6718,5520r,1550l7805,7070r,-1550l7806,5493r,-28l7808,5438r2,-26l7812,5386r4,-24l7819,5338r5,-24l7830,5292r6,-23l7842,5248r8,-22l7858,5207r8,-19l7876,5169r10,-17l7898,5135r12,-16l7923,5105r13,-14l7950,5078r17,-12l7983,5055r17,-10l8018,5037r20,-8l8058,5023r20,-7l8101,5012r23,-3l8148,5007r26,l8203,5007r29,2l8258,5013r25,4l8307,5024r22,7l8349,5040r20,9l8386,5060r16,11l8417,5085r15,13l8444,5113r11,16l8466,5145r9,17l8485,5181r7,18l8499,5218r6,21l8510,5260r4,21l8518,5303r3,22l8524,5349r2,23l8527,5396r2,24l8530,5470r,50l8530,7070r1088,l9618,5106r,-43l9615,5020r-3,-44l9607,4932r-7,-44l9590,4845r-10,-44l9568,4760r-14,-42l9539,4676r-18,-41l9501,4595r-21,-38l9456,4519r-25,-37l9404,4448r-31,-35l9342,4381r-35,-31l9270,4321r-38,-27l9191,4267r-43,-23l9102,4222r-49,-19l9002,4186r-53,-16l8893,4158r-59,-9l8772,4142r-64,-4l8641,4136r-65,1l8513,4141r-59,5l8397,4154r-54,9l8292,4174r-50,13l8196,4201r-45,15l8110,4233r-40,17l8033,4268r-35,20l7965,4307r-31,19l7905,4347r-27,20l7853,4387r-23,20l7808,4426r-19,20l7771,4464r-18,18l7739,4499r-25,30l7693,4554r-15,18l7668,4582r-13,-26l7641,4530r-16,-25l7610,4481r-17,-23l7575,4434r-20,-21l7535,4392r-20,-21l7493,4352r-22,-19l7448,4315r-24,-17l7400,4281r-25,-15l7349,4252r-25,-14l7297,4225r-27,-12l7243,4202r-28,-11l7187,4182r-28,-9l7130,4165r-29,-7l7073,4152r-29,-5l7015,4143r-29,-3l6956,4138r-28,-2l6899,4136r-37,l6825,4138r-35,1l6754,4142r-34,3l6685,4149r-34,5l6617,4160r-34,6l6551,4174r-31,9l6487,4192r-30,10l6426,4213r-30,11l6366,4238r-29,14l6308,4266r-28,16l6252,4300r-26,17l6200,4337r-27,20l6148,4377r-25,23l6099,4423r-24,25l6052,4473r-23,28l6008,4528r-22,30l5965,4588r-11,l5954,4207r-1049,l4905,7070xm9983,7070r1064,l11047,4206r-1064,l9983,7070xm11414,3330r,876l11414,5009r,1007l11414,6076r1,57l11417,6188r3,52l11423,6291r4,49l11432,6387r6,45l11444,6475r8,42l11460,6557r9,37l11479,6631r11,34l11503,6698r12,31l11529,6759r14,27l11557,6811r15,23l11587,6855r16,20l11618,6893r17,17l11652,6926r18,15l11688,6956r20,15l11748,6999r45,31l11817,7042r26,12l11869,7065r28,11l11926,7085r29,8l11987,7101r33,7l12055,7114r37,5l12130,7125r40,3l12212,7131r46,2l12305,7134r50,1l12381,7134r29,-1l12443,7132r35,-2l12515,7127r39,-4l12593,7118r41,-5l12674,7108r42,-7l12757,7094r40,-8l12837,7078r38,-11l12911,7057r34,-12l12945,6328r-9,4l12925,6336r-14,4l12895,6343r-37,5l12817,6352r-44,3l12729,6357r-40,1l12653,6358r-16,-1l12622,6354r-15,-3l12594,6346r-12,-5l12571,6335r-10,-8l12552,6320r-10,-7l12535,6305r-7,-7l12522,6291r-10,-14l12505,6266r-4,-8l12497,6250r-4,-10l12490,6230r-6,-26l12478,6177r-3,-33l12472,6108r-2,-41l12470,6025r,-1016l12945,5009r,-803l12470,4206r,-876l11414,3330xm13312,7071r1093,l14405,5695r1,-48l14407,5602r3,-45l14413,5515r4,-41l14422,5435r7,-36l14436,5364r8,-33l14454,5301r10,-30l14475,5244r12,-26l14499,5195r15,-22l14529,5153r10,-15l14550,5122r12,-15l14575,5094r16,-13l14606,5068r16,-11l14639,5046r18,-9l14675,5028r17,-7l14711,5014r17,-6l14746,5004r17,-2l14780,5000r22,l14823,5000r21,2l14864,5005r18,4l14900,5014r18,6l14935,5027r16,8l14967,5044r15,9l14997,5064r14,12l15024,5088r14,13l15050,5114r12,15l15073,5145r10,17l15093,5181r10,19l15111,5220r7,23l15125,5265r5,25l15135,5316r5,27l15143,5371r3,29l15148,5431r1,32l15149,5496r,1575l16248,7071r,-1821l16248,5215r-1,-33l16246,5147r-2,-33l16242,5082r-3,-33l16236,5017r-4,-30l16228,4956r-5,-29l16218,4897r-7,-28l16205,4840r-6,-27l16191,4786r-7,-26l16176,4734r-9,-25l16158,4684r-11,-24l16137,4636r-10,-23l16115,4590r-11,-21l16092,4548r-14,-21l16065,4507r-13,-20l16038,4468r-15,-18l16007,4432r-16,-17l15975,4398r-16,-17l15941,4366r-17,-15l15907,4337r-18,-15l15870,4309r-19,-13l15832,4284r-20,-13l15793,4260r-20,-11l15751,4239r-20,-11l15710,4219r-23,-8l15665,4203r-22,-8l15620,4188r-23,-6l15574,4175r-25,-6l15525,4164r-24,-4l15475,4156r-25,-4l15423,4149r-25,-2l15371,4145r-27,-1l15317,4143r-28,-1l15225,4143r-64,2l15129,4147r-33,2l15065,4153r-33,4l15000,4163r-33,7l14935,4179r-33,9l14869,4199r-34,12l14802,4225r-34,17l14718,4273r-46,29l14651,4316r-22,15l14609,4347r-20,15l14568,4378r-21,18l14526,4415r-22,19l14458,4480r-53,53l14405,3077r-1093,l13312,7071xm7003,3472r1060,l8063,1297r20,l8545,3473r921,l9961,1297r22,l9983,3046r1064,l11046,81r-1532,l9031,2075r-10,l8538,81r-1535,l7003,3472xm4579,950r331,l4978,952r65,5l5104,965r57,11l5215,990r50,16l5312,1026r44,20l5396,1069r38,25l5468,1121r32,28l5529,1178r27,31l5580,1242r21,31l5622,1307r17,34l5654,1374r15,34l5681,1442r10,34l5700,1509r7,32l5713,1573r5,31l5722,1633r2,29l5726,1688r2,26l5728,1736r1,21l5728,1788r,32l5726,1852r-2,34l5720,1920r-4,34l5711,1989r-7,36l5697,2059r-9,36l5677,2131r-13,34l5651,2200r-15,33l5620,2267r-20,33l5580,2331r-22,31l5532,2392r-26,28l5477,2447r-32,24l5412,2494r-37,22l5336,2535r-41,18l5251,2568r-48,12l5154,2590r-53,7l5045,2602r-59,2l4579,2604r,-1654xm3537,3472r1506,l5152,3471r104,-6l5358,3456r97,-13l5550,3425r90,-20l5726,3380r84,-27l5890,3322r76,-34l6038,3250r69,-41l6173,3164r62,-47l6294,3066r55,-54l6401,2955r47,-59l6493,2833r42,-65l6573,2698r35,-71l6638,2554r29,-78l6691,2398r21,-83l6731,2230r14,-86l6756,2054r8,-92l6769,1869r2,-97l6769,1692r-3,-80l6760,1532r-8,-78l6741,1375r-14,-76l6710,1222r-19,-75l6669,1073r-25,-72l6616,930r-30,-69l6552,794r-38,-65l6475,666r-44,-60l6384,547r-49,-55l6281,440r-57,-50l6163,344r-64,-43l6031,261r-71,-37l5885,193r-79,-30l5722,139r-87,-21l5544,102,5449,91r-99,-7l5246,81r-1709,l3537,3472xm3244,1345r-10,-79l3222,1190r-15,-75l3191,1043r-21,-70l3149,905r-24,-66l3097,776r-29,-60l3036,656r-34,-56l2965,546r-39,-51l2884,445r-44,-45l2794,355r-49,-42l2693,274r-54,-36l2582,203r-58,-32l2463,143r-64,-27l2333,93,2264,71,2192,53,2118,38,2043,24,1964,14,1884,6,1800,2,1714,r-96,2l1523,8r-92,10l1341,33r-87,18l1169,72r-82,26l1007,127r-78,33l855,197r-72,40l714,280r-66,47l584,377r-60,54l466,487r-54,60l361,611r-48,65l268,745r-42,72l188,891r-36,77l122,1048r-29,83l69,1216r-21,88l30,1394r-13,92l8,1581r-6,97l,1777r2,93l7,1961r9,91l28,2141r17,86l65,2313r22,83l114,2477r30,80l178,2633r36,75l254,2779r44,69l344,2915r50,65l447,3041r57,58l563,3154r63,53l692,3256r68,45l832,3344r75,37l985,3417r81,31l1150,3475r87,24l1326,3518r94,15l1515,3544r98,7l1714,3554r92,-2l1895,3545r86,-10l2065,3521r81,-18l2224,3482r76,-25l2373,3429r70,-31l2510,3364r65,-37l2637,3288r60,-43l2753,3201r54,-47l2858,3104r47,-51l2950,3000r42,-54l3030,2889r37,-57l3099,2773r30,-60l3156,2651r24,-62l3200,2527r18,-64l3232,2400r12,-65l3252,2271r5,-64l3258,2143r-1023,l2229,2172r-6,29l2216,2229r-8,29l2201,2285r-10,28l2182,2340r-10,25l2162,2390r-11,25l2140,2438r-14,23l2113,2483r-14,22l2085,2525r-16,19l2052,2563r-17,17l2017,2597r-20,16l1977,2627r-21,13l1934,2653r-23,11l1887,2674r-26,9l1835,2690r-27,6l1779,2701r-30,3l1718,2708r-32,l1641,2706r-43,-4l1557,2695r-39,-9l1481,2675r-36,-14l1412,2644r-33,-18l1349,2606r-29,-22l1293,2560r-26,-27l1244,2506r-22,-30l1200,2446r-19,-33l1163,2379r-17,-34l1131,2309r-14,-38l1104,2233r-11,-38l1083,2155r-10,-41l1066,2073r-7,-41l1054,1990r-5,-42l1046,1905r-2,-43l1042,1820r,-43l1042,1734r2,-43l1046,1648r3,-42l1054,1564r5,-43l1066,1480r7,-42l1083,1399r10,-40l1104,1320r13,-39l1131,1245r15,-36l1163,1173r18,-33l1200,1108r22,-32l1244,1048r23,-29l1293,994r27,-25l1349,947r30,-20l1412,908r33,-16l1481,879r37,-13l1557,857r41,-6l1641,847r45,-2l1725,846r38,4l1798,855r34,6l1864,871r31,10l1923,893r27,13l1975,921r25,15l2022,953r20,17l2062,990r19,18l2097,1029r15,20l2127,1069r14,21l2153,1111r10,22l2173,1153r9,21l2190,1195r8,19l2205,1233r5,20l2215,1270r4,17l2226,1318r4,27l3244,1345xm9983,3924r1064,l11047,3330r-1064,l9983,3924xe" fillcolor="#003087 [3215]" stroked="f">
              <v:path arrowok="t" o:connecttype="custom" o:connectlocs="101318,98478;66524,97208;42720,120200;53605,145045;87765,155575;93128,162745;86840,168672;74502,166926;41240,164809;67026,188807;105069,186373;123034,155919;111886,137292;84330,128667;72494,122158;76986,115358;87765,116443;129586,187060;161395,135070;173178,133588;177485,144727;208659,135864;220046,133112;225277,142769;249160,118586;221842,109908;203798,119830;192781,111786;175714,109908;159889,118348;301708,165100;307837,183250;326410,188780;340676,167825;330267,165576;380701,147029;386751,133509;396579,134303;429260,187087;426592,123296;418270,113348;405377,109643;385959,115014;291827,2143;146072,31168;151329,48154;142981,65987;153496,88715;178488,54345;167366,13018;84304,27596;59813,1879;15429,9975;423,54293;26023,90408;71253,85857;58889,57468;51676,69850;34160,67733;27529,47016;34160,26300;52839,24765;85704,35586" o:connectangles="0,0,0,0,0,0,0,0,0,0,0,0,0,0,0,0,0,0,0,0,0,0,0,0,0,0,0,0,0,0,0,0,0,0,0,0,0,0,0,0,0,0,0,0,0,0,0,0,0,0,0,0,0,0,0,0,0,0,0,0,0,0,0"/>
              <o:lock v:ext="edit" verticies="t"/>
            </v:shape>
          </w:pict>
        </mc:Fallback>
      </mc:AlternateContent>
    </w:r>
    <w:r>
      <w:t>2-</w:t>
    </w:r>
    <w:r w:rsidRPr="000B53D2">
      <w:fldChar w:fldCharType="begin"/>
    </w:r>
    <w:r w:rsidRPr="000B53D2">
      <w:instrText xml:space="preserve"> PAGE </w:instrText>
    </w:r>
    <w:r w:rsidRPr="000B53D2">
      <w:fldChar w:fldCharType="separate"/>
    </w:r>
    <w:r w:rsidR="007D0D79">
      <w:rPr>
        <w:noProof/>
      </w:rPr>
      <w:t>54</w:t>
    </w:r>
    <w:r w:rsidRPr="000B53D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156C68" w14:textId="77777777" w:rsidR="00FD6A63" w:rsidRDefault="00FD6A63" w:rsidP="00361D9F">
      <w:r>
        <w:separator/>
      </w:r>
    </w:p>
  </w:footnote>
  <w:footnote w:type="continuationSeparator" w:id="0">
    <w:p w14:paraId="5319CB9E" w14:textId="77777777" w:rsidR="00FD6A63" w:rsidRDefault="00FD6A63" w:rsidP="00361D9F">
      <w:r>
        <w:continuationSeparator/>
      </w:r>
    </w:p>
  </w:footnote>
  <w:footnote w:id="1">
    <w:p w14:paraId="776A8FDC" w14:textId="77777777" w:rsidR="00A96B97" w:rsidRDefault="00A96B97" w:rsidP="009B521F">
      <w:pPr>
        <w:pStyle w:val="LFTFootnote"/>
      </w:pPr>
      <w:r>
        <w:rPr>
          <w:rStyle w:val="FootnoteReference"/>
        </w:rPr>
        <w:footnoteRef/>
      </w:r>
      <w:r>
        <w:t xml:space="preserve"> State Water Board’s 2010 Integrated Report; </w:t>
      </w:r>
      <w:hyperlink r:id="rId1" w:history="1">
        <w:r>
          <w:rPr>
            <w:rStyle w:val="Hyperlink"/>
          </w:rPr>
          <w:t>http://www.waterboards.ca.gov/water_issues/programs/tmdl/integrated2010.shtml</w:t>
        </w:r>
      </w:hyperlink>
      <w:r>
        <w:t xml:space="preserve"> </w:t>
      </w:r>
    </w:p>
  </w:footnote>
  <w:footnote w:id="2">
    <w:p w14:paraId="4E1DEAAD" w14:textId="77777777" w:rsidR="00A96B97" w:rsidRDefault="00A96B97" w:rsidP="009B521F">
      <w:pPr>
        <w:pStyle w:val="LFTFootnote"/>
      </w:pPr>
      <w:r>
        <w:rPr>
          <w:rStyle w:val="FootnoteReference"/>
        </w:rPr>
        <w:footnoteRef/>
      </w:r>
      <w:r>
        <w:t xml:space="preserve"> Santa Ana Water Board, 2000. Lake Elsinore Nutrient TMDL Problem Statement. </w:t>
      </w:r>
    </w:p>
  </w:footnote>
  <w:footnote w:id="3">
    <w:p w14:paraId="6CC0BD25" w14:textId="77777777" w:rsidR="00A96B97" w:rsidRDefault="00A96B97" w:rsidP="009B521F">
      <w:pPr>
        <w:pStyle w:val="LFTFootnote"/>
      </w:pPr>
      <w:r>
        <w:rPr>
          <w:rStyle w:val="FootnoteReference"/>
        </w:rPr>
        <w:footnoteRef/>
      </w:r>
      <w:r>
        <w:t xml:space="preserve"> See Santa Ana Water Board, 2004. Lake Elsinore and Canyon Lake Nutrient Total Maximum Daily Loads, Chapter 3, Problem Statement for summary of studies.</w:t>
      </w:r>
    </w:p>
  </w:footnote>
  <w:footnote w:id="4">
    <w:p w14:paraId="39252D87" w14:textId="77777777" w:rsidR="00A96B97" w:rsidRDefault="00A96B97" w:rsidP="009B521F">
      <w:pPr>
        <w:pStyle w:val="LFTFootnote"/>
      </w:pPr>
      <w:r>
        <w:rPr>
          <w:rStyle w:val="FootnoteReference"/>
        </w:rPr>
        <w:footnoteRef/>
      </w:r>
      <w:r>
        <w:t xml:space="preserve"> Santa Ana Water Board, 2001. Canyon Lake Nutrient TMDL Problem Statement.</w:t>
      </w:r>
    </w:p>
  </w:footnote>
  <w:footnote w:id="5">
    <w:p w14:paraId="62505BE6" w14:textId="19C5DE01" w:rsidR="00A96B97" w:rsidRDefault="00A96B97" w:rsidP="009B521F">
      <w:pPr>
        <w:pStyle w:val="LFTFootnote"/>
      </w:pPr>
      <w:r>
        <w:rPr>
          <w:rStyle w:val="FootnoteReference"/>
        </w:rPr>
        <w:footnoteRef/>
      </w:r>
      <w:r>
        <w:t xml:space="preserve"> For summary of studies, see Santa Ana Water Board, 2004. Lake Elsinore and Canyon Lake Nutrient Total Maximum Daily Loads, Chapter 3, Problem Statement.</w:t>
      </w:r>
    </w:p>
  </w:footnote>
  <w:footnote w:id="6">
    <w:p w14:paraId="3FE267D0" w14:textId="77777777" w:rsidR="00A96B97" w:rsidRDefault="00A96B97" w:rsidP="009B521F">
      <w:pPr>
        <w:pStyle w:val="LFTFootnote"/>
      </w:pPr>
      <w:r>
        <w:rPr>
          <w:rStyle w:val="FootnoteReference"/>
        </w:rPr>
        <w:footnoteRef/>
      </w:r>
      <w:r>
        <w:t xml:space="preserve"> Santa Ana Water Board Resolution No. R8-2004-0037</w:t>
      </w:r>
    </w:p>
  </w:footnote>
  <w:footnote w:id="7">
    <w:p w14:paraId="6BB5678F" w14:textId="77777777" w:rsidR="00A96B97" w:rsidRDefault="00A96B97" w:rsidP="009B521F">
      <w:pPr>
        <w:pStyle w:val="LFTFootnote"/>
      </w:pPr>
      <w:r>
        <w:rPr>
          <w:rStyle w:val="FootnoteReference"/>
        </w:rPr>
        <w:footnoteRef/>
      </w:r>
      <w:r>
        <w:t xml:space="preserve"> State Water Board Resolution No. 2005-0038</w:t>
      </w:r>
    </w:p>
  </w:footnote>
  <w:footnote w:id="8">
    <w:p w14:paraId="46C879EE" w14:textId="77777777" w:rsidR="00A96B97" w:rsidRDefault="00A96B97" w:rsidP="009B521F">
      <w:pPr>
        <w:pStyle w:val="LFTFootnote"/>
      </w:pPr>
      <w:r>
        <w:rPr>
          <w:rStyle w:val="FootnoteReference"/>
        </w:rPr>
        <w:footnoteRef/>
      </w:r>
      <w:r>
        <w:t xml:space="preserve"> Santa Ana Water Board, Triennial Review of the Water Quality Control Plan for the Santa Ana River, July 24, 2015.</w:t>
      </w:r>
    </w:p>
  </w:footnote>
  <w:footnote w:id="9">
    <w:p w14:paraId="115582DC" w14:textId="6171F9C7" w:rsidR="00A96B97" w:rsidRPr="005716B9" w:rsidRDefault="00A96B97">
      <w:pPr>
        <w:pStyle w:val="FootnoteText"/>
        <w:rPr>
          <w:sz w:val="17"/>
          <w:szCs w:val="17"/>
        </w:rPr>
      </w:pPr>
      <w:r w:rsidRPr="005716B9">
        <w:rPr>
          <w:rStyle w:val="FootnoteReference"/>
          <w:sz w:val="17"/>
          <w:szCs w:val="17"/>
        </w:rPr>
        <w:footnoteRef/>
      </w:r>
      <w:r w:rsidRPr="005716B9">
        <w:rPr>
          <w:sz w:val="17"/>
          <w:szCs w:val="17"/>
        </w:rPr>
        <w:t xml:space="preserve"> Annual report by CAFOs to the Santa Ana Water Board, 2014.</w:t>
      </w:r>
    </w:p>
  </w:footnote>
  <w:footnote w:id="10">
    <w:p w14:paraId="398E23B4" w14:textId="3004363C" w:rsidR="00A96B97" w:rsidRPr="005716B9" w:rsidRDefault="00A96B97">
      <w:pPr>
        <w:pStyle w:val="FootnoteText"/>
        <w:rPr>
          <w:sz w:val="17"/>
          <w:szCs w:val="17"/>
        </w:rPr>
      </w:pPr>
      <w:r w:rsidRPr="005716B9">
        <w:rPr>
          <w:rStyle w:val="FootnoteReference"/>
          <w:sz w:val="17"/>
          <w:szCs w:val="17"/>
        </w:rPr>
        <w:footnoteRef/>
      </w:r>
      <w:r w:rsidRPr="005716B9">
        <w:rPr>
          <w:sz w:val="17"/>
          <w:szCs w:val="17"/>
        </w:rPr>
        <w:t xml:space="preserve"> Final Environmental Assessment Proposed Lake Elsinore Management Project; prepared by Engineering-Science, Inc. for Elsinore Valley Municipal Water District; November 1984, pp 1-1.</w:t>
      </w:r>
    </w:p>
  </w:footnote>
  <w:footnote w:id="11">
    <w:p w14:paraId="59302E02" w14:textId="02281369" w:rsidR="00A96B97" w:rsidRPr="005716B9" w:rsidRDefault="00A96B97">
      <w:pPr>
        <w:pStyle w:val="FootnoteText"/>
        <w:rPr>
          <w:sz w:val="17"/>
          <w:szCs w:val="17"/>
        </w:rPr>
      </w:pPr>
      <w:r w:rsidRPr="005716B9">
        <w:rPr>
          <w:rStyle w:val="FootnoteReference"/>
          <w:sz w:val="17"/>
          <w:szCs w:val="17"/>
        </w:rPr>
        <w:footnoteRef/>
      </w:r>
      <w:r w:rsidRPr="005716B9">
        <w:rPr>
          <w:sz w:val="17"/>
          <w:szCs w:val="17"/>
        </w:rPr>
        <w:t xml:space="preserve"> Ibid. pp 1-1 ff.</w:t>
      </w:r>
    </w:p>
  </w:footnote>
  <w:footnote w:id="12">
    <w:p w14:paraId="7FD3EE9E" w14:textId="17717CF3" w:rsidR="00A96B97" w:rsidRPr="005716B9" w:rsidRDefault="00A96B97">
      <w:pPr>
        <w:pStyle w:val="FootnoteText"/>
        <w:rPr>
          <w:sz w:val="17"/>
          <w:szCs w:val="17"/>
        </w:rPr>
      </w:pPr>
      <w:r w:rsidRPr="005716B9">
        <w:rPr>
          <w:rStyle w:val="FootnoteReference"/>
          <w:sz w:val="17"/>
          <w:szCs w:val="17"/>
        </w:rPr>
        <w:footnoteRef/>
      </w:r>
      <w:r w:rsidRPr="005716B9">
        <w:rPr>
          <w:sz w:val="17"/>
          <w:szCs w:val="17"/>
        </w:rPr>
        <w:t xml:space="preserve"> Ibid. p. 1-4.</w:t>
      </w:r>
    </w:p>
  </w:footnote>
  <w:footnote w:id="13">
    <w:p w14:paraId="793CD47C" w14:textId="2A9D8C74" w:rsidR="00A96B97" w:rsidRPr="005716B9" w:rsidRDefault="00A96B97">
      <w:pPr>
        <w:pStyle w:val="FootnoteText"/>
        <w:rPr>
          <w:sz w:val="17"/>
          <w:szCs w:val="17"/>
        </w:rPr>
      </w:pPr>
      <w:r w:rsidRPr="005716B9">
        <w:rPr>
          <w:rStyle w:val="FootnoteReference"/>
          <w:sz w:val="17"/>
          <w:szCs w:val="17"/>
        </w:rPr>
        <w:footnoteRef/>
      </w:r>
      <w:r w:rsidRPr="005716B9">
        <w:rPr>
          <w:sz w:val="17"/>
          <w:szCs w:val="17"/>
        </w:rPr>
        <w:t xml:space="preserve"> Ibid. p. 1-10.</w:t>
      </w:r>
    </w:p>
  </w:footnote>
  <w:footnote w:id="14">
    <w:p w14:paraId="29B7B88D" w14:textId="421D7B22" w:rsidR="00A96B97" w:rsidRPr="005716B9" w:rsidRDefault="00A96B97">
      <w:pPr>
        <w:pStyle w:val="FootnoteText"/>
        <w:rPr>
          <w:sz w:val="17"/>
          <w:szCs w:val="17"/>
        </w:rPr>
      </w:pPr>
      <w:r w:rsidRPr="005716B9">
        <w:rPr>
          <w:rStyle w:val="FootnoteReference"/>
          <w:sz w:val="17"/>
          <w:szCs w:val="17"/>
        </w:rPr>
        <w:footnoteRef/>
      </w:r>
      <w:r w:rsidRPr="005716B9">
        <w:rPr>
          <w:sz w:val="17"/>
          <w:szCs w:val="17"/>
        </w:rPr>
        <w:t xml:space="preserve"> Ibid. Section 4.6.3, pg. 33.</w:t>
      </w:r>
    </w:p>
  </w:footnote>
  <w:footnote w:id="15">
    <w:p w14:paraId="13E0DE67" w14:textId="7821B254" w:rsidR="00A96B97" w:rsidRPr="005716B9" w:rsidRDefault="00A96B97">
      <w:pPr>
        <w:pStyle w:val="FootnoteText"/>
        <w:rPr>
          <w:sz w:val="17"/>
          <w:szCs w:val="17"/>
        </w:rPr>
      </w:pPr>
      <w:r w:rsidRPr="005716B9">
        <w:rPr>
          <w:rStyle w:val="FootnoteReference"/>
          <w:sz w:val="17"/>
          <w:szCs w:val="17"/>
        </w:rPr>
        <w:footnoteRef/>
      </w:r>
      <w:r w:rsidRPr="005716B9">
        <w:rPr>
          <w:sz w:val="17"/>
          <w:szCs w:val="17"/>
        </w:rPr>
        <w:t xml:space="preserve"> Ibid. Section 4.6.7, pg. 34.</w:t>
      </w:r>
    </w:p>
  </w:footnote>
  <w:footnote w:id="16">
    <w:p w14:paraId="0B87EB16" w14:textId="77777777" w:rsidR="00A96B97" w:rsidRDefault="00A96B97" w:rsidP="004772F8">
      <w:pPr>
        <w:pStyle w:val="LFTFootnote"/>
      </w:pPr>
      <w:r>
        <w:rPr>
          <w:rStyle w:val="FootnoteReference"/>
        </w:rPr>
        <w:footnoteRef/>
      </w:r>
      <w:r>
        <w:t xml:space="preserve"> Santa Ana Water Board, 2000. Lake Elsinore Nutrient TMDL Problem Statement</w:t>
      </w:r>
    </w:p>
  </w:footnote>
  <w:footnote w:id="17">
    <w:p w14:paraId="78526CA0" w14:textId="77777777" w:rsidR="00A96B97" w:rsidRDefault="00A96B97" w:rsidP="004772F8">
      <w:pPr>
        <w:pStyle w:val="LFTFootnote"/>
      </w:pPr>
      <w:r>
        <w:rPr>
          <w:rStyle w:val="FootnoteReference"/>
        </w:rPr>
        <w:footnoteRef/>
      </w:r>
      <w:r>
        <w:t xml:space="preserve"> Work Plan is available at: </w:t>
      </w:r>
      <w:hyperlink r:id="rId2" w:history="1">
        <w:r>
          <w:rPr>
            <w:rStyle w:val="Hyperlink"/>
          </w:rPr>
          <w:t>http://www.sawpa.org/wp-content/uploads/2012/05/2015_0423_HAI_LakeElsinorePhII-MonPln__F.pdf</w:t>
        </w:r>
      </w:hyperlink>
      <w:r>
        <w:t xml:space="preserve"> </w:t>
      </w:r>
    </w:p>
  </w:footnote>
  <w:footnote w:id="18">
    <w:p w14:paraId="47FB2A44" w14:textId="4F579EB8" w:rsidR="00A96B97" w:rsidRDefault="00A96B97" w:rsidP="00374557">
      <w:pPr>
        <w:pStyle w:val="LFTFootnote"/>
      </w:pPr>
      <w:r>
        <w:rPr>
          <w:rStyle w:val="FootnoteReference"/>
        </w:rPr>
        <w:footnoteRef/>
      </w:r>
      <w:r>
        <w:t xml:space="preserve"> To be added: references to annual TMDL Monitoring Reports.</w:t>
      </w:r>
    </w:p>
  </w:footnote>
  <w:footnote w:id="19">
    <w:p w14:paraId="5BC37E80" w14:textId="77777777" w:rsidR="00A96B97" w:rsidRDefault="00A96B97" w:rsidP="004772F8">
      <w:pPr>
        <w:pStyle w:val="LFTFootnote"/>
      </w:pPr>
      <w:r>
        <w:rPr>
          <w:rStyle w:val="FootnoteReference"/>
        </w:rPr>
        <w:footnoteRef/>
      </w:r>
      <w:r>
        <w:t xml:space="preserve"> Santa Ana Water Board, 2004. Lake Elsinore and Canyon Lake Nutrient Total Maximum Daily Loads,</w:t>
      </w:r>
    </w:p>
  </w:footnote>
  <w:footnote w:id="20">
    <w:p w14:paraId="75D8EA22" w14:textId="77777777" w:rsidR="00A96B97" w:rsidRDefault="00A96B97" w:rsidP="004772F8">
      <w:pPr>
        <w:pStyle w:val="LFTFootnote"/>
      </w:pPr>
      <w:r>
        <w:rPr>
          <w:rStyle w:val="FootnoteReference"/>
        </w:rPr>
        <w:footnoteRef/>
      </w:r>
      <w:r>
        <w:t xml:space="preserve"> Santa Ana Water Board, 2001. Canyon Lake Nutrient TMDL Problem Statement</w:t>
      </w:r>
    </w:p>
  </w:footnote>
  <w:footnote w:id="21">
    <w:p w14:paraId="100E7AB6" w14:textId="58CF029D" w:rsidR="00A96B97" w:rsidRDefault="00A96B97" w:rsidP="00545037">
      <w:pPr>
        <w:pStyle w:val="LFTFootnote"/>
      </w:pPr>
      <w:r>
        <w:rPr>
          <w:rStyle w:val="FootnoteReference"/>
        </w:rPr>
        <w:footnoteRef/>
      </w:r>
      <w:r>
        <w:t xml:space="preserve"> However, as noted in Section 2.2.2, flows from the San Jacinto River Watershed need to be revised per new understanding regarding upstream retention, e.g., in the Mystic Lake subwatershed.</w:t>
      </w:r>
    </w:p>
  </w:footnote>
  <w:footnote w:id="22">
    <w:p w14:paraId="0123DD4D" w14:textId="151EFED1" w:rsidR="00A96B97" w:rsidRDefault="00A96B97" w:rsidP="00E12980">
      <w:pPr>
        <w:pStyle w:val="LFTFootnote"/>
      </w:pPr>
      <w:r>
        <w:rPr>
          <w:rStyle w:val="FootnoteReference"/>
        </w:rPr>
        <w:footnoteRef/>
      </w:r>
      <w:r>
        <w:t xml:space="preserve"> Chapter 4, “Source Assessment” characterizes existing information of nutrient washoff from watershed lands during such events and the conditions that may explain their occurrence.</w:t>
      </w:r>
    </w:p>
  </w:footnote>
  <w:footnote w:id="23">
    <w:p w14:paraId="1785E649" w14:textId="7E52CED9" w:rsidR="00A96B97" w:rsidRPr="006D704F" w:rsidRDefault="00A96B97">
      <w:pPr>
        <w:pStyle w:val="FootnoteText"/>
        <w:rPr>
          <w:sz w:val="17"/>
          <w:szCs w:val="17"/>
        </w:rPr>
      </w:pPr>
      <w:r w:rsidRPr="006D704F">
        <w:rPr>
          <w:rStyle w:val="FootnoteReference"/>
          <w:sz w:val="17"/>
          <w:szCs w:val="17"/>
        </w:rPr>
        <w:footnoteRef/>
      </w:r>
      <w:r w:rsidRPr="006D704F">
        <w:rPr>
          <w:sz w:val="17"/>
          <w:szCs w:val="17"/>
        </w:rPr>
        <w:t xml:space="preserve"> Note that the x-axis dates for Figures 2-4 and 2-5 are not temporally equivalent due to data gaps and inconsistent monitoring frequency.</w:t>
      </w:r>
    </w:p>
  </w:footnote>
  <w:footnote w:id="24">
    <w:p w14:paraId="338FB105" w14:textId="494CC3B5" w:rsidR="00A96B97" w:rsidRPr="006D704F" w:rsidRDefault="00A96B97">
      <w:pPr>
        <w:pStyle w:val="FootnoteText"/>
        <w:rPr>
          <w:sz w:val="17"/>
          <w:szCs w:val="17"/>
        </w:rPr>
      </w:pPr>
      <w:r w:rsidRPr="006D704F">
        <w:rPr>
          <w:rStyle w:val="FootnoteReference"/>
          <w:sz w:val="17"/>
          <w:szCs w:val="17"/>
        </w:rPr>
        <w:footnoteRef/>
      </w:r>
      <w:r w:rsidRPr="006D704F">
        <w:rPr>
          <w:sz w:val="17"/>
          <w:szCs w:val="17"/>
        </w:rPr>
        <w:t xml:space="preserve"> Note that the x-axis dates for Figures 2-6 and 2-7 are not temporally equivalent due to data gaps and inconsistent monitoring frequency</w:t>
      </w:r>
    </w:p>
  </w:footnote>
  <w:footnote w:id="25">
    <w:p w14:paraId="1B76CBC6" w14:textId="2F384F50" w:rsidR="00A96B97" w:rsidRPr="006D704F" w:rsidRDefault="00A96B97">
      <w:pPr>
        <w:pStyle w:val="FootnoteText"/>
        <w:rPr>
          <w:sz w:val="17"/>
          <w:szCs w:val="17"/>
        </w:rPr>
      </w:pPr>
      <w:r w:rsidRPr="006D704F">
        <w:rPr>
          <w:rStyle w:val="FootnoteReference"/>
          <w:sz w:val="17"/>
          <w:szCs w:val="17"/>
        </w:rPr>
        <w:footnoteRef/>
      </w:r>
      <w:r w:rsidRPr="006D704F">
        <w:rPr>
          <w:sz w:val="17"/>
          <w:szCs w:val="17"/>
        </w:rPr>
        <w:t xml:space="preserve"> Note that the x-axis dates for Figures 2-8 and 2-9 are not temporally equivalent due to data gaps and inconsistent monitoring frequency</w:t>
      </w:r>
    </w:p>
  </w:footnote>
  <w:footnote w:id="26">
    <w:p w14:paraId="0C2F3A65" w14:textId="429C362A" w:rsidR="00A96B97" w:rsidRPr="006D704F" w:rsidRDefault="00A96B97">
      <w:pPr>
        <w:pStyle w:val="FootnoteText"/>
        <w:rPr>
          <w:sz w:val="17"/>
          <w:szCs w:val="17"/>
        </w:rPr>
      </w:pPr>
      <w:r w:rsidRPr="006D704F">
        <w:rPr>
          <w:rStyle w:val="FootnoteReference"/>
          <w:sz w:val="17"/>
          <w:szCs w:val="17"/>
        </w:rPr>
        <w:footnoteRef/>
      </w:r>
      <w:r w:rsidRPr="006D704F">
        <w:rPr>
          <w:sz w:val="17"/>
          <w:szCs w:val="17"/>
        </w:rPr>
        <w:t xml:space="preserve"> Note that the x-axis dates for Figures 2-10 and 2-11 are not temporally equivalent due to data gaps and inconsistent monitoring frequency</w:t>
      </w:r>
    </w:p>
  </w:footnote>
  <w:footnote w:id="27">
    <w:p w14:paraId="554292E8" w14:textId="117344E5" w:rsidR="00A96B97" w:rsidRPr="006D704F" w:rsidRDefault="00A96B97">
      <w:pPr>
        <w:pStyle w:val="FootnoteText"/>
        <w:rPr>
          <w:sz w:val="17"/>
          <w:szCs w:val="17"/>
        </w:rPr>
      </w:pPr>
      <w:r w:rsidRPr="006D704F">
        <w:rPr>
          <w:rStyle w:val="FootnoteReference"/>
          <w:sz w:val="17"/>
          <w:szCs w:val="17"/>
        </w:rPr>
        <w:footnoteRef/>
      </w:r>
      <w:r w:rsidRPr="006D704F">
        <w:rPr>
          <w:sz w:val="17"/>
          <w:szCs w:val="17"/>
        </w:rPr>
        <w:t xml:space="preserve"> Note that the x-axis dates for Figure 2-12 are not temporally equivalent due to data gaps and inconsistent monitoring frequency</w:t>
      </w:r>
    </w:p>
  </w:footnote>
  <w:footnote w:id="28">
    <w:p w14:paraId="4279ADDB" w14:textId="153F031C" w:rsidR="00A96B97" w:rsidRPr="00141394" w:rsidRDefault="00A96B97">
      <w:pPr>
        <w:pStyle w:val="FootnoteText"/>
        <w:rPr>
          <w:sz w:val="17"/>
          <w:szCs w:val="17"/>
        </w:rPr>
      </w:pPr>
      <w:r w:rsidRPr="00141394">
        <w:rPr>
          <w:rStyle w:val="FootnoteReference"/>
          <w:sz w:val="17"/>
          <w:szCs w:val="17"/>
        </w:rPr>
        <w:footnoteRef/>
      </w:r>
      <w:r w:rsidRPr="00141394">
        <w:rPr>
          <w:sz w:val="17"/>
          <w:szCs w:val="17"/>
        </w:rPr>
        <w:t xml:space="preserve"> Note that the x-axis dates for Figures 2-14 and 2-15 are not temporally equivalent due to data gaps and inconsistent monitoring frequency</w:t>
      </w:r>
    </w:p>
  </w:footnote>
  <w:footnote w:id="29">
    <w:p w14:paraId="253A2776" w14:textId="69556ABE" w:rsidR="00A96B97" w:rsidRPr="00141394" w:rsidRDefault="00A96B97">
      <w:pPr>
        <w:pStyle w:val="FootnoteText"/>
        <w:rPr>
          <w:sz w:val="17"/>
          <w:szCs w:val="17"/>
        </w:rPr>
      </w:pPr>
      <w:r w:rsidRPr="00141394">
        <w:rPr>
          <w:rStyle w:val="FootnoteReference"/>
          <w:sz w:val="17"/>
          <w:szCs w:val="17"/>
        </w:rPr>
        <w:footnoteRef/>
      </w:r>
      <w:r w:rsidRPr="00141394">
        <w:rPr>
          <w:sz w:val="17"/>
          <w:szCs w:val="17"/>
        </w:rPr>
        <w:t xml:space="preserve"> Note that the x-axis dates for Figures 2-16 and 2-17 are not temporally equivalent due to data gaps and inconsistent monitoring frequency</w:t>
      </w:r>
    </w:p>
  </w:footnote>
  <w:footnote w:id="30">
    <w:p w14:paraId="786063FB" w14:textId="0E6AFDF8" w:rsidR="00A96B97" w:rsidRPr="00141394" w:rsidRDefault="00A96B97">
      <w:pPr>
        <w:pStyle w:val="FootnoteText"/>
        <w:rPr>
          <w:sz w:val="17"/>
          <w:szCs w:val="17"/>
        </w:rPr>
      </w:pPr>
      <w:r w:rsidRPr="00141394">
        <w:rPr>
          <w:rStyle w:val="FootnoteReference"/>
          <w:sz w:val="17"/>
          <w:szCs w:val="17"/>
        </w:rPr>
        <w:footnoteRef/>
      </w:r>
      <w:r w:rsidRPr="00141394">
        <w:rPr>
          <w:sz w:val="17"/>
          <w:szCs w:val="17"/>
        </w:rPr>
        <w:t xml:space="preserve"> Note that the x-axis dates for Figures 2-18 and 2-19 are not temporally equivalent due to data gaps and inconsistent monitoring frequency</w:t>
      </w:r>
    </w:p>
  </w:footnote>
  <w:footnote w:id="31">
    <w:p w14:paraId="7B610D47" w14:textId="3BBBFA57" w:rsidR="00A96B97" w:rsidRPr="00141394" w:rsidRDefault="00A96B97">
      <w:pPr>
        <w:pStyle w:val="FootnoteText"/>
        <w:rPr>
          <w:sz w:val="17"/>
          <w:szCs w:val="17"/>
        </w:rPr>
      </w:pPr>
      <w:r w:rsidRPr="00141394">
        <w:rPr>
          <w:rStyle w:val="FootnoteReference"/>
          <w:sz w:val="17"/>
          <w:szCs w:val="17"/>
        </w:rPr>
        <w:footnoteRef/>
      </w:r>
      <w:r w:rsidRPr="00141394">
        <w:rPr>
          <w:sz w:val="17"/>
          <w:szCs w:val="17"/>
        </w:rPr>
        <w:t xml:space="preserve"> Note that the x-axis dates for Figures 2-20 and 2-21 are not temporally equivalent due to data gaps and inconsistent monitoring frequency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DB1A4" w14:textId="77777777" w:rsidR="00A96B97" w:rsidRDefault="00A96B97" w:rsidP="00CC5AD9">
    <w:pPr>
      <w:pStyle w:val="LFTRunningHeaderRight"/>
      <w:jc w:val="left"/>
    </w:pPr>
    <w:r>
      <w:rPr>
        <w:noProof/>
      </w:rPr>
      <mc:AlternateContent>
        <mc:Choice Requires="wps">
          <w:drawing>
            <wp:anchor distT="0" distB="0" distL="114300" distR="114300" simplePos="0" relativeHeight="251672064" behindDoc="1" locked="0" layoutInCell="1" allowOverlap="1" wp14:anchorId="14B499AF" wp14:editId="6F789DEC">
              <wp:simplePos x="0" y="0"/>
              <wp:positionH relativeFrom="page">
                <wp:posOffset>685800</wp:posOffset>
              </wp:positionH>
              <wp:positionV relativeFrom="page">
                <wp:posOffset>457200</wp:posOffset>
              </wp:positionV>
              <wp:extent cx="8890" cy="8686800"/>
              <wp:effectExtent l="0" t="0" r="0" b="0"/>
              <wp:wrapNone/>
              <wp:docPr id="58"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686800"/>
                      </a:xfrm>
                      <a:prstGeom prst="rect">
                        <a:avLst/>
                      </a:prstGeom>
                      <a:solidFill>
                        <a:schemeClr val="tx2"/>
                      </a:solidFill>
                      <a:ln w="6350">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6291F" id="Rectangle 85" o:spid="_x0000_s1026" style="position:absolute;margin-left:54pt;margin-top:36pt;width:.7pt;height:684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" fillcolor="#003087 [3215]" stroked="f" strokeweight=".5pt">
              <w10:wrap anchorx="page" anchory="page"/>
            </v:rect>
          </w:pict>
        </mc:Fallback>
      </mc:AlternateContent>
    </w:r>
    <w:r>
      <w:rPr>
        <w:b/>
        <w:color w:val="000000" w:themeColor="text1"/>
      </w:rPr>
      <w:t>Chapter 2</w:t>
    </w:r>
    <w:r w:rsidRPr="00922700">
      <w:t xml:space="preserve"> </w:t>
    </w:r>
    <w:r w:rsidRPr="00EE6D2F">
      <w:rPr>
        <w:color w:val="7F7F7F" w:themeColor="text1" w:themeTint="80"/>
      </w:rPr>
      <w:t xml:space="preserve"> </w:t>
    </w:r>
    <w:r w:rsidRPr="00EE6D2F">
      <w:rPr>
        <w:color w:val="7F7F7F" w:themeColor="text1" w:themeTint="80"/>
      </w:rPr>
      <w:sym w:font="Symbol" w:char="F0B7"/>
    </w:r>
    <w:r w:rsidRPr="00EE6D2F">
      <w:rPr>
        <w:color w:val="7F7F7F" w:themeColor="text1" w:themeTint="80"/>
      </w:rPr>
      <w:t xml:space="preserve">  </w:t>
    </w:r>
    <w:r w:rsidRPr="007A3412">
      <w:rPr>
        <w:noProof/>
        <w:color w:val="000000"/>
      </w:rPr>
      <mc:AlternateContent>
        <mc:Choice Requires="wps">
          <w:drawing>
            <wp:anchor distT="0" distB="0" distL="114300" distR="114300" simplePos="0" relativeHeight="251671040" behindDoc="1" locked="0" layoutInCell="1" allowOverlap="1" wp14:anchorId="014F4E4A" wp14:editId="5A7B218E">
              <wp:simplePos x="0" y="0"/>
              <wp:positionH relativeFrom="page">
                <wp:posOffset>457200</wp:posOffset>
              </wp:positionH>
              <wp:positionV relativeFrom="page">
                <wp:posOffset>685800</wp:posOffset>
              </wp:positionV>
              <wp:extent cx="6290945" cy="8890"/>
              <wp:effectExtent l="0" t="0" r="0" b="0"/>
              <wp:wrapNone/>
              <wp:docPr id="59"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90945" cy="8890"/>
                      </a:xfrm>
                      <a:prstGeom prst="rect">
                        <a:avLst/>
                      </a:prstGeom>
                      <a:solidFill>
                        <a:schemeClr val="tx2"/>
                      </a:solidFill>
                      <a:ln w="9525">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D9C87" id="Rectangle 84" o:spid="_x0000_s1026" style="position:absolute;margin-left:36pt;margin-top:54pt;width:495.35pt;height:.7pt;flip:y;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" fillcolor="#003087 [3215]" stroked="f">
              <w10:wrap anchorx="page" anchory="page"/>
            </v:rect>
          </w:pict>
        </mc:Fallback>
      </mc:AlternateContent>
    </w:r>
    <w:r>
      <w:rPr>
        <w:color w:val="7F7F7F" w:themeColor="text1" w:themeTint="80"/>
      </w:rPr>
      <w:t>Problem Statement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B45C4" w14:textId="22CFC248" w:rsidR="00A96B97" w:rsidRDefault="00A96B97" w:rsidP="00CC5AD9">
    <w:pPr>
      <w:pStyle w:val="LFTRunningHeaderRight"/>
      <w:jc w:val="left"/>
    </w:pPr>
    <w:r>
      <w:rPr>
        <w:noProof/>
      </w:rPr>
      <mc:AlternateContent>
        <mc:Choice Requires="wps">
          <w:drawing>
            <wp:anchor distT="0" distB="0" distL="114300" distR="114300" simplePos="0" relativeHeight="251961856" behindDoc="0" locked="0" layoutInCell="1" allowOverlap="1" wp14:anchorId="0B3639CA" wp14:editId="4935B5F0">
              <wp:simplePos x="0" y="0"/>
              <wp:positionH relativeFrom="column">
                <wp:posOffset>-99646</wp:posOffset>
              </wp:positionH>
              <wp:positionV relativeFrom="paragraph">
                <wp:posOffset>0</wp:posOffset>
              </wp:positionV>
              <wp:extent cx="6350" cy="6299200"/>
              <wp:effectExtent l="0" t="0" r="31750" b="25400"/>
              <wp:wrapNone/>
              <wp:docPr id="53" name="Straight Connector 53"/>
              <wp:cNvGraphicFramePr/>
              <a:graphic xmlns:a="http://schemas.openxmlformats.org/drawingml/2006/main">
                <a:graphicData uri="http://schemas.microsoft.com/office/word/2010/wordprocessingShape">
                  <wps:wsp>
                    <wps:cNvCnPr/>
                    <wps:spPr>
                      <a:xfrm>
                        <a:off x="0" y="0"/>
                        <a:ext cx="6350" cy="6299200"/>
                      </a:xfrm>
                      <a:prstGeom prst="line">
                        <a:avLst/>
                      </a:prstGeom>
                      <a:ln w="3175">
                        <a:gradFill flip="none" rotWithShape="1">
                          <a:gsLst>
                            <a:gs pos="0">
                              <a:schemeClr val="accent5">
                                <a:lumMod val="25000"/>
                              </a:schemeClr>
                            </a:gs>
                            <a:gs pos="48000">
                              <a:schemeClr val="accent5">
                                <a:lumMod val="50000"/>
                              </a:schemeClr>
                            </a:gs>
                            <a:gs pos="100000">
                              <a:schemeClr val="accent5">
                                <a:lumMod val="90000"/>
                              </a:schemeClr>
                            </a:gs>
                          </a:gsLst>
                          <a:lin ang="5400000" scaled="0"/>
                          <a:tileRect/>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34E44C" id="Straight Connector 53" o:spid="_x0000_s1026" style="position:absolute;z-index:251961856;visibility:visible;mso-wrap-style:square;mso-wrap-distance-left:9pt;mso-wrap-distance-top:0;mso-wrap-distance-right:9pt;mso-wrap-distance-bottom:0;mso-position-horizontal:absolute;mso-position-horizontal-relative:text;mso-position-vertical:absolute;mso-position-vertical-relative:text" from="-7.85pt,0" to="-7.3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" strokeweight=".25pt"/>
          </w:pict>
        </mc:Fallback>
      </mc:AlternateContent>
    </w:r>
    <w:r>
      <w:rPr>
        <w:b/>
        <w:color w:val="000000" w:themeColor="text1"/>
      </w:rPr>
      <w:t>Chapter 2</w:t>
    </w:r>
    <w:r w:rsidRPr="00922700">
      <w:t xml:space="preserve"> </w:t>
    </w:r>
    <w:r w:rsidRPr="00EE6D2F">
      <w:rPr>
        <w:color w:val="7F7F7F" w:themeColor="text1" w:themeTint="80"/>
      </w:rPr>
      <w:t xml:space="preserve"> </w:t>
    </w:r>
    <w:r w:rsidRPr="00EE6D2F">
      <w:rPr>
        <w:color w:val="7F7F7F" w:themeColor="text1" w:themeTint="80"/>
      </w:rPr>
      <w:sym w:font="Symbol" w:char="F0B7"/>
    </w:r>
    <w:r w:rsidRPr="00EE6D2F">
      <w:rPr>
        <w:color w:val="7F7F7F" w:themeColor="text1" w:themeTint="80"/>
      </w:rPr>
      <w:t xml:space="preserve">  </w:t>
    </w:r>
    <w:r w:rsidRPr="007A3412">
      <w:rPr>
        <w:noProof/>
        <w:color w:val="000000"/>
      </w:rPr>
      <mc:AlternateContent>
        <mc:Choice Requires="wps">
          <w:drawing>
            <wp:anchor distT="0" distB="0" distL="114300" distR="114300" simplePos="0" relativeHeight="251956736" behindDoc="1" locked="0" layoutInCell="1" allowOverlap="1" wp14:anchorId="76E7649E" wp14:editId="260BF59D">
              <wp:simplePos x="0" y="0"/>
              <wp:positionH relativeFrom="page">
                <wp:posOffset>457200</wp:posOffset>
              </wp:positionH>
              <wp:positionV relativeFrom="page">
                <wp:posOffset>685800</wp:posOffset>
              </wp:positionV>
              <wp:extent cx="6290945" cy="8890"/>
              <wp:effectExtent l="0" t="0" r="0" b="0"/>
              <wp:wrapNone/>
              <wp:docPr id="51"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90945" cy="8890"/>
                      </a:xfrm>
                      <a:prstGeom prst="rect">
                        <a:avLst/>
                      </a:prstGeom>
                      <a:solidFill>
                        <a:schemeClr val="tx2"/>
                      </a:solidFill>
                      <a:ln w="9525">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FC9FB" id="Rectangle 84" o:spid="_x0000_s1026" style="position:absolute;margin-left:36pt;margin-top:54pt;width:495.35pt;height:.7pt;flip:y;z-index:-25135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" fillcolor="#003087 [3215]" stroked="f">
              <w10:wrap anchorx="page" anchory="page"/>
            </v:rect>
          </w:pict>
        </mc:Fallback>
      </mc:AlternateContent>
    </w:r>
    <w:r>
      <w:rPr>
        <w:color w:val="7F7F7F" w:themeColor="text1" w:themeTint="80"/>
      </w:rPr>
      <w:t>Problem Statement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854F3" w14:textId="10C4150B" w:rsidR="00A96B97" w:rsidRPr="007A7190" w:rsidRDefault="00A96B97" w:rsidP="00D62624">
    <w:pPr>
      <w:pStyle w:val="LFTRunningHeaderRight"/>
    </w:pPr>
    <w:r>
      <w:rPr>
        <w:noProof/>
      </w:rPr>
      <mc:AlternateContent>
        <mc:Choice Requires="wps">
          <w:drawing>
            <wp:anchor distT="0" distB="0" distL="114300" distR="114300" simplePos="0" relativeHeight="251932160" behindDoc="1" locked="0" layoutInCell="1" allowOverlap="1" wp14:anchorId="7267C65D" wp14:editId="42AD6337">
              <wp:simplePos x="0" y="0"/>
              <wp:positionH relativeFrom="page">
                <wp:posOffset>3242945</wp:posOffset>
              </wp:positionH>
              <wp:positionV relativeFrom="page">
                <wp:posOffset>662940</wp:posOffset>
              </wp:positionV>
              <wp:extent cx="6290945" cy="8890"/>
              <wp:effectExtent l="0" t="0" r="0" b="0"/>
              <wp:wrapNone/>
              <wp:docPr id="3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0945" cy="8890"/>
                      </a:xfrm>
                      <a:prstGeom prst="rect">
                        <a:avLst/>
                      </a:prstGeom>
                      <a:solidFill>
                        <a:schemeClr val="tx2"/>
                      </a:solidFill>
                      <a:ln w="6350">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71ADC" id="Rectangle 86" o:spid="_x0000_s1026" style="position:absolute;margin-left:255.35pt;margin-top:52.2pt;width:495.35pt;height:.7pt;flip:x;z-index:-25138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" fillcolor="#003087 [3215]" stroked="f" strokeweight=".5pt">
              <w10:wrap anchorx="page" anchory="page"/>
            </v:rect>
          </w:pict>
        </mc:Fallback>
      </mc:AlternateContent>
    </w:r>
    <w:r>
      <w:rPr>
        <w:noProof/>
      </w:rPr>
      <mc:AlternateContent>
        <mc:Choice Requires="wps">
          <w:drawing>
            <wp:anchor distT="0" distB="0" distL="114300" distR="114300" simplePos="0" relativeHeight="251933184" behindDoc="0" locked="0" layoutInCell="1" allowOverlap="1" wp14:anchorId="1E90FF7C" wp14:editId="4D67F53A">
              <wp:simplePos x="0" y="0"/>
              <wp:positionH relativeFrom="column">
                <wp:posOffset>8323580</wp:posOffset>
              </wp:positionH>
              <wp:positionV relativeFrom="paragraph">
                <wp:posOffset>-12700</wp:posOffset>
              </wp:positionV>
              <wp:extent cx="6350" cy="6299200"/>
              <wp:effectExtent l="0" t="0" r="31750" b="25400"/>
              <wp:wrapNone/>
              <wp:docPr id="36" name="Straight Connector 36"/>
              <wp:cNvGraphicFramePr/>
              <a:graphic xmlns:a="http://schemas.openxmlformats.org/drawingml/2006/main">
                <a:graphicData uri="http://schemas.microsoft.com/office/word/2010/wordprocessingShape">
                  <wps:wsp>
                    <wps:cNvCnPr/>
                    <wps:spPr>
                      <a:xfrm>
                        <a:off x="0" y="0"/>
                        <a:ext cx="6350" cy="6299200"/>
                      </a:xfrm>
                      <a:prstGeom prst="line">
                        <a:avLst/>
                      </a:prstGeom>
                      <a:ln w="3175">
                        <a:gradFill flip="none" rotWithShape="1">
                          <a:gsLst>
                            <a:gs pos="0">
                              <a:schemeClr val="accent5">
                                <a:lumMod val="25000"/>
                              </a:schemeClr>
                            </a:gs>
                            <a:gs pos="48000">
                              <a:schemeClr val="accent5">
                                <a:lumMod val="50000"/>
                              </a:schemeClr>
                            </a:gs>
                            <a:gs pos="100000">
                              <a:schemeClr val="accent5">
                                <a:lumMod val="90000"/>
                              </a:schemeClr>
                            </a:gs>
                          </a:gsLst>
                          <a:lin ang="5400000" scaled="0"/>
                          <a:tileRect/>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8E1F80" id="Straight Connector 36" o:spid="_x0000_s1026" style="position:absolute;z-index:251933184;visibility:visible;mso-wrap-style:square;mso-wrap-distance-left:9pt;mso-wrap-distance-top:0;mso-wrap-distance-right:9pt;mso-wrap-distance-bottom:0;mso-position-horizontal:absolute;mso-position-horizontal-relative:text;mso-position-vertical:absolute;mso-position-vertical-relative:text" from="655.4pt,-1pt" to="655.9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" strokeweight=".25pt"/>
          </w:pict>
        </mc:Fallback>
      </mc:AlternateContent>
    </w:r>
    <w:r>
      <w:rPr>
        <w:b/>
        <w:color w:val="000000" w:themeColor="text1"/>
      </w:rPr>
      <w:t>Chapter 2</w:t>
    </w:r>
    <w:r w:rsidRPr="00EE6D2F">
      <w:rPr>
        <w:color w:val="000000" w:themeColor="text1"/>
      </w:rPr>
      <w:t xml:space="preserve"> </w:t>
    </w:r>
    <w:r w:rsidRPr="00EE6D2F">
      <w:rPr>
        <w:color w:val="7F7F7F" w:themeColor="text1" w:themeTint="80"/>
      </w:rPr>
      <w:sym w:font="Symbol" w:char="F0B7"/>
    </w:r>
    <w:r w:rsidRPr="00EE6D2F">
      <w:rPr>
        <w:color w:val="7F7F7F" w:themeColor="text1" w:themeTint="80"/>
      </w:rPr>
      <w:t xml:space="preserve">  </w:t>
    </w:r>
    <w:r>
      <w:rPr>
        <w:color w:val="7F7F7F" w:themeColor="text1" w:themeTint="80"/>
      </w:rPr>
      <w:t>Problem Statement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CA9F9" w14:textId="77777777" w:rsidR="00A96B97" w:rsidRDefault="00A96B97" w:rsidP="00CC5AD9">
    <w:pPr>
      <w:pStyle w:val="LFTRunningHeaderRight"/>
      <w:jc w:val="left"/>
    </w:pPr>
    <w:r>
      <w:rPr>
        <w:noProof/>
      </w:rPr>
      <mc:AlternateContent>
        <mc:Choice Requires="wps">
          <w:drawing>
            <wp:anchor distT="0" distB="0" distL="114300" distR="114300" simplePos="0" relativeHeight="251937280" behindDoc="1" locked="0" layoutInCell="1" allowOverlap="1" wp14:anchorId="04317D18" wp14:editId="7998A7B4">
              <wp:simplePos x="0" y="0"/>
              <wp:positionH relativeFrom="page">
                <wp:posOffset>685800</wp:posOffset>
              </wp:positionH>
              <wp:positionV relativeFrom="page">
                <wp:posOffset>457200</wp:posOffset>
              </wp:positionV>
              <wp:extent cx="8890" cy="8686800"/>
              <wp:effectExtent l="0" t="0" r="0" b="0"/>
              <wp:wrapNone/>
              <wp:docPr id="37"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686800"/>
                      </a:xfrm>
                      <a:prstGeom prst="rect">
                        <a:avLst/>
                      </a:prstGeom>
                      <a:solidFill>
                        <a:schemeClr val="tx2"/>
                      </a:solidFill>
                      <a:ln w="6350">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93ED8" id="Rectangle 85" o:spid="_x0000_s1026" style="position:absolute;margin-left:54pt;margin-top:36pt;width:.7pt;height:684pt;z-index:-25137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" fillcolor="#003087 [3215]" stroked="f" strokeweight=".5pt">
              <w10:wrap anchorx="page" anchory="page"/>
            </v:rect>
          </w:pict>
        </mc:Fallback>
      </mc:AlternateContent>
    </w:r>
    <w:r>
      <w:rPr>
        <w:b/>
        <w:color w:val="000000" w:themeColor="text1"/>
      </w:rPr>
      <w:t>Chapter 2</w:t>
    </w:r>
    <w:r w:rsidRPr="00922700">
      <w:t xml:space="preserve"> </w:t>
    </w:r>
    <w:r w:rsidRPr="00EE6D2F">
      <w:rPr>
        <w:color w:val="7F7F7F" w:themeColor="text1" w:themeTint="80"/>
      </w:rPr>
      <w:t xml:space="preserve"> </w:t>
    </w:r>
    <w:r w:rsidRPr="00EE6D2F">
      <w:rPr>
        <w:color w:val="7F7F7F" w:themeColor="text1" w:themeTint="80"/>
      </w:rPr>
      <w:sym w:font="Symbol" w:char="F0B7"/>
    </w:r>
    <w:r w:rsidRPr="00EE6D2F">
      <w:rPr>
        <w:color w:val="7F7F7F" w:themeColor="text1" w:themeTint="80"/>
      </w:rPr>
      <w:t xml:space="preserve">  </w:t>
    </w:r>
    <w:r w:rsidRPr="007A3412">
      <w:rPr>
        <w:noProof/>
        <w:color w:val="000000"/>
      </w:rPr>
      <mc:AlternateContent>
        <mc:Choice Requires="wps">
          <w:drawing>
            <wp:anchor distT="0" distB="0" distL="114300" distR="114300" simplePos="0" relativeHeight="251936256" behindDoc="1" locked="0" layoutInCell="1" allowOverlap="1" wp14:anchorId="7066A81D" wp14:editId="2D4C46F7">
              <wp:simplePos x="0" y="0"/>
              <wp:positionH relativeFrom="page">
                <wp:posOffset>457200</wp:posOffset>
              </wp:positionH>
              <wp:positionV relativeFrom="page">
                <wp:posOffset>685800</wp:posOffset>
              </wp:positionV>
              <wp:extent cx="6290945" cy="8890"/>
              <wp:effectExtent l="0" t="0" r="0" b="0"/>
              <wp:wrapNone/>
              <wp:docPr id="38"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90945" cy="8890"/>
                      </a:xfrm>
                      <a:prstGeom prst="rect">
                        <a:avLst/>
                      </a:prstGeom>
                      <a:solidFill>
                        <a:schemeClr val="tx2"/>
                      </a:solidFill>
                      <a:ln w="9525">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16260" id="Rectangle 84" o:spid="_x0000_s1026" style="position:absolute;margin-left:36pt;margin-top:54pt;width:495.35pt;height:.7pt;flip:y;z-index:-25138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" fillcolor="#003087 [3215]" stroked="f">
              <w10:wrap anchorx="page" anchory="page"/>
            </v:rect>
          </w:pict>
        </mc:Fallback>
      </mc:AlternateContent>
    </w:r>
    <w:r>
      <w:rPr>
        <w:color w:val="7F7F7F" w:themeColor="text1" w:themeTint="80"/>
      </w:rPr>
      <w:t>Problem Statement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C6A79" w14:textId="632452EF" w:rsidR="00A96B97" w:rsidRPr="007A7190" w:rsidRDefault="00A96B97" w:rsidP="00D62624">
    <w:pPr>
      <w:pStyle w:val="LFTRunningHeaderRight"/>
    </w:pPr>
    <w:r>
      <w:rPr>
        <w:noProof/>
      </w:rPr>
      <mc:AlternateContent>
        <mc:Choice Requires="wps">
          <w:drawing>
            <wp:anchor distT="0" distB="0" distL="114300" distR="114300" simplePos="0" relativeHeight="251942400" behindDoc="1" locked="0" layoutInCell="1" allowOverlap="1" wp14:anchorId="257BDE26" wp14:editId="3F9F25AF">
              <wp:simplePos x="0" y="0"/>
              <wp:positionH relativeFrom="page">
                <wp:posOffset>6944995</wp:posOffset>
              </wp:positionH>
              <wp:positionV relativeFrom="page">
                <wp:posOffset>457200</wp:posOffset>
              </wp:positionV>
              <wp:extent cx="8890" cy="8686800"/>
              <wp:effectExtent l="0" t="0" r="0" b="0"/>
              <wp:wrapNone/>
              <wp:docPr id="4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686800"/>
                      </a:xfrm>
                      <a:prstGeom prst="rect">
                        <a:avLst/>
                      </a:prstGeom>
                      <a:solidFill>
                        <a:schemeClr val="tx2"/>
                      </a:solidFill>
                      <a:ln w="6350">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F4905" id="Rectangle 85" o:spid="_x0000_s1026" style="position:absolute;margin-left:546.85pt;margin-top:36pt;width:.7pt;height:684pt;z-index:-25137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" fillcolor="#003087 [3215]" stroked="f" strokeweight=".5pt">
              <w10:wrap anchorx="page" anchory="page"/>
            </v:rect>
          </w:pict>
        </mc:Fallback>
      </mc:AlternateContent>
    </w:r>
    <w:r>
      <w:rPr>
        <w:noProof/>
      </w:rPr>
      <mc:AlternateContent>
        <mc:Choice Requires="wps">
          <w:drawing>
            <wp:anchor distT="0" distB="0" distL="114300" distR="114300" simplePos="0" relativeHeight="251939328" behindDoc="1" locked="0" layoutInCell="1" allowOverlap="1" wp14:anchorId="478D78A0" wp14:editId="21C9F101">
              <wp:simplePos x="0" y="0"/>
              <wp:positionH relativeFrom="page">
                <wp:posOffset>817245</wp:posOffset>
              </wp:positionH>
              <wp:positionV relativeFrom="page">
                <wp:posOffset>662940</wp:posOffset>
              </wp:positionV>
              <wp:extent cx="6290945" cy="8890"/>
              <wp:effectExtent l="0" t="0" r="0" b="0"/>
              <wp:wrapNone/>
              <wp:docPr id="41"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0945" cy="8890"/>
                      </a:xfrm>
                      <a:prstGeom prst="rect">
                        <a:avLst/>
                      </a:prstGeom>
                      <a:solidFill>
                        <a:schemeClr val="tx2"/>
                      </a:solidFill>
                      <a:ln w="6350">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E9929" id="Rectangle 86" o:spid="_x0000_s1026" style="position:absolute;margin-left:64.35pt;margin-top:52.2pt;width:495.35pt;height:.7pt;flip:x;z-index:-25137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" fillcolor="#003087 [3215]" stroked="f" strokeweight=".5pt">
              <w10:wrap anchorx="page" anchory="page"/>
            </v:rect>
          </w:pict>
        </mc:Fallback>
      </mc:AlternateContent>
    </w:r>
    <w:r>
      <w:rPr>
        <w:noProof/>
      </w:rPr>
      <mc:AlternateContent>
        <mc:Choice Requires="wps">
          <w:drawing>
            <wp:anchor distT="0" distB="0" distL="114300" distR="114300" simplePos="0" relativeHeight="251940352" behindDoc="0" locked="0" layoutInCell="1" allowOverlap="1" wp14:anchorId="18056398" wp14:editId="21CA7299">
              <wp:simplePos x="0" y="0"/>
              <wp:positionH relativeFrom="column">
                <wp:posOffset>8323580</wp:posOffset>
              </wp:positionH>
              <wp:positionV relativeFrom="paragraph">
                <wp:posOffset>-12700</wp:posOffset>
              </wp:positionV>
              <wp:extent cx="6350" cy="6299200"/>
              <wp:effectExtent l="0" t="0" r="31750" b="25400"/>
              <wp:wrapNone/>
              <wp:docPr id="42" name="Straight Connector 42"/>
              <wp:cNvGraphicFramePr/>
              <a:graphic xmlns:a="http://schemas.openxmlformats.org/drawingml/2006/main">
                <a:graphicData uri="http://schemas.microsoft.com/office/word/2010/wordprocessingShape">
                  <wps:wsp>
                    <wps:cNvCnPr/>
                    <wps:spPr>
                      <a:xfrm>
                        <a:off x="0" y="0"/>
                        <a:ext cx="6350" cy="6299200"/>
                      </a:xfrm>
                      <a:prstGeom prst="line">
                        <a:avLst/>
                      </a:prstGeom>
                      <a:ln w="3175">
                        <a:gradFill flip="none" rotWithShape="1">
                          <a:gsLst>
                            <a:gs pos="0">
                              <a:schemeClr val="accent5">
                                <a:lumMod val="25000"/>
                              </a:schemeClr>
                            </a:gs>
                            <a:gs pos="48000">
                              <a:schemeClr val="accent5">
                                <a:lumMod val="50000"/>
                              </a:schemeClr>
                            </a:gs>
                            <a:gs pos="100000">
                              <a:schemeClr val="accent5">
                                <a:lumMod val="90000"/>
                              </a:schemeClr>
                            </a:gs>
                          </a:gsLst>
                          <a:lin ang="5400000" scaled="0"/>
                          <a:tileRect/>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C32864" id="Straight Connector 42" o:spid="_x0000_s1026" style="position:absolute;z-index:251940352;visibility:visible;mso-wrap-style:square;mso-wrap-distance-left:9pt;mso-wrap-distance-top:0;mso-wrap-distance-right:9pt;mso-wrap-distance-bottom:0;mso-position-horizontal:absolute;mso-position-horizontal-relative:text;mso-position-vertical:absolute;mso-position-vertical-relative:text" from="655.4pt,-1pt" to="655.9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" strokeweight=".25pt"/>
          </w:pict>
        </mc:Fallback>
      </mc:AlternateContent>
    </w:r>
    <w:r>
      <w:rPr>
        <w:b/>
        <w:color w:val="000000" w:themeColor="text1"/>
      </w:rPr>
      <w:t>Chapter 2</w:t>
    </w:r>
    <w:r w:rsidRPr="00EE6D2F">
      <w:rPr>
        <w:color w:val="000000" w:themeColor="text1"/>
      </w:rPr>
      <w:t xml:space="preserve"> </w:t>
    </w:r>
    <w:r w:rsidRPr="00EE6D2F">
      <w:rPr>
        <w:color w:val="7F7F7F" w:themeColor="text1" w:themeTint="80"/>
      </w:rPr>
      <w:sym w:font="Symbol" w:char="F0B7"/>
    </w:r>
    <w:r w:rsidRPr="00EE6D2F">
      <w:rPr>
        <w:color w:val="7F7F7F" w:themeColor="text1" w:themeTint="80"/>
      </w:rPr>
      <w:t xml:space="preserve">  </w:t>
    </w:r>
    <w:r>
      <w:rPr>
        <w:color w:val="7F7F7F" w:themeColor="text1" w:themeTint="80"/>
      </w:rPr>
      <w:t>Problem Statement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5E5D1" w14:textId="77777777" w:rsidR="00A96B97" w:rsidRPr="007A7190" w:rsidRDefault="00A96B97" w:rsidP="00D62624">
    <w:pPr>
      <w:pStyle w:val="LFTRunningHeaderRight"/>
    </w:pPr>
    <w:r>
      <w:rPr>
        <w:noProof/>
      </w:rPr>
      <mc:AlternateContent>
        <mc:Choice Requires="wps">
          <w:drawing>
            <wp:anchor distT="0" distB="0" distL="114300" distR="114300" simplePos="0" relativeHeight="251915776" behindDoc="1" locked="0" layoutInCell="1" allowOverlap="1" wp14:anchorId="40C33907" wp14:editId="2587B555">
              <wp:simplePos x="0" y="0"/>
              <wp:positionH relativeFrom="page">
                <wp:posOffset>7077075</wp:posOffset>
              </wp:positionH>
              <wp:positionV relativeFrom="page">
                <wp:posOffset>457200</wp:posOffset>
              </wp:positionV>
              <wp:extent cx="8890" cy="8686800"/>
              <wp:effectExtent l="0" t="0" r="0" b="0"/>
              <wp:wrapNone/>
              <wp:docPr id="151"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686800"/>
                      </a:xfrm>
                      <a:prstGeom prst="rect">
                        <a:avLst/>
                      </a:prstGeom>
                      <a:solidFill>
                        <a:schemeClr val="tx2"/>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38C32" id="Rectangle 85" o:spid="_x0000_s1026" style="position:absolute;margin-left:557.25pt;margin-top:36pt;width:.7pt;height:684pt;z-index:-25140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" fillcolor="#003087 [3215]" stroked="f">
              <w10:wrap anchorx="page" anchory="page"/>
            </v:rect>
          </w:pict>
        </mc:Fallback>
      </mc:AlternateContent>
    </w:r>
    <w:r>
      <w:rPr>
        <w:b/>
        <w:color w:val="000000" w:themeColor="text1"/>
      </w:rPr>
      <w:t>Chapter 2</w:t>
    </w:r>
    <w:r w:rsidRPr="00EE6D2F">
      <w:rPr>
        <w:color w:val="000000" w:themeColor="text1"/>
      </w:rPr>
      <w:t xml:space="preserve"> </w:t>
    </w:r>
    <w:r w:rsidRPr="00EE6D2F">
      <w:rPr>
        <w:color w:val="7F7F7F" w:themeColor="text1" w:themeTint="80"/>
      </w:rPr>
      <w:sym w:font="Symbol" w:char="F0B7"/>
    </w:r>
    <w:r w:rsidRPr="00EE6D2F">
      <w:rPr>
        <w:color w:val="7F7F7F" w:themeColor="text1" w:themeTint="80"/>
      </w:rPr>
      <w:t xml:space="preserve">  </w:t>
    </w:r>
    <w:r>
      <w:rPr>
        <w:noProof/>
      </w:rPr>
      <mc:AlternateContent>
        <mc:Choice Requires="wps">
          <w:drawing>
            <wp:anchor distT="0" distB="0" distL="114300" distR="114300" simplePos="0" relativeHeight="251914752" behindDoc="1" locked="0" layoutInCell="1" allowOverlap="1" wp14:anchorId="7E2D8CDA" wp14:editId="34817CFC">
              <wp:simplePos x="0" y="0"/>
              <wp:positionH relativeFrom="page">
                <wp:posOffset>1033145</wp:posOffset>
              </wp:positionH>
              <wp:positionV relativeFrom="page">
                <wp:posOffset>685800</wp:posOffset>
              </wp:positionV>
              <wp:extent cx="6290945" cy="8890"/>
              <wp:effectExtent l="0" t="0" r="0" b="0"/>
              <wp:wrapNone/>
              <wp:docPr id="15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0945" cy="8890"/>
                      </a:xfrm>
                      <a:prstGeom prst="rect">
                        <a:avLst/>
                      </a:prstGeom>
                      <a:solidFill>
                        <a:schemeClr val="tx2"/>
                      </a:solidFill>
                      <a:ln w="6350">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FFBE5" id="Rectangle 86" o:spid="_x0000_s1026" style="position:absolute;margin-left:81.35pt;margin-top:54pt;width:495.35pt;height:.7pt;flip:x;z-index:-25140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" fillcolor="#003087 [3215]" stroked="f" strokeweight=".5pt">
              <w10:wrap anchorx="page" anchory="page"/>
            </v:rect>
          </w:pict>
        </mc:Fallback>
      </mc:AlternateContent>
    </w:r>
    <w:r>
      <w:rPr>
        <w:color w:val="7F7F7F" w:themeColor="text1" w:themeTint="80"/>
      </w:rPr>
      <w:t>Problem Statement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6FA5D" w14:textId="77777777" w:rsidR="00A96B97" w:rsidRDefault="00A96B97">
    <w:pPr>
      <w:pStyle w:val="Header"/>
    </w:pPr>
    <w:r>
      <w:rPr>
        <w:noProof/>
        <w:lang w:bidi="ar-SA"/>
      </w:rPr>
      <mc:AlternateContent>
        <mc:Choice Requires="wps">
          <w:drawing>
            <wp:anchor distT="0" distB="0" distL="114300" distR="114300" simplePos="0" relativeHeight="251911680" behindDoc="1" locked="0" layoutInCell="1" allowOverlap="1" wp14:anchorId="3682E271" wp14:editId="5635CBBC">
              <wp:simplePos x="0" y="0"/>
              <wp:positionH relativeFrom="page">
                <wp:posOffset>822960</wp:posOffset>
              </wp:positionH>
              <wp:positionV relativeFrom="margin">
                <wp:posOffset>-457200</wp:posOffset>
              </wp:positionV>
              <wp:extent cx="9144" cy="8686800"/>
              <wp:effectExtent l="0" t="0" r="0" b="0"/>
              <wp:wrapNone/>
              <wp:docPr id="13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 cy="8686800"/>
                      </a:xfrm>
                      <a:prstGeom prst="rect">
                        <a:avLst/>
                      </a:prstGeom>
                      <a:solidFill>
                        <a:schemeClr val="tx2"/>
                      </a:solidFill>
                      <a:ln w="6350">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0F289" id="Rectangle 85" o:spid="_x0000_s1026" style="position:absolute;margin-left:64.8pt;margin-top:-36pt;width:.7pt;height:684pt;z-index:-2514048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" fillcolor="#003087 [3215]" stroked="f" strokeweight=".5pt">
              <w10:wrap anchorx="page" anchory="margin"/>
            </v:rect>
          </w:pict>
        </mc:Fallback>
      </mc:AlternateContent>
    </w:r>
    <w:r w:rsidRPr="007A3412">
      <w:rPr>
        <w:noProof/>
        <w:color w:val="000000"/>
        <w:lang w:bidi="ar-SA"/>
      </w:rPr>
      <mc:AlternateContent>
        <mc:Choice Requires="wps">
          <w:drawing>
            <wp:anchor distT="0" distB="0" distL="114300" distR="114300" simplePos="0" relativeHeight="251912704" behindDoc="1" locked="0" layoutInCell="1" allowOverlap="1" wp14:anchorId="68D5DE76" wp14:editId="6FC435AC">
              <wp:simplePos x="0" y="0"/>
              <wp:positionH relativeFrom="margin">
                <wp:align>right</wp:align>
              </wp:positionH>
              <wp:positionV relativeFrom="page">
                <wp:posOffset>1280160</wp:posOffset>
              </wp:positionV>
              <wp:extent cx="6291072" cy="9144"/>
              <wp:effectExtent l="0" t="0" r="0" b="0"/>
              <wp:wrapNone/>
              <wp:docPr id="135"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91072" cy="9144"/>
                      </a:xfrm>
                      <a:prstGeom prst="rect">
                        <a:avLst/>
                      </a:prstGeom>
                      <a:solidFill>
                        <a:schemeClr val="tx2"/>
                      </a:solidFill>
                      <a:ln w="9525">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6CA1E" id="Rectangle 84" o:spid="_x0000_s1026" style="position:absolute;margin-left:444.15pt;margin-top:100.8pt;width:495.35pt;height:.7pt;flip:y;z-index:-2514037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" fillcolor="#003087 [3215]" stroked="f">
              <w10:wrap anchorx="margin"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FE5FB" w14:textId="77F89FCE" w:rsidR="00A96B97" w:rsidRDefault="00A96B97" w:rsidP="00CC5AD9">
    <w:pPr>
      <w:pStyle w:val="LFTRunningHeaderRight"/>
      <w:jc w:val="left"/>
    </w:pPr>
    <w:r>
      <w:rPr>
        <w:noProof/>
      </w:rPr>
      <mc:AlternateContent>
        <mc:Choice Requires="wps">
          <w:drawing>
            <wp:anchor distT="0" distB="0" distL="114300" distR="114300" simplePos="0" relativeHeight="251950592" behindDoc="0" locked="0" layoutInCell="1" allowOverlap="1" wp14:anchorId="67416F5E" wp14:editId="6707D702">
              <wp:simplePos x="0" y="0"/>
              <wp:positionH relativeFrom="column">
                <wp:posOffset>-87923</wp:posOffset>
              </wp:positionH>
              <wp:positionV relativeFrom="paragraph">
                <wp:posOffset>-35170</wp:posOffset>
              </wp:positionV>
              <wp:extent cx="6350" cy="6299200"/>
              <wp:effectExtent l="0" t="0" r="31750" b="25400"/>
              <wp:wrapNone/>
              <wp:docPr id="50" name="Straight Connector 50"/>
              <wp:cNvGraphicFramePr/>
              <a:graphic xmlns:a="http://schemas.openxmlformats.org/drawingml/2006/main">
                <a:graphicData uri="http://schemas.microsoft.com/office/word/2010/wordprocessingShape">
                  <wps:wsp>
                    <wps:cNvCnPr/>
                    <wps:spPr>
                      <a:xfrm>
                        <a:off x="0" y="0"/>
                        <a:ext cx="6350" cy="6299200"/>
                      </a:xfrm>
                      <a:prstGeom prst="line">
                        <a:avLst/>
                      </a:prstGeom>
                      <a:ln w="3175">
                        <a:gradFill flip="none" rotWithShape="1">
                          <a:gsLst>
                            <a:gs pos="0">
                              <a:schemeClr val="accent5">
                                <a:lumMod val="25000"/>
                              </a:schemeClr>
                            </a:gs>
                            <a:gs pos="48000">
                              <a:schemeClr val="accent5">
                                <a:lumMod val="50000"/>
                              </a:schemeClr>
                            </a:gs>
                            <a:gs pos="100000">
                              <a:schemeClr val="accent5">
                                <a:lumMod val="90000"/>
                              </a:schemeClr>
                            </a:gs>
                          </a:gsLst>
                          <a:lin ang="5400000" scaled="0"/>
                          <a:tileRect/>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4099EE" id="Straight Connector 50" o:spid="_x0000_s1026" style="position:absolute;z-index:251950592;visibility:visible;mso-wrap-style:square;mso-wrap-distance-left:9pt;mso-wrap-distance-top:0;mso-wrap-distance-right:9pt;mso-wrap-distance-bottom:0;mso-position-horizontal:absolute;mso-position-horizontal-relative:text;mso-position-vertical:absolute;mso-position-vertical-relative:text" from="-6.9pt,-2.75pt" to="-6.4pt,4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" strokeweight=".25pt"/>
          </w:pict>
        </mc:Fallback>
      </mc:AlternateContent>
    </w:r>
    <w:r>
      <w:rPr>
        <w:b/>
        <w:color w:val="000000" w:themeColor="text1"/>
      </w:rPr>
      <w:t>Chapter 2</w:t>
    </w:r>
    <w:r w:rsidRPr="00922700">
      <w:t xml:space="preserve"> </w:t>
    </w:r>
    <w:r w:rsidRPr="00EE6D2F">
      <w:rPr>
        <w:color w:val="7F7F7F" w:themeColor="text1" w:themeTint="80"/>
      </w:rPr>
      <w:t xml:space="preserve"> </w:t>
    </w:r>
    <w:r w:rsidRPr="00EE6D2F">
      <w:rPr>
        <w:color w:val="7F7F7F" w:themeColor="text1" w:themeTint="80"/>
      </w:rPr>
      <w:sym w:font="Symbol" w:char="F0B7"/>
    </w:r>
    <w:r w:rsidRPr="00EE6D2F">
      <w:rPr>
        <w:color w:val="7F7F7F" w:themeColor="text1" w:themeTint="80"/>
      </w:rPr>
      <w:t xml:space="preserve">  </w:t>
    </w:r>
    <w:r w:rsidRPr="007A3412">
      <w:rPr>
        <w:noProof/>
        <w:color w:val="000000"/>
      </w:rPr>
      <mc:AlternateContent>
        <mc:Choice Requires="wps">
          <w:drawing>
            <wp:anchor distT="0" distB="0" distL="114300" distR="114300" simplePos="0" relativeHeight="251944448" behindDoc="1" locked="0" layoutInCell="1" allowOverlap="1" wp14:anchorId="6536D1A1" wp14:editId="031500E2">
              <wp:simplePos x="0" y="0"/>
              <wp:positionH relativeFrom="page">
                <wp:posOffset>457200</wp:posOffset>
              </wp:positionH>
              <wp:positionV relativeFrom="page">
                <wp:posOffset>685800</wp:posOffset>
              </wp:positionV>
              <wp:extent cx="6290945" cy="8890"/>
              <wp:effectExtent l="0" t="0" r="0" b="0"/>
              <wp:wrapNone/>
              <wp:docPr id="3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90945" cy="8890"/>
                      </a:xfrm>
                      <a:prstGeom prst="rect">
                        <a:avLst/>
                      </a:prstGeom>
                      <a:solidFill>
                        <a:schemeClr val="tx2"/>
                      </a:solidFill>
                      <a:ln w="9525">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6E7E3" id="Rectangle 84" o:spid="_x0000_s1026" style="position:absolute;margin-left:36pt;margin-top:54pt;width:495.35pt;height:.7pt;flip:y;z-index:-25137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" fillcolor="#003087 [3215]" stroked="f">
              <w10:wrap anchorx="page" anchory="page"/>
            </v:rect>
          </w:pict>
        </mc:Fallback>
      </mc:AlternateContent>
    </w:r>
    <w:r>
      <w:rPr>
        <w:color w:val="7F7F7F" w:themeColor="text1" w:themeTint="80"/>
      </w:rPr>
      <w:t>Problem Statement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A0DAF" w14:textId="055F469C" w:rsidR="00A96B97" w:rsidRPr="007A7190" w:rsidRDefault="00A96B97" w:rsidP="00D62624">
    <w:pPr>
      <w:pStyle w:val="LFTRunningHeaderRight"/>
    </w:pPr>
    <w:r>
      <w:rPr>
        <w:noProof/>
      </w:rPr>
      <mc:AlternateContent>
        <mc:Choice Requires="wps">
          <w:drawing>
            <wp:anchor distT="0" distB="0" distL="114300" distR="114300" simplePos="0" relativeHeight="251917824" behindDoc="1" locked="0" layoutInCell="1" allowOverlap="1" wp14:anchorId="45A0D532" wp14:editId="0FF9C5EB">
              <wp:simplePos x="0" y="0"/>
              <wp:positionH relativeFrom="page">
                <wp:posOffset>3128645</wp:posOffset>
              </wp:positionH>
              <wp:positionV relativeFrom="page">
                <wp:posOffset>685800</wp:posOffset>
              </wp:positionV>
              <wp:extent cx="6290945" cy="8890"/>
              <wp:effectExtent l="0" t="0" r="0" b="0"/>
              <wp:wrapNone/>
              <wp:docPr id="13"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0945" cy="8890"/>
                      </a:xfrm>
                      <a:prstGeom prst="rect">
                        <a:avLst/>
                      </a:prstGeom>
                      <a:solidFill>
                        <a:schemeClr val="tx2"/>
                      </a:solidFill>
                      <a:ln w="6350">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372A7" id="Rectangle 86" o:spid="_x0000_s1026" style="position:absolute;margin-left:246.35pt;margin-top:54pt;width:495.35pt;height:.7pt;flip:x;z-index:-25139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" fillcolor="#003087 [3215]" stroked="f" strokeweight=".5pt">
              <w10:wrap anchorx="page" anchory="page"/>
            </v:rect>
          </w:pict>
        </mc:Fallback>
      </mc:AlternateContent>
    </w:r>
    <w:r>
      <w:rPr>
        <w:noProof/>
      </w:rPr>
      <mc:AlternateContent>
        <mc:Choice Requires="wps">
          <w:drawing>
            <wp:anchor distT="0" distB="0" distL="114300" distR="114300" simplePos="0" relativeHeight="251919872" behindDoc="0" locked="0" layoutInCell="1" allowOverlap="1" wp14:anchorId="3839658A" wp14:editId="214897DD">
              <wp:simplePos x="0" y="0"/>
              <wp:positionH relativeFrom="column">
                <wp:posOffset>8323580</wp:posOffset>
              </wp:positionH>
              <wp:positionV relativeFrom="paragraph">
                <wp:posOffset>-12700</wp:posOffset>
              </wp:positionV>
              <wp:extent cx="6350" cy="6299200"/>
              <wp:effectExtent l="0" t="0" r="31750" b="25400"/>
              <wp:wrapNone/>
              <wp:docPr id="14" name="Straight Connector 14"/>
              <wp:cNvGraphicFramePr/>
              <a:graphic xmlns:a="http://schemas.openxmlformats.org/drawingml/2006/main">
                <a:graphicData uri="http://schemas.microsoft.com/office/word/2010/wordprocessingShape">
                  <wps:wsp>
                    <wps:cNvCnPr/>
                    <wps:spPr>
                      <a:xfrm>
                        <a:off x="0" y="0"/>
                        <a:ext cx="6350" cy="6299200"/>
                      </a:xfrm>
                      <a:prstGeom prst="line">
                        <a:avLst/>
                      </a:prstGeom>
                      <a:ln w="3175">
                        <a:gradFill flip="none" rotWithShape="1">
                          <a:gsLst>
                            <a:gs pos="0">
                              <a:schemeClr val="accent5">
                                <a:lumMod val="25000"/>
                              </a:schemeClr>
                            </a:gs>
                            <a:gs pos="48000">
                              <a:schemeClr val="accent5">
                                <a:lumMod val="50000"/>
                              </a:schemeClr>
                            </a:gs>
                            <a:gs pos="100000">
                              <a:schemeClr val="accent5">
                                <a:lumMod val="90000"/>
                              </a:schemeClr>
                            </a:gs>
                          </a:gsLst>
                          <a:lin ang="5400000" scaled="0"/>
                          <a:tileRect/>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276861" id="Straight Connector 14" o:spid="_x0000_s1026" style="position:absolute;z-index:251919872;visibility:visible;mso-wrap-style:square;mso-wrap-distance-left:9pt;mso-wrap-distance-top:0;mso-wrap-distance-right:9pt;mso-wrap-distance-bottom:0;mso-position-horizontal:absolute;mso-position-horizontal-relative:text;mso-position-vertical:absolute;mso-position-vertical-relative:text" from="655.4pt,-1pt" to="655.9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" strokeweight=".25pt"/>
          </w:pict>
        </mc:Fallback>
      </mc:AlternateContent>
    </w:r>
    <w:r>
      <w:rPr>
        <w:b/>
        <w:color w:val="000000" w:themeColor="text1"/>
      </w:rPr>
      <w:t>Chapter 2</w:t>
    </w:r>
    <w:r w:rsidRPr="00EE6D2F">
      <w:rPr>
        <w:color w:val="000000" w:themeColor="text1"/>
      </w:rPr>
      <w:t xml:space="preserve"> </w:t>
    </w:r>
    <w:r w:rsidRPr="00EE6D2F">
      <w:rPr>
        <w:color w:val="7F7F7F" w:themeColor="text1" w:themeTint="80"/>
      </w:rPr>
      <w:sym w:font="Symbol" w:char="F0B7"/>
    </w:r>
    <w:r w:rsidRPr="00EE6D2F">
      <w:rPr>
        <w:color w:val="7F7F7F" w:themeColor="text1" w:themeTint="80"/>
      </w:rPr>
      <w:t xml:space="preserve">  </w:t>
    </w:r>
    <w:r>
      <w:rPr>
        <w:color w:val="7F7F7F" w:themeColor="text1" w:themeTint="80"/>
      </w:rPr>
      <w:t>Problem Statement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F2D6E" w14:textId="77777777" w:rsidR="00A96B97" w:rsidRDefault="00A96B97" w:rsidP="00CC5AD9">
    <w:pPr>
      <w:pStyle w:val="LFTRunningHeaderRight"/>
      <w:jc w:val="left"/>
    </w:pPr>
    <w:r>
      <w:rPr>
        <w:noProof/>
      </w:rPr>
      <mc:AlternateContent>
        <mc:Choice Requires="wps">
          <w:drawing>
            <wp:anchor distT="0" distB="0" distL="114300" distR="114300" simplePos="0" relativeHeight="251966976" behindDoc="0" locked="0" layoutInCell="1" allowOverlap="1" wp14:anchorId="2E9E92DA" wp14:editId="14749063">
              <wp:simplePos x="0" y="0"/>
              <wp:positionH relativeFrom="column">
                <wp:posOffset>-87923</wp:posOffset>
              </wp:positionH>
              <wp:positionV relativeFrom="paragraph">
                <wp:posOffset>-35170</wp:posOffset>
              </wp:positionV>
              <wp:extent cx="6350" cy="6299200"/>
              <wp:effectExtent l="0" t="0" r="31750" b="25400"/>
              <wp:wrapNone/>
              <wp:docPr id="63" name="Straight Connector 63"/>
              <wp:cNvGraphicFramePr/>
              <a:graphic xmlns:a="http://schemas.openxmlformats.org/drawingml/2006/main">
                <a:graphicData uri="http://schemas.microsoft.com/office/word/2010/wordprocessingShape">
                  <wps:wsp>
                    <wps:cNvCnPr/>
                    <wps:spPr>
                      <a:xfrm>
                        <a:off x="0" y="0"/>
                        <a:ext cx="6350" cy="6299200"/>
                      </a:xfrm>
                      <a:prstGeom prst="line">
                        <a:avLst/>
                      </a:prstGeom>
                      <a:ln w="3175">
                        <a:gradFill flip="none" rotWithShape="1">
                          <a:gsLst>
                            <a:gs pos="0">
                              <a:schemeClr val="accent5">
                                <a:lumMod val="25000"/>
                              </a:schemeClr>
                            </a:gs>
                            <a:gs pos="48000">
                              <a:schemeClr val="accent5">
                                <a:lumMod val="50000"/>
                              </a:schemeClr>
                            </a:gs>
                            <a:gs pos="100000">
                              <a:schemeClr val="accent5">
                                <a:lumMod val="90000"/>
                              </a:schemeClr>
                            </a:gs>
                          </a:gsLst>
                          <a:lin ang="5400000" scaled="0"/>
                          <a:tileRect/>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8C0DCA" id="Straight Connector 63" o:spid="_x0000_s1026" style="position:absolute;z-index:251966976;visibility:visible;mso-wrap-style:square;mso-wrap-distance-left:9pt;mso-wrap-distance-top:0;mso-wrap-distance-right:9pt;mso-wrap-distance-bottom:0;mso-position-horizontal:absolute;mso-position-horizontal-relative:text;mso-position-vertical:absolute;mso-position-vertical-relative:text" from="-6.9pt,-2.75pt" to="-6.4pt,4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" strokeweight=".25pt"/>
          </w:pict>
        </mc:Fallback>
      </mc:AlternateContent>
    </w:r>
    <w:r>
      <w:rPr>
        <w:b/>
        <w:color w:val="000000" w:themeColor="text1"/>
      </w:rPr>
      <w:t>Chapter 2</w:t>
    </w:r>
    <w:r w:rsidRPr="00922700">
      <w:t xml:space="preserve"> </w:t>
    </w:r>
    <w:r w:rsidRPr="00EE6D2F">
      <w:rPr>
        <w:color w:val="7F7F7F" w:themeColor="text1" w:themeTint="80"/>
      </w:rPr>
      <w:t xml:space="preserve"> </w:t>
    </w:r>
    <w:r w:rsidRPr="00EE6D2F">
      <w:rPr>
        <w:color w:val="7F7F7F" w:themeColor="text1" w:themeTint="80"/>
      </w:rPr>
      <w:sym w:font="Symbol" w:char="F0B7"/>
    </w:r>
    <w:r w:rsidRPr="00EE6D2F">
      <w:rPr>
        <w:color w:val="7F7F7F" w:themeColor="text1" w:themeTint="80"/>
      </w:rPr>
      <w:t xml:space="preserve">  </w:t>
    </w:r>
    <w:r w:rsidRPr="007A3412">
      <w:rPr>
        <w:noProof/>
        <w:color w:val="000000"/>
      </w:rPr>
      <mc:AlternateContent>
        <mc:Choice Requires="wps">
          <w:drawing>
            <wp:anchor distT="0" distB="0" distL="114300" distR="114300" simplePos="0" relativeHeight="251965952" behindDoc="1" locked="0" layoutInCell="1" allowOverlap="1" wp14:anchorId="56D3DB9D" wp14:editId="189CF1FA">
              <wp:simplePos x="0" y="0"/>
              <wp:positionH relativeFrom="page">
                <wp:posOffset>457200</wp:posOffset>
              </wp:positionH>
              <wp:positionV relativeFrom="page">
                <wp:posOffset>685800</wp:posOffset>
              </wp:positionV>
              <wp:extent cx="6290945" cy="8890"/>
              <wp:effectExtent l="0" t="0" r="0" b="0"/>
              <wp:wrapNone/>
              <wp:docPr id="128"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90945" cy="8890"/>
                      </a:xfrm>
                      <a:prstGeom prst="rect">
                        <a:avLst/>
                      </a:prstGeom>
                      <a:solidFill>
                        <a:schemeClr val="tx2"/>
                      </a:solidFill>
                      <a:ln w="9525">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22B69" id="Rectangle 84" o:spid="_x0000_s1026" style="position:absolute;margin-left:36pt;margin-top:54pt;width:495.35pt;height:.7pt;flip:y;z-index:-25135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" fillcolor="#003087 [3215]" stroked="f">
              <w10:wrap anchorx="page" anchory="page"/>
            </v:rect>
          </w:pict>
        </mc:Fallback>
      </mc:AlternateContent>
    </w:r>
    <w:r>
      <w:rPr>
        <w:color w:val="7F7F7F" w:themeColor="text1" w:themeTint="80"/>
      </w:rPr>
      <w:t>Problem Statement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DB05C" w14:textId="77777777" w:rsidR="00A96B97" w:rsidRDefault="00A96B97" w:rsidP="00CC5AD9">
    <w:pPr>
      <w:pStyle w:val="LFTRunningHeaderRight"/>
      <w:jc w:val="left"/>
    </w:pPr>
    <w:r>
      <w:rPr>
        <w:noProof/>
      </w:rPr>
      <mc:AlternateContent>
        <mc:Choice Requires="wps">
          <w:drawing>
            <wp:anchor distT="0" distB="0" distL="114300" distR="114300" simplePos="0" relativeHeight="251948544" behindDoc="1" locked="0" layoutInCell="1" allowOverlap="1" wp14:anchorId="5FF37596" wp14:editId="19F2F63A">
              <wp:simplePos x="0" y="0"/>
              <wp:positionH relativeFrom="page">
                <wp:posOffset>685800</wp:posOffset>
              </wp:positionH>
              <wp:positionV relativeFrom="page">
                <wp:posOffset>457200</wp:posOffset>
              </wp:positionV>
              <wp:extent cx="8890" cy="8686800"/>
              <wp:effectExtent l="0" t="0" r="0" b="0"/>
              <wp:wrapNone/>
              <wp:docPr id="40"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686800"/>
                      </a:xfrm>
                      <a:prstGeom prst="rect">
                        <a:avLst/>
                      </a:prstGeom>
                      <a:solidFill>
                        <a:schemeClr val="tx2"/>
                      </a:solidFill>
                      <a:ln w="6350">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E4793" id="Rectangle 85" o:spid="_x0000_s1026" style="position:absolute;margin-left:54pt;margin-top:36pt;width:.7pt;height:684pt;z-index:-25136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" fillcolor="#003087 [3215]" stroked="f" strokeweight=".5pt">
              <w10:wrap anchorx="page" anchory="page"/>
            </v:rect>
          </w:pict>
        </mc:Fallback>
      </mc:AlternateContent>
    </w:r>
    <w:r>
      <w:rPr>
        <w:b/>
        <w:color w:val="000000" w:themeColor="text1"/>
      </w:rPr>
      <w:t>Chapter 2</w:t>
    </w:r>
    <w:r w:rsidRPr="00922700">
      <w:t xml:space="preserve"> </w:t>
    </w:r>
    <w:r w:rsidRPr="00EE6D2F">
      <w:rPr>
        <w:color w:val="7F7F7F" w:themeColor="text1" w:themeTint="80"/>
      </w:rPr>
      <w:t xml:space="preserve"> </w:t>
    </w:r>
    <w:r w:rsidRPr="00EE6D2F">
      <w:rPr>
        <w:color w:val="7F7F7F" w:themeColor="text1" w:themeTint="80"/>
      </w:rPr>
      <w:sym w:font="Symbol" w:char="F0B7"/>
    </w:r>
    <w:r w:rsidRPr="00EE6D2F">
      <w:rPr>
        <w:color w:val="7F7F7F" w:themeColor="text1" w:themeTint="80"/>
      </w:rPr>
      <w:t xml:space="preserve">  </w:t>
    </w:r>
    <w:r w:rsidRPr="007A3412">
      <w:rPr>
        <w:noProof/>
        <w:color w:val="000000"/>
      </w:rPr>
      <mc:AlternateContent>
        <mc:Choice Requires="wps">
          <w:drawing>
            <wp:anchor distT="0" distB="0" distL="114300" distR="114300" simplePos="0" relativeHeight="251947520" behindDoc="1" locked="0" layoutInCell="1" allowOverlap="1" wp14:anchorId="18DCD6C8" wp14:editId="6B28639C">
              <wp:simplePos x="0" y="0"/>
              <wp:positionH relativeFrom="page">
                <wp:posOffset>457200</wp:posOffset>
              </wp:positionH>
              <wp:positionV relativeFrom="page">
                <wp:posOffset>685800</wp:posOffset>
              </wp:positionV>
              <wp:extent cx="6290945" cy="8890"/>
              <wp:effectExtent l="0" t="0" r="0" b="0"/>
              <wp:wrapNone/>
              <wp:docPr id="49"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90945" cy="8890"/>
                      </a:xfrm>
                      <a:prstGeom prst="rect">
                        <a:avLst/>
                      </a:prstGeom>
                      <a:solidFill>
                        <a:schemeClr val="tx2"/>
                      </a:solidFill>
                      <a:ln w="9525">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61C2E" id="Rectangle 84" o:spid="_x0000_s1026" style="position:absolute;margin-left:36pt;margin-top:54pt;width:495.35pt;height:.7pt;flip:y;z-index:-25136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" fillcolor="#003087 [3215]" stroked="f">
              <w10:wrap anchorx="page" anchory="page"/>
            </v:rect>
          </w:pict>
        </mc:Fallback>
      </mc:AlternateContent>
    </w:r>
    <w:r>
      <w:rPr>
        <w:color w:val="7F7F7F" w:themeColor="text1" w:themeTint="80"/>
      </w:rPr>
      <w:t>Problem Statement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5A735" w14:textId="68DC0EA8" w:rsidR="00A96B97" w:rsidRPr="007A7190" w:rsidRDefault="00A96B97" w:rsidP="00D62624">
    <w:pPr>
      <w:pStyle w:val="LFTRunningHeaderRight"/>
    </w:pPr>
    <w:r>
      <w:rPr>
        <w:noProof/>
      </w:rPr>
      <mc:AlternateContent>
        <mc:Choice Requires="wps">
          <w:drawing>
            <wp:anchor distT="0" distB="0" distL="114300" distR="114300" simplePos="0" relativeHeight="251930112" behindDoc="1" locked="0" layoutInCell="1" allowOverlap="1" wp14:anchorId="3F37C65B" wp14:editId="3B43A185">
              <wp:simplePos x="0" y="0"/>
              <wp:positionH relativeFrom="page">
                <wp:posOffset>7002145</wp:posOffset>
              </wp:positionH>
              <wp:positionV relativeFrom="margin">
                <wp:align>bottom</wp:align>
              </wp:positionV>
              <wp:extent cx="8890" cy="8686800"/>
              <wp:effectExtent l="0" t="0" r="0" b="0"/>
              <wp:wrapNone/>
              <wp:docPr id="28"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686800"/>
                      </a:xfrm>
                      <a:prstGeom prst="rect">
                        <a:avLst/>
                      </a:prstGeom>
                      <a:solidFill>
                        <a:schemeClr val="tx2"/>
                      </a:solidFill>
                      <a:ln w="6350">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14145" id="Rectangle 85" o:spid="_x0000_s1026" style="position:absolute;margin-left:551.35pt;margin-top:0;width:.7pt;height:684pt;z-index:-251386368;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" fillcolor="#003087 [3215]" stroked="f" strokeweight=".5pt">
              <w10:wrap anchorx="page" anchory="margin"/>
            </v:rect>
          </w:pict>
        </mc:Fallback>
      </mc:AlternateContent>
    </w:r>
    <w:r>
      <w:rPr>
        <w:noProof/>
      </w:rPr>
      <mc:AlternateContent>
        <mc:Choice Requires="wps">
          <w:drawing>
            <wp:anchor distT="0" distB="0" distL="114300" distR="114300" simplePos="0" relativeHeight="251927040" behindDoc="1" locked="0" layoutInCell="1" allowOverlap="1" wp14:anchorId="24DC4CE2" wp14:editId="0EC2C1BC">
              <wp:simplePos x="0" y="0"/>
              <wp:positionH relativeFrom="page">
                <wp:posOffset>937895</wp:posOffset>
              </wp:positionH>
              <wp:positionV relativeFrom="page">
                <wp:posOffset>654050</wp:posOffset>
              </wp:positionV>
              <wp:extent cx="6290945" cy="8890"/>
              <wp:effectExtent l="0" t="0" r="0" b="0"/>
              <wp:wrapNone/>
              <wp:docPr id="2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0945" cy="8890"/>
                      </a:xfrm>
                      <a:prstGeom prst="rect">
                        <a:avLst/>
                      </a:prstGeom>
                      <a:solidFill>
                        <a:schemeClr val="tx2"/>
                      </a:solidFill>
                      <a:ln w="6350">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B3DF4" id="Rectangle 86" o:spid="_x0000_s1026" style="position:absolute;margin-left:73.85pt;margin-top:51.5pt;width:495.35pt;height:.7pt;flip:x;z-index:-25138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" fillcolor="#003087 [3215]" stroked="f" strokeweight=".5pt">
              <w10:wrap anchorx="page" anchory="page"/>
            </v:rect>
          </w:pict>
        </mc:Fallback>
      </mc:AlternateContent>
    </w:r>
    <w:r>
      <w:rPr>
        <w:noProof/>
      </w:rPr>
      <mc:AlternateContent>
        <mc:Choice Requires="wps">
          <w:drawing>
            <wp:anchor distT="0" distB="0" distL="114300" distR="114300" simplePos="0" relativeHeight="251928064" behindDoc="0" locked="0" layoutInCell="1" allowOverlap="1" wp14:anchorId="32BD7DDB" wp14:editId="2A91FA8D">
              <wp:simplePos x="0" y="0"/>
              <wp:positionH relativeFrom="column">
                <wp:posOffset>8323580</wp:posOffset>
              </wp:positionH>
              <wp:positionV relativeFrom="paragraph">
                <wp:posOffset>-12700</wp:posOffset>
              </wp:positionV>
              <wp:extent cx="6350" cy="6299200"/>
              <wp:effectExtent l="0" t="0" r="31750" b="25400"/>
              <wp:wrapNone/>
              <wp:docPr id="27" name="Straight Connector 27"/>
              <wp:cNvGraphicFramePr/>
              <a:graphic xmlns:a="http://schemas.openxmlformats.org/drawingml/2006/main">
                <a:graphicData uri="http://schemas.microsoft.com/office/word/2010/wordprocessingShape">
                  <wps:wsp>
                    <wps:cNvCnPr/>
                    <wps:spPr>
                      <a:xfrm>
                        <a:off x="0" y="0"/>
                        <a:ext cx="6350" cy="6299200"/>
                      </a:xfrm>
                      <a:prstGeom prst="line">
                        <a:avLst/>
                      </a:prstGeom>
                      <a:ln w="3175">
                        <a:gradFill flip="none" rotWithShape="1">
                          <a:gsLst>
                            <a:gs pos="0">
                              <a:schemeClr val="accent5">
                                <a:lumMod val="25000"/>
                              </a:schemeClr>
                            </a:gs>
                            <a:gs pos="48000">
                              <a:schemeClr val="accent5">
                                <a:lumMod val="50000"/>
                              </a:schemeClr>
                            </a:gs>
                            <a:gs pos="100000">
                              <a:schemeClr val="accent5">
                                <a:lumMod val="90000"/>
                              </a:schemeClr>
                            </a:gs>
                          </a:gsLst>
                          <a:lin ang="5400000" scaled="0"/>
                          <a:tileRect/>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27D300" id="Straight Connector 27" o:spid="_x0000_s1026" style="position:absolute;z-index:251928064;visibility:visible;mso-wrap-style:square;mso-wrap-distance-left:9pt;mso-wrap-distance-top:0;mso-wrap-distance-right:9pt;mso-wrap-distance-bottom:0;mso-position-horizontal:absolute;mso-position-horizontal-relative:text;mso-position-vertical:absolute;mso-position-vertical-relative:text" from="655.4pt,-1pt" to="655.9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" strokeweight=".25pt"/>
          </w:pict>
        </mc:Fallback>
      </mc:AlternateContent>
    </w:r>
    <w:r>
      <w:rPr>
        <w:b/>
        <w:color w:val="000000" w:themeColor="text1"/>
      </w:rPr>
      <w:t>Chapter 2</w:t>
    </w:r>
    <w:r w:rsidRPr="00EE6D2F">
      <w:rPr>
        <w:color w:val="000000" w:themeColor="text1"/>
      </w:rPr>
      <w:t xml:space="preserve"> </w:t>
    </w:r>
    <w:r w:rsidRPr="00EE6D2F">
      <w:rPr>
        <w:color w:val="7F7F7F" w:themeColor="text1" w:themeTint="80"/>
      </w:rPr>
      <w:sym w:font="Symbol" w:char="F0B7"/>
    </w:r>
    <w:r w:rsidRPr="00EE6D2F">
      <w:rPr>
        <w:color w:val="7F7F7F" w:themeColor="text1" w:themeTint="80"/>
      </w:rPr>
      <w:t xml:space="preserve">  </w:t>
    </w:r>
    <w:r>
      <w:rPr>
        <w:color w:val="7F7F7F" w:themeColor="text1" w:themeTint="80"/>
      </w:rPr>
      <w:t>Problem Statement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BD048" w14:textId="77777777" w:rsidR="00A96B97" w:rsidRDefault="00A96B97">
    <w:pPr>
      <w:pStyle w:val="Header"/>
    </w:pPr>
    <w:r>
      <w:rPr>
        <w:noProof/>
        <w:lang w:bidi="ar-SA"/>
      </w:rPr>
      <mc:AlternateContent>
        <mc:Choice Requires="wps">
          <w:drawing>
            <wp:anchor distT="0" distB="0" distL="114300" distR="114300" simplePos="0" relativeHeight="251921920" behindDoc="1" locked="0" layoutInCell="1" allowOverlap="1" wp14:anchorId="71B54CC2" wp14:editId="534E93EE">
              <wp:simplePos x="0" y="0"/>
              <wp:positionH relativeFrom="page">
                <wp:posOffset>822960</wp:posOffset>
              </wp:positionH>
              <wp:positionV relativeFrom="margin">
                <wp:posOffset>-457200</wp:posOffset>
              </wp:positionV>
              <wp:extent cx="9144" cy="8686800"/>
              <wp:effectExtent l="0" t="0" r="0" b="0"/>
              <wp:wrapNone/>
              <wp:docPr id="1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 cy="8686800"/>
                      </a:xfrm>
                      <a:prstGeom prst="rect">
                        <a:avLst/>
                      </a:prstGeom>
                      <a:solidFill>
                        <a:schemeClr val="tx2"/>
                      </a:solidFill>
                      <a:ln w="6350">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4420A" id="Rectangle 85" o:spid="_x0000_s1026" style="position:absolute;margin-left:64.8pt;margin-top:-36pt;width:.7pt;height:684pt;z-index:-2513945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" fillcolor="#003087 [3215]" stroked="f" strokeweight=".5pt">
              <w10:wrap anchorx="page" anchory="margin"/>
            </v:rect>
          </w:pict>
        </mc:Fallback>
      </mc:AlternateContent>
    </w:r>
    <w:r w:rsidRPr="007A3412">
      <w:rPr>
        <w:noProof/>
        <w:color w:val="000000"/>
        <w:lang w:bidi="ar-SA"/>
      </w:rPr>
      <mc:AlternateContent>
        <mc:Choice Requires="wps">
          <w:drawing>
            <wp:anchor distT="0" distB="0" distL="114300" distR="114300" simplePos="0" relativeHeight="251922944" behindDoc="1" locked="0" layoutInCell="1" allowOverlap="1" wp14:anchorId="088DE935" wp14:editId="47383E44">
              <wp:simplePos x="0" y="0"/>
              <wp:positionH relativeFrom="margin">
                <wp:align>right</wp:align>
              </wp:positionH>
              <wp:positionV relativeFrom="page">
                <wp:posOffset>1280160</wp:posOffset>
              </wp:positionV>
              <wp:extent cx="6291072" cy="9144"/>
              <wp:effectExtent l="0" t="0" r="0" b="0"/>
              <wp:wrapNone/>
              <wp:docPr id="16"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91072" cy="9144"/>
                      </a:xfrm>
                      <a:prstGeom prst="rect">
                        <a:avLst/>
                      </a:prstGeom>
                      <a:solidFill>
                        <a:schemeClr val="tx2"/>
                      </a:solidFill>
                      <a:ln w="9525">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F2474" id="Rectangle 84" o:spid="_x0000_s1026" style="position:absolute;margin-left:444.15pt;margin-top:100.8pt;width:495.35pt;height:.7pt;flip:y;z-index:-25139353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" fillcolor="#003087 [3215]" stroked="f">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A10D5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112686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2D80D0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CD2CCA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CC8B7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C7A4ED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1364A5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024936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7748C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9E9D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F50986"/>
    <w:multiLevelType w:val="hybridMultilevel"/>
    <w:tmpl w:val="9E0E2B92"/>
    <w:lvl w:ilvl="0" w:tplc="DDD86A8A">
      <w:start w:val="1"/>
      <w:numFmt w:val="bullet"/>
      <w:pStyle w:val="LFTTableBullet"/>
      <w:lvlText w:val=""/>
      <w:lvlJc w:val="left"/>
      <w:pPr>
        <w:ind w:left="504" w:hanging="360"/>
      </w:pPr>
      <w:rPr>
        <w:rFonts w:ascii="Wingdings" w:hAnsi="Wingdings" w:hint="default"/>
        <w:b w:val="0"/>
        <w:i w:val="0"/>
        <w:color w:val="000000" w:themeColor="text1"/>
        <w:sz w:val="18"/>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1" w15:restartNumberingAfterBreak="0">
    <w:nsid w:val="16404DD9"/>
    <w:multiLevelType w:val="hybridMultilevel"/>
    <w:tmpl w:val="70B2EA7E"/>
    <w:lvl w:ilvl="0" w:tplc="C9B6C7A2">
      <w:start w:val="1"/>
      <w:numFmt w:val="decimal"/>
      <w:lvlText w:val="(%1)"/>
      <w:lvlJc w:val="left"/>
      <w:pPr>
        <w:ind w:left="936" w:hanging="360"/>
      </w:pPr>
      <w:rPr>
        <w:b w:val="0"/>
        <w:i w:val="0"/>
        <w:color w:val="00539B"/>
        <w:sz w:val="2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18095623"/>
    <w:multiLevelType w:val="hybridMultilevel"/>
    <w:tmpl w:val="AE069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B24AC4"/>
    <w:multiLevelType w:val="hybridMultilevel"/>
    <w:tmpl w:val="717AC430"/>
    <w:lvl w:ilvl="0" w:tplc="D8C6A8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6054DA"/>
    <w:multiLevelType w:val="hybridMultilevel"/>
    <w:tmpl w:val="E4A04986"/>
    <w:lvl w:ilvl="0" w:tplc="CD386C32">
      <w:start w:val="1"/>
      <w:numFmt w:val="decimal"/>
      <w:pStyle w:val="LFTNumberedList"/>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5" w15:restartNumberingAfterBreak="0">
    <w:nsid w:val="2C69798D"/>
    <w:multiLevelType w:val="multilevel"/>
    <w:tmpl w:val="0409001D"/>
    <w:styleLink w:val="Style1"/>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E6A5B8B"/>
    <w:multiLevelType w:val="multilevel"/>
    <w:tmpl w:val="E7843F6C"/>
    <w:lvl w:ilvl="0">
      <w:start w:val="1"/>
      <w:numFmt w:val="bullet"/>
      <w:lvlText w:val=""/>
      <w:lvlJc w:val="left"/>
      <w:pPr>
        <w:ind w:left="624" w:hanging="624"/>
      </w:pPr>
      <w:rPr>
        <w:rFonts w:ascii="Symbol" w:hAnsi="Symbol" w:hint="default"/>
      </w:rPr>
    </w:lvl>
    <w:lvl w:ilvl="1">
      <w:start w:val="3"/>
      <w:numFmt w:val="decimal"/>
      <w:lvlText w:val="%1.%2"/>
      <w:lvlJc w:val="left"/>
      <w:pPr>
        <w:ind w:left="624" w:hanging="624"/>
      </w:pPr>
    </w:lvl>
    <w:lvl w:ilvl="2">
      <w:start w:val="1"/>
      <w:numFmt w:val="decimal"/>
      <w:lvlText w:val="%1.%2.%3"/>
      <w:lvlJc w:val="left"/>
      <w:pPr>
        <w:ind w:left="720" w:hanging="720"/>
      </w:pPr>
    </w:lvl>
    <w:lvl w:ilvl="3">
      <w:start w:val="5"/>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3B001CA3"/>
    <w:multiLevelType w:val="hybridMultilevel"/>
    <w:tmpl w:val="B4B4D5BC"/>
    <w:lvl w:ilvl="0" w:tplc="C9B6C7A2">
      <w:start w:val="1"/>
      <w:numFmt w:val="decimal"/>
      <w:lvlText w:val="(%1)"/>
      <w:lvlJc w:val="left"/>
      <w:pPr>
        <w:ind w:left="576" w:hanging="360"/>
      </w:pPr>
      <w:rPr>
        <w:b w:val="0"/>
        <w:i w:val="0"/>
        <w:color w:val="00539B"/>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66B3A45"/>
    <w:multiLevelType w:val="hybridMultilevel"/>
    <w:tmpl w:val="482E7246"/>
    <w:lvl w:ilvl="0" w:tplc="4E600E6A">
      <w:start w:val="1"/>
      <w:numFmt w:val="bullet"/>
      <w:lvlText w:val=""/>
      <w:lvlJc w:val="left"/>
      <w:pPr>
        <w:ind w:left="720" w:hanging="360"/>
      </w:pPr>
      <w:rPr>
        <w:rFonts w:ascii="Wingdings" w:hAnsi="Wingdings" w:hint="default"/>
        <w:sz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6863E26"/>
    <w:multiLevelType w:val="hybridMultilevel"/>
    <w:tmpl w:val="CD468D6C"/>
    <w:lvl w:ilvl="0" w:tplc="D3924158">
      <w:start w:val="1"/>
      <w:numFmt w:val="bullet"/>
      <w:lvlText w:val=""/>
      <w:lvlJc w:val="left"/>
      <w:pPr>
        <w:ind w:left="576" w:hanging="360"/>
      </w:pPr>
      <w:rPr>
        <w:rFonts w:ascii="Wingdings" w:hAnsi="Wingdings" w:hint="default"/>
        <w:b w:val="0"/>
        <w:i w:val="0"/>
        <w:color w:val="00539B"/>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BB40CDC"/>
    <w:multiLevelType w:val="multilevel"/>
    <w:tmpl w:val="FB00B5F6"/>
    <w:lvl w:ilvl="0">
      <w:start w:val="2"/>
      <w:numFmt w:val="decimal"/>
      <w:lvlText w:val="%1"/>
      <w:lvlJc w:val="left"/>
      <w:pPr>
        <w:ind w:left="576" w:hanging="576"/>
      </w:pPr>
    </w:lvl>
    <w:lvl w:ilvl="1">
      <w:start w:val="3"/>
      <w:numFmt w:val="decimal"/>
      <w:lvlText w:val="%1.%2"/>
      <w:lvlJc w:val="left"/>
      <w:pPr>
        <w:ind w:left="576" w:hanging="576"/>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65314460"/>
    <w:multiLevelType w:val="multilevel"/>
    <w:tmpl w:val="FA80A4E8"/>
    <w:styleLink w:val="LFTBullets"/>
    <w:lvl w:ilvl="0">
      <w:start w:val="1"/>
      <w:numFmt w:val="bullet"/>
      <w:pStyle w:val="LFTBullet1"/>
      <w:lvlText w:val=""/>
      <w:lvlJc w:val="left"/>
      <w:pPr>
        <w:ind w:left="576" w:hanging="360"/>
      </w:pPr>
      <w:rPr>
        <w:rFonts w:ascii="Wingdings" w:hAnsi="Wingdings" w:hint="default"/>
        <w:b/>
        <w:i w:val="0"/>
        <w:color w:val="003087" w:themeColor="text2"/>
        <w:sz w:val="24"/>
        <w:szCs w:val="24"/>
      </w:rPr>
    </w:lvl>
    <w:lvl w:ilvl="1">
      <w:start w:val="1"/>
      <w:numFmt w:val="bullet"/>
      <w:pStyle w:val="LFTBullet2"/>
      <w:lvlText w:val=""/>
      <w:lvlJc w:val="left"/>
      <w:pPr>
        <w:ind w:left="936" w:hanging="360"/>
      </w:pPr>
      <w:rPr>
        <w:rFonts w:ascii="Symbol" w:hAnsi="Symbol" w:hint="default"/>
        <w:color w:val="003087" w:themeColor="text2"/>
      </w:rPr>
    </w:lvl>
    <w:lvl w:ilvl="2">
      <w:start w:val="1"/>
      <w:numFmt w:val="bullet"/>
      <w:pStyle w:val="LFTBullet3"/>
      <w:lvlText w:val="o"/>
      <w:lvlJc w:val="left"/>
      <w:pPr>
        <w:ind w:left="720" w:firstLine="187"/>
      </w:pPr>
      <w:rPr>
        <w:rFonts w:ascii="Courier New" w:hAnsi="Courier New" w:hint="default"/>
        <w:color w:val="003087" w:themeColor="text2"/>
      </w:rPr>
    </w:lvl>
    <w:lvl w:ilvl="3">
      <w:start w:val="1"/>
      <w:numFmt w:val="bullet"/>
      <w:pStyle w:val="LFTBullet4"/>
      <w:lvlText w:val="―"/>
      <w:lvlJc w:val="left"/>
      <w:pPr>
        <w:ind w:left="1267" w:firstLine="360"/>
      </w:pPr>
      <w:rPr>
        <w:rFonts w:ascii="Cambria" w:hAnsi="Cambria" w:hint="default"/>
      </w:rPr>
    </w:lvl>
    <w:lvl w:ilvl="4">
      <w:start w:val="1"/>
      <w:numFmt w:val="bullet"/>
      <w:lvlText w:val="o"/>
      <w:lvlJc w:val="left"/>
      <w:pPr>
        <w:ind w:left="4896" w:hanging="360"/>
      </w:pPr>
      <w:rPr>
        <w:rFonts w:ascii="Courier New" w:hAnsi="Courier New" w:hint="default"/>
      </w:rPr>
    </w:lvl>
    <w:lvl w:ilvl="5">
      <w:start w:val="1"/>
      <w:numFmt w:val="bullet"/>
      <w:lvlText w:val=""/>
      <w:lvlJc w:val="left"/>
      <w:pPr>
        <w:ind w:left="5616" w:hanging="360"/>
      </w:pPr>
      <w:rPr>
        <w:rFonts w:ascii="Wingdings" w:hAnsi="Wingdings" w:hint="default"/>
      </w:rPr>
    </w:lvl>
    <w:lvl w:ilvl="6">
      <w:start w:val="1"/>
      <w:numFmt w:val="bullet"/>
      <w:lvlText w:val=""/>
      <w:lvlJc w:val="left"/>
      <w:pPr>
        <w:ind w:left="6336" w:hanging="360"/>
      </w:pPr>
      <w:rPr>
        <w:rFonts w:ascii="Symbol" w:hAnsi="Symbol" w:hint="default"/>
      </w:rPr>
    </w:lvl>
    <w:lvl w:ilvl="7">
      <w:start w:val="1"/>
      <w:numFmt w:val="bullet"/>
      <w:lvlText w:val="o"/>
      <w:lvlJc w:val="left"/>
      <w:pPr>
        <w:ind w:left="7056" w:hanging="360"/>
      </w:pPr>
      <w:rPr>
        <w:rFonts w:ascii="Courier New" w:hAnsi="Courier New" w:cs="Courier New" w:hint="default"/>
      </w:rPr>
    </w:lvl>
    <w:lvl w:ilvl="8">
      <w:start w:val="1"/>
      <w:numFmt w:val="bullet"/>
      <w:lvlText w:val=""/>
      <w:lvlJc w:val="left"/>
      <w:pPr>
        <w:ind w:left="7776" w:hanging="360"/>
      </w:pPr>
      <w:rPr>
        <w:rFonts w:ascii="Wingdings" w:hAnsi="Wingdings" w:hint="default"/>
      </w:rPr>
    </w:lvl>
  </w:abstractNum>
  <w:abstractNum w:abstractNumId="22" w15:restartNumberingAfterBreak="0">
    <w:nsid w:val="6E1019C3"/>
    <w:multiLevelType w:val="hybridMultilevel"/>
    <w:tmpl w:val="0C88FD04"/>
    <w:lvl w:ilvl="0" w:tplc="4E600E6A">
      <w:start w:val="1"/>
      <w:numFmt w:val="bullet"/>
      <w:pStyle w:val="CDMBBULLET"/>
      <w:lvlText w:val=""/>
      <w:lvlJc w:val="left"/>
      <w:pPr>
        <w:ind w:left="720" w:hanging="360"/>
      </w:pPr>
      <w:rPr>
        <w:rFonts w:ascii="Wingdings" w:hAnsi="Wingdings" w:hint="default"/>
        <w:sz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F36326F"/>
    <w:multiLevelType w:val="hybridMultilevel"/>
    <w:tmpl w:val="70B2EA7E"/>
    <w:lvl w:ilvl="0" w:tplc="C9B6C7A2">
      <w:start w:val="1"/>
      <w:numFmt w:val="decimal"/>
      <w:lvlText w:val="(%1)"/>
      <w:lvlJc w:val="left"/>
      <w:pPr>
        <w:ind w:left="936" w:hanging="360"/>
      </w:pPr>
      <w:rPr>
        <w:b w:val="0"/>
        <w:i w:val="0"/>
        <w:color w:val="00539B"/>
        <w:sz w:val="2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4" w15:restartNumberingAfterBreak="0">
    <w:nsid w:val="766265A9"/>
    <w:multiLevelType w:val="hybridMultilevel"/>
    <w:tmpl w:val="6568A99C"/>
    <w:lvl w:ilvl="0" w:tplc="748EEA60">
      <w:start w:val="1"/>
      <w:numFmt w:val="bullet"/>
      <w:pStyle w:val="LFTSidebarbullet"/>
      <w:lvlText w:val=""/>
      <w:lvlJc w:val="left"/>
      <w:pPr>
        <w:ind w:left="720" w:hanging="360"/>
      </w:pPr>
      <w:rPr>
        <w:rFonts w:ascii="Wingdings" w:hAnsi="Wingdings" w:hint="default"/>
        <w:b w:val="0"/>
        <w:i w:val="0"/>
        <w:color w:val="FFFFFF" w:themeColor="background1"/>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F2756F"/>
    <w:multiLevelType w:val="multilevel"/>
    <w:tmpl w:val="E7843F6C"/>
    <w:lvl w:ilvl="0">
      <w:start w:val="1"/>
      <w:numFmt w:val="bullet"/>
      <w:lvlText w:val=""/>
      <w:lvlJc w:val="left"/>
      <w:pPr>
        <w:ind w:left="624" w:hanging="624"/>
      </w:pPr>
      <w:rPr>
        <w:rFonts w:ascii="Symbol" w:hAnsi="Symbol" w:hint="default"/>
      </w:rPr>
    </w:lvl>
    <w:lvl w:ilvl="1">
      <w:start w:val="3"/>
      <w:numFmt w:val="decimal"/>
      <w:lvlText w:val="%1.%2"/>
      <w:lvlJc w:val="left"/>
      <w:pPr>
        <w:ind w:left="624" w:hanging="624"/>
      </w:pPr>
    </w:lvl>
    <w:lvl w:ilvl="2">
      <w:start w:val="1"/>
      <w:numFmt w:val="decimal"/>
      <w:lvlText w:val="%1.%2.%3"/>
      <w:lvlJc w:val="left"/>
      <w:pPr>
        <w:ind w:left="720" w:hanging="720"/>
      </w:pPr>
    </w:lvl>
    <w:lvl w:ilvl="3">
      <w:start w:val="5"/>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7F582011"/>
    <w:multiLevelType w:val="hybridMultilevel"/>
    <w:tmpl w:val="7562A662"/>
    <w:lvl w:ilvl="0" w:tplc="6EC042B4">
      <w:numFmt w:val="bullet"/>
      <w:lvlText w:val="•"/>
      <w:lvlJc w:val="left"/>
      <w:pPr>
        <w:ind w:left="1080" w:hanging="72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lvlOverride w:ilvl="0">
      <w:startOverride w:val="1"/>
    </w:lvlOverride>
  </w:num>
  <w:num w:numId="2">
    <w:abstractNumId w:val="15"/>
  </w:num>
  <w:num w:numId="3">
    <w:abstractNumId w:val="14"/>
  </w:num>
  <w:num w:numId="4">
    <w:abstractNumId w:val="14"/>
    <w:lvlOverride w:ilvl="0">
      <w:startOverride w:val="1"/>
    </w:lvlOverride>
  </w:num>
  <w:num w:numId="5">
    <w:abstractNumId w:val="10"/>
  </w:num>
  <w:num w:numId="6">
    <w:abstractNumId w:val="24"/>
  </w:num>
  <w:num w:numId="7">
    <w:abstractNumId w:val="21"/>
  </w:num>
  <w:num w:numId="8">
    <w:abstractNumId w:val="21"/>
  </w:num>
  <w:num w:numId="9">
    <w:abstractNumId w:val="14"/>
    <w:lvlOverride w:ilvl="0">
      <w:startOverride w:val="1"/>
    </w:lvlOverride>
  </w:num>
  <w:num w:numId="10">
    <w:abstractNumId w:val="14"/>
    <w:lvlOverride w:ilvl="0">
      <w:startOverride w:val="1"/>
    </w:lvlOverride>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9"/>
  </w:num>
  <w:num w:numId="22">
    <w:abstractNumId w:val="11"/>
    <w:lvlOverride w:ilvl="0">
      <w:startOverride w:val="1"/>
    </w:lvlOverride>
    <w:lvlOverride w:ilvl="1"/>
    <w:lvlOverride w:ilvl="2"/>
    <w:lvlOverride w:ilvl="3"/>
    <w:lvlOverride w:ilvl="4"/>
    <w:lvlOverride w:ilvl="5"/>
    <w:lvlOverride w:ilvl="6"/>
    <w:lvlOverride w:ilvl="7"/>
    <w:lvlOverride w:ilvl="8"/>
  </w:num>
  <w:num w:numId="23">
    <w:abstractNumId w:val="23"/>
    <w:lvlOverride w:ilvl="0">
      <w:startOverride w:val="1"/>
    </w:lvlOverride>
    <w:lvlOverride w:ilvl="1"/>
    <w:lvlOverride w:ilvl="2"/>
    <w:lvlOverride w:ilvl="3"/>
    <w:lvlOverride w:ilvl="4"/>
    <w:lvlOverride w:ilvl="5"/>
    <w:lvlOverride w:ilvl="6"/>
    <w:lvlOverride w:ilvl="7"/>
    <w:lvlOverride w:ilvl="8"/>
  </w:num>
  <w:num w:numId="24">
    <w:abstractNumId w:val="17"/>
    <w:lvlOverride w:ilvl="0">
      <w:startOverride w:val="1"/>
    </w:lvlOverride>
    <w:lvlOverride w:ilvl="1"/>
    <w:lvlOverride w:ilvl="2"/>
    <w:lvlOverride w:ilvl="3"/>
    <w:lvlOverride w:ilvl="4"/>
    <w:lvlOverride w:ilvl="5"/>
    <w:lvlOverride w:ilvl="6"/>
    <w:lvlOverride w:ilvl="7"/>
    <w:lvlOverride w:ilvl="8"/>
  </w:num>
  <w:num w:numId="25">
    <w:abstractNumId w:val="16"/>
    <w:lvlOverride w:ilvl="0"/>
    <w:lvlOverride w:ilvl="1">
      <w:startOverride w:val="3"/>
    </w:lvlOverride>
    <w:lvlOverride w:ilvl="2">
      <w:startOverride w:val="1"/>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lvlOverride w:ilvl="1">
      <w:startOverride w:val="3"/>
    </w:lvlOverride>
    <w:lvlOverride w:ilvl="2">
      <w:startOverride w:val="1"/>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21"/>
  </w:num>
  <w:num w:numId="29">
    <w:abstractNumId w:val="21"/>
  </w:num>
  <w:num w:numId="30">
    <w:abstractNumId w:val="21"/>
  </w:num>
  <w:num w:numId="31">
    <w:abstractNumId w:val="21"/>
  </w:num>
  <w:num w:numId="32">
    <w:abstractNumId w:val="20"/>
    <w:lvlOverride w:ilvl="0">
      <w:startOverride w:val="2"/>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18"/>
  </w:num>
  <w:num w:numId="35">
    <w:abstractNumId w:val="21"/>
  </w:num>
  <w:num w:numId="36">
    <w:abstractNumId w:val="21"/>
  </w:num>
  <w:num w:numId="37">
    <w:abstractNumId w:val="21"/>
  </w:num>
  <w:num w:numId="38">
    <w:abstractNumId w:val="21"/>
  </w:num>
  <w:num w:numId="39">
    <w:abstractNumId w:val="21"/>
  </w:num>
  <w:num w:numId="40">
    <w:abstractNumId w:val="13"/>
  </w:num>
  <w:num w:numId="41">
    <w:abstractNumId w:val="12"/>
  </w:num>
  <w:num w:numId="42">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attachedTemplate r:id="rId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stylePaneSortMethod w:val="0000"/>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21F"/>
    <w:rsid w:val="00002261"/>
    <w:rsid w:val="00002DBF"/>
    <w:rsid w:val="000030DF"/>
    <w:rsid w:val="00012965"/>
    <w:rsid w:val="0001418F"/>
    <w:rsid w:val="0002103B"/>
    <w:rsid w:val="000262A2"/>
    <w:rsid w:val="00027850"/>
    <w:rsid w:val="00037AE4"/>
    <w:rsid w:val="0004197B"/>
    <w:rsid w:val="00041D97"/>
    <w:rsid w:val="0004300C"/>
    <w:rsid w:val="000436CE"/>
    <w:rsid w:val="00051150"/>
    <w:rsid w:val="00053E0C"/>
    <w:rsid w:val="000610C8"/>
    <w:rsid w:val="0006112C"/>
    <w:rsid w:val="000616E6"/>
    <w:rsid w:val="00067182"/>
    <w:rsid w:val="00070A48"/>
    <w:rsid w:val="00070F75"/>
    <w:rsid w:val="000712BC"/>
    <w:rsid w:val="000713BF"/>
    <w:rsid w:val="000719AC"/>
    <w:rsid w:val="00075E80"/>
    <w:rsid w:val="00077DFB"/>
    <w:rsid w:val="00081F3B"/>
    <w:rsid w:val="00090BAB"/>
    <w:rsid w:val="00091BDA"/>
    <w:rsid w:val="00093ACF"/>
    <w:rsid w:val="000A12F0"/>
    <w:rsid w:val="000A1A17"/>
    <w:rsid w:val="000A2545"/>
    <w:rsid w:val="000A508D"/>
    <w:rsid w:val="000A76FE"/>
    <w:rsid w:val="000B07F7"/>
    <w:rsid w:val="000B22D1"/>
    <w:rsid w:val="000B3EEE"/>
    <w:rsid w:val="000B453F"/>
    <w:rsid w:val="000B53D2"/>
    <w:rsid w:val="000B6C27"/>
    <w:rsid w:val="000B7FD7"/>
    <w:rsid w:val="000C2AAD"/>
    <w:rsid w:val="000C5001"/>
    <w:rsid w:val="000C5194"/>
    <w:rsid w:val="000C53AE"/>
    <w:rsid w:val="000D1015"/>
    <w:rsid w:val="000D303C"/>
    <w:rsid w:val="000E01DD"/>
    <w:rsid w:val="000E2C4B"/>
    <w:rsid w:val="000F30A6"/>
    <w:rsid w:val="000F3235"/>
    <w:rsid w:val="00100A2C"/>
    <w:rsid w:val="001011A2"/>
    <w:rsid w:val="00103FC7"/>
    <w:rsid w:val="00104FC1"/>
    <w:rsid w:val="0010778F"/>
    <w:rsid w:val="0011435E"/>
    <w:rsid w:val="0011658E"/>
    <w:rsid w:val="00120712"/>
    <w:rsid w:val="001240D3"/>
    <w:rsid w:val="001261C7"/>
    <w:rsid w:val="00126522"/>
    <w:rsid w:val="0012767F"/>
    <w:rsid w:val="0012794F"/>
    <w:rsid w:val="001307AC"/>
    <w:rsid w:val="0013341C"/>
    <w:rsid w:val="00133A14"/>
    <w:rsid w:val="00141394"/>
    <w:rsid w:val="00152099"/>
    <w:rsid w:val="0015276C"/>
    <w:rsid w:val="00162A3C"/>
    <w:rsid w:val="00163BEC"/>
    <w:rsid w:val="00164B95"/>
    <w:rsid w:val="001670CC"/>
    <w:rsid w:val="00167DFD"/>
    <w:rsid w:val="001717EA"/>
    <w:rsid w:val="00172C78"/>
    <w:rsid w:val="00174ECF"/>
    <w:rsid w:val="00177EB1"/>
    <w:rsid w:val="00177F6F"/>
    <w:rsid w:val="00180777"/>
    <w:rsid w:val="0018077D"/>
    <w:rsid w:val="0018235C"/>
    <w:rsid w:val="00183A5A"/>
    <w:rsid w:val="00185B92"/>
    <w:rsid w:val="00186703"/>
    <w:rsid w:val="00190BAE"/>
    <w:rsid w:val="001935CD"/>
    <w:rsid w:val="001956A7"/>
    <w:rsid w:val="001A24FA"/>
    <w:rsid w:val="001A6106"/>
    <w:rsid w:val="001A7601"/>
    <w:rsid w:val="001B2899"/>
    <w:rsid w:val="001B3CA2"/>
    <w:rsid w:val="001B3EA3"/>
    <w:rsid w:val="001B440A"/>
    <w:rsid w:val="001B4883"/>
    <w:rsid w:val="001B597B"/>
    <w:rsid w:val="001B70F8"/>
    <w:rsid w:val="001C04ED"/>
    <w:rsid w:val="001C0BE5"/>
    <w:rsid w:val="001C1A67"/>
    <w:rsid w:val="001C2B64"/>
    <w:rsid w:val="001C5502"/>
    <w:rsid w:val="001C5CB5"/>
    <w:rsid w:val="001C78EA"/>
    <w:rsid w:val="001C7A9F"/>
    <w:rsid w:val="001D02F1"/>
    <w:rsid w:val="001D2346"/>
    <w:rsid w:val="001D454C"/>
    <w:rsid w:val="001D543E"/>
    <w:rsid w:val="001D6432"/>
    <w:rsid w:val="001D6C2E"/>
    <w:rsid w:val="001D6F94"/>
    <w:rsid w:val="001E2F16"/>
    <w:rsid w:val="001E3550"/>
    <w:rsid w:val="001E7A00"/>
    <w:rsid w:val="001F2B3C"/>
    <w:rsid w:val="001F3FD0"/>
    <w:rsid w:val="001F51B3"/>
    <w:rsid w:val="001F5ADE"/>
    <w:rsid w:val="001F5B0B"/>
    <w:rsid w:val="001F713B"/>
    <w:rsid w:val="002046AE"/>
    <w:rsid w:val="00213A09"/>
    <w:rsid w:val="0022105B"/>
    <w:rsid w:val="002216CE"/>
    <w:rsid w:val="00222892"/>
    <w:rsid w:val="0022377E"/>
    <w:rsid w:val="00226043"/>
    <w:rsid w:val="00230DFD"/>
    <w:rsid w:val="0023143D"/>
    <w:rsid w:val="00237BF5"/>
    <w:rsid w:val="00240681"/>
    <w:rsid w:val="00242397"/>
    <w:rsid w:val="002429F0"/>
    <w:rsid w:val="00247912"/>
    <w:rsid w:val="002531EB"/>
    <w:rsid w:val="0025415E"/>
    <w:rsid w:val="00255C92"/>
    <w:rsid w:val="002571B7"/>
    <w:rsid w:val="002577BE"/>
    <w:rsid w:val="00264D3C"/>
    <w:rsid w:val="002668F9"/>
    <w:rsid w:val="002671EC"/>
    <w:rsid w:val="00271DAE"/>
    <w:rsid w:val="00273012"/>
    <w:rsid w:val="00276446"/>
    <w:rsid w:val="00276520"/>
    <w:rsid w:val="0028062A"/>
    <w:rsid w:val="00281541"/>
    <w:rsid w:val="00282546"/>
    <w:rsid w:val="00283680"/>
    <w:rsid w:val="00294371"/>
    <w:rsid w:val="00294840"/>
    <w:rsid w:val="00294D5E"/>
    <w:rsid w:val="0029759E"/>
    <w:rsid w:val="002A0D77"/>
    <w:rsid w:val="002A1358"/>
    <w:rsid w:val="002A1D24"/>
    <w:rsid w:val="002A1D69"/>
    <w:rsid w:val="002A667F"/>
    <w:rsid w:val="002A6972"/>
    <w:rsid w:val="002A7943"/>
    <w:rsid w:val="002B3ABC"/>
    <w:rsid w:val="002C05C5"/>
    <w:rsid w:val="002C2224"/>
    <w:rsid w:val="002C3E86"/>
    <w:rsid w:val="002C7457"/>
    <w:rsid w:val="002D0892"/>
    <w:rsid w:val="002D3F04"/>
    <w:rsid w:val="002E023C"/>
    <w:rsid w:val="002E3EF1"/>
    <w:rsid w:val="002E5F00"/>
    <w:rsid w:val="002E667D"/>
    <w:rsid w:val="002E6CF6"/>
    <w:rsid w:val="002E7431"/>
    <w:rsid w:val="002F0FF7"/>
    <w:rsid w:val="002F3CAE"/>
    <w:rsid w:val="002F4367"/>
    <w:rsid w:val="002F6220"/>
    <w:rsid w:val="00300DC0"/>
    <w:rsid w:val="00303283"/>
    <w:rsid w:val="00311DC4"/>
    <w:rsid w:val="00315DB0"/>
    <w:rsid w:val="00316E15"/>
    <w:rsid w:val="003217A7"/>
    <w:rsid w:val="00332C87"/>
    <w:rsid w:val="00333018"/>
    <w:rsid w:val="00343B10"/>
    <w:rsid w:val="00343E24"/>
    <w:rsid w:val="003465FD"/>
    <w:rsid w:val="00347B5D"/>
    <w:rsid w:val="00351683"/>
    <w:rsid w:val="00351E94"/>
    <w:rsid w:val="003532F5"/>
    <w:rsid w:val="00353C8F"/>
    <w:rsid w:val="00354E82"/>
    <w:rsid w:val="00355FDF"/>
    <w:rsid w:val="00361D9F"/>
    <w:rsid w:val="00362EAB"/>
    <w:rsid w:val="003638B9"/>
    <w:rsid w:val="00364F53"/>
    <w:rsid w:val="003676F3"/>
    <w:rsid w:val="00367BDF"/>
    <w:rsid w:val="0037018D"/>
    <w:rsid w:val="003703DD"/>
    <w:rsid w:val="00374557"/>
    <w:rsid w:val="00375E9B"/>
    <w:rsid w:val="00377E13"/>
    <w:rsid w:val="00383310"/>
    <w:rsid w:val="00386C8E"/>
    <w:rsid w:val="00387756"/>
    <w:rsid w:val="00387DA7"/>
    <w:rsid w:val="00392D09"/>
    <w:rsid w:val="003939A0"/>
    <w:rsid w:val="00393A40"/>
    <w:rsid w:val="00394F07"/>
    <w:rsid w:val="00395772"/>
    <w:rsid w:val="0039757B"/>
    <w:rsid w:val="003A275D"/>
    <w:rsid w:val="003A357D"/>
    <w:rsid w:val="003A517C"/>
    <w:rsid w:val="003B0984"/>
    <w:rsid w:val="003B10D9"/>
    <w:rsid w:val="003B1ECD"/>
    <w:rsid w:val="003B3378"/>
    <w:rsid w:val="003C2553"/>
    <w:rsid w:val="003C31E3"/>
    <w:rsid w:val="003C521F"/>
    <w:rsid w:val="003D3948"/>
    <w:rsid w:val="003D50BE"/>
    <w:rsid w:val="003D6EB5"/>
    <w:rsid w:val="003E0D44"/>
    <w:rsid w:val="003E18AF"/>
    <w:rsid w:val="003E35B8"/>
    <w:rsid w:val="003E3987"/>
    <w:rsid w:val="003E3E9E"/>
    <w:rsid w:val="003F38D4"/>
    <w:rsid w:val="003F49DB"/>
    <w:rsid w:val="003F577A"/>
    <w:rsid w:val="00400A1F"/>
    <w:rsid w:val="004033BB"/>
    <w:rsid w:val="004061C0"/>
    <w:rsid w:val="00406C96"/>
    <w:rsid w:val="00407F44"/>
    <w:rsid w:val="004146D1"/>
    <w:rsid w:val="0041517F"/>
    <w:rsid w:val="00415EE2"/>
    <w:rsid w:val="00416137"/>
    <w:rsid w:val="0042027F"/>
    <w:rsid w:val="004226D3"/>
    <w:rsid w:val="00425AB1"/>
    <w:rsid w:val="00425B82"/>
    <w:rsid w:val="004264B8"/>
    <w:rsid w:val="0042750C"/>
    <w:rsid w:val="00431301"/>
    <w:rsid w:val="00432776"/>
    <w:rsid w:val="00434AD6"/>
    <w:rsid w:val="004374D1"/>
    <w:rsid w:val="00442CB5"/>
    <w:rsid w:val="0044574A"/>
    <w:rsid w:val="00455B4A"/>
    <w:rsid w:val="0045742A"/>
    <w:rsid w:val="0046483C"/>
    <w:rsid w:val="0046751E"/>
    <w:rsid w:val="004708C5"/>
    <w:rsid w:val="00470FEE"/>
    <w:rsid w:val="004710F7"/>
    <w:rsid w:val="0047275E"/>
    <w:rsid w:val="004730C4"/>
    <w:rsid w:val="00475B41"/>
    <w:rsid w:val="004772F8"/>
    <w:rsid w:val="0047791A"/>
    <w:rsid w:val="0047798F"/>
    <w:rsid w:val="00480E0B"/>
    <w:rsid w:val="004813E1"/>
    <w:rsid w:val="004817D2"/>
    <w:rsid w:val="00484188"/>
    <w:rsid w:val="004850E3"/>
    <w:rsid w:val="00490175"/>
    <w:rsid w:val="0049476E"/>
    <w:rsid w:val="00495B9D"/>
    <w:rsid w:val="0049780B"/>
    <w:rsid w:val="004A253B"/>
    <w:rsid w:val="004A3F85"/>
    <w:rsid w:val="004A6A0D"/>
    <w:rsid w:val="004B4243"/>
    <w:rsid w:val="004B5ABB"/>
    <w:rsid w:val="004B646B"/>
    <w:rsid w:val="004C14AA"/>
    <w:rsid w:val="004C2E86"/>
    <w:rsid w:val="004C4EB2"/>
    <w:rsid w:val="004C5EA0"/>
    <w:rsid w:val="004D343C"/>
    <w:rsid w:val="004E1AFD"/>
    <w:rsid w:val="004E230C"/>
    <w:rsid w:val="004E366C"/>
    <w:rsid w:val="004E4955"/>
    <w:rsid w:val="004E55A8"/>
    <w:rsid w:val="004E58A9"/>
    <w:rsid w:val="004F0BAC"/>
    <w:rsid w:val="004F230D"/>
    <w:rsid w:val="004F5A3F"/>
    <w:rsid w:val="004F5E56"/>
    <w:rsid w:val="004F653F"/>
    <w:rsid w:val="005011AA"/>
    <w:rsid w:val="00502004"/>
    <w:rsid w:val="00505798"/>
    <w:rsid w:val="00506DA2"/>
    <w:rsid w:val="0051132C"/>
    <w:rsid w:val="00513BC0"/>
    <w:rsid w:val="00516C3A"/>
    <w:rsid w:val="00522B85"/>
    <w:rsid w:val="00522F6C"/>
    <w:rsid w:val="005233DE"/>
    <w:rsid w:val="005252E4"/>
    <w:rsid w:val="0052721B"/>
    <w:rsid w:val="00527B4A"/>
    <w:rsid w:val="005314FA"/>
    <w:rsid w:val="005341B0"/>
    <w:rsid w:val="00535B0B"/>
    <w:rsid w:val="00535D53"/>
    <w:rsid w:val="005375DE"/>
    <w:rsid w:val="005423EA"/>
    <w:rsid w:val="00542546"/>
    <w:rsid w:val="00543249"/>
    <w:rsid w:val="00544A63"/>
    <w:rsid w:val="00545037"/>
    <w:rsid w:val="00547043"/>
    <w:rsid w:val="005478A3"/>
    <w:rsid w:val="00547F07"/>
    <w:rsid w:val="005511FB"/>
    <w:rsid w:val="00553B58"/>
    <w:rsid w:val="0056189D"/>
    <w:rsid w:val="005622DC"/>
    <w:rsid w:val="005639E7"/>
    <w:rsid w:val="00566245"/>
    <w:rsid w:val="005716B9"/>
    <w:rsid w:val="0057181F"/>
    <w:rsid w:val="005726AB"/>
    <w:rsid w:val="005814E9"/>
    <w:rsid w:val="00583735"/>
    <w:rsid w:val="00584549"/>
    <w:rsid w:val="00584624"/>
    <w:rsid w:val="005851AC"/>
    <w:rsid w:val="00593003"/>
    <w:rsid w:val="00593E9D"/>
    <w:rsid w:val="005947CB"/>
    <w:rsid w:val="005A1BFA"/>
    <w:rsid w:val="005B0390"/>
    <w:rsid w:val="005C059A"/>
    <w:rsid w:val="005C0F14"/>
    <w:rsid w:val="005C1CEB"/>
    <w:rsid w:val="005C35F5"/>
    <w:rsid w:val="005D0588"/>
    <w:rsid w:val="005D1ECC"/>
    <w:rsid w:val="005D7F0F"/>
    <w:rsid w:val="005E1FC0"/>
    <w:rsid w:val="005E2488"/>
    <w:rsid w:val="005E28BA"/>
    <w:rsid w:val="005E2B32"/>
    <w:rsid w:val="005E670F"/>
    <w:rsid w:val="005E6BFB"/>
    <w:rsid w:val="005F028B"/>
    <w:rsid w:val="005F03D6"/>
    <w:rsid w:val="005F07E4"/>
    <w:rsid w:val="005F2591"/>
    <w:rsid w:val="005F3AFA"/>
    <w:rsid w:val="005F60FC"/>
    <w:rsid w:val="005F71E8"/>
    <w:rsid w:val="005F794F"/>
    <w:rsid w:val="0060069A"/>
    <w:rsid w:val="00600F93"/>
    <w:rsid w:val="00602CCB"/>
    <w:rsid w:val="00603C9E"/>
    <w:rsid w:val="006054F6"/>
    <w:rsid w:val="006057A7"/>
    <w:rsid w:val="0060735B"/>
    <w:rsid w:val="00612403"/>
    <w:rsid w:val="00612782"/>
    <w:rsid w:val="00614DD2"/>
    <w:rsid w:val="00616DF7"/>
    <w:rsid w:val="006177C0"/>
    <w:rsid w:val="006234DF"/>
    <w:rsid w:val="00630B3D"/>
    <w:rsid w:val="00640F24"/>
    <w:rsid w:val="006417F8"/>
    <w:rsid w:val="00642EFD"/>
    <w:rsid w:val="006437B0"/>
    <w:rsid w:val="0064396E"/>
    <w:rsid w:val="00644379"/>
    <w:rsid w:val="00645083"/>
    <w:rsid w:val="00646F54"/>
    <w:rsid w:val="00650629"/>
    <w:rsid w:val="0065612B"/>
    <w:rsid w:val="006562E3"/>
    <w:rsid w:val="00660857"/>
    <w:rsid w:val="00661835"/>
    <w:rsid w:val="0066263C"/>
    <w:rsid w:val="0066348B"/>
    <w:rsid w:val="00666C0B"/>
    <w:rsid w:val="00676A4F"/>
    <w:rsid w:val="00677915"/>
    <w:rsid w:val="00681ECA"/>
    <w:rsid w:val="00687BF9"/>
    <w:rsid w:val="0069089B"/>
    <w:rsid w:val="00690A41"/>
    <w:rsid w:val="00692C71"/>
    <w:rsid w:val="00694C58"/>
    <w:rsid w:val="0069562D"/>
    <w:rsid w:val="00695BA1"/>
    <w:rsid w:val="0069698B"/>
    <w:rsid w:val="006A2E2B"/>
    <w:rsid w:val="006A5C6C"/>
    <w:rsid w:val="006A698A"/>
    <w:rsid w:val="006B0079"/>
    <w:rsid w:val="006B0788"/>
    <w:rsid w:val="006B1CD9"/>
    <w:rsid w:val="006B66DD"/>
    <w:rsid w:val="006C0A91"/>
    <w:rsid w:val="006C2F65"/>
    <w:rsid w:val="006C6E7F"/>
    <w:rsid w:val="006D27DB"/>
    <w:rsid w:val="006D36EC"/>
    <w:rsid w:val="006D704F"/>
    <w:rsid w:val="006D7084"/>
    <w:rsid w:val="006E2BDA"/>
    <w:rsid w:val="006E2F17"/>
    <w:rsid w:val="006E399E"/>
    <w:rsid w:val="006E5FEA"/>
    <w:rsid w:val="006E7621"/>
    <w:rsid w:val="006F4BBB"/>
    <w:rsid w:val="006F5863"/>
    <w:rsid w:val="006F5DE5"/>
    <w:rsid w:val="006F6067"/>
    <w:rsid w:val="006F6801"/>
    <w:rsid w:val="00701310"/>
    <w:rsid w:val="00702ADF"/>
    <w:rsid w:val="0070665A"/>
    <w:rsid w:val="00707F38"/>
    <w:rsid w:val="00710240"/>
    <w:rsid w:val="00710B0C"/>
    <w:rsid w:val="0071384A"/>
    <w:rsid w:val="00714C6A"/>
    <w:rsid w:val="0071512E"/>
    <w:rsid w:val="00715366"/>
    <w:rsid w:val="00715B60"/>
    <w:rsid w:val="007210F5"/>
    <w:rsid w:val="00723C38"/>
    <w:rsid w:val="00726C18"/>
    <w:rsid w:val="00731C27"/>
    <w:rsid w:val="00734A28"/>
    <w:rsid w:val="0073556B"/>
    <w:rsid w:val="007376FC"/>
    <w:rsid w:val="0074022E"/>
    <w:rsid w:val="007430C6"/>
    <w:rsid w:val="007430DD"/>
    <w:rsid w:val="00746869"/>
    <w:rsid w:val="007512B3"/>
    <w:rsid w:val="007519F5"/>
    <w:rsid w:val="00771DA0"/>
    <w:rsid w:val="0077479E"/>
    <w:rsid w:val="007748C1"/>
    <w:rsid w:val="00774F28"/>
    <w:rsid w:val="007766DA"/>
    <w:rsid w:val="00782B8A"/>
    <w:rsid w:val="00782F01"/>
    <w:rsid w:val="007854DD"/>
    <w:rsid w:val="00786FF5"/>
    <w:rsid w:val="00787354"/>
    <w:rsid w:val="0079063B"/>
    <w:rsid w:val="00790DCA"/>
    <w:rsid w:val="00792A5B"/>
    <w:rsid w:val="0079658A"/>
    <w:rsid w:val="00796E3B"/>
    <w:rsid w:val="007A3412"/>
    <w:rsid w:val="007A4A50"/>
    <w:rsid w:val="007A51C9"/>
    <w:rsid w:val="007A634D"/>
    <w:rsid w:val="007A64D3"/>
    <w:rsid w:val="007A7190"/>
    <w:rsid w:val="007B08F9"/>
    <w:rsid w:val="007B1AF6"/>
    <w:rsid w:val="007B1C3B"/>
    <w:rsid w:val="007B2DF4"/>
    <w:rsid w:val="007B42F8"/>
    <w:rsid w:val="007B5D5A"/>
    <w:rsid w:val="007C1C49"/>
    <w:rsid w:val="007C1D82"/>
    <w:rsid w:val="007C38A5"/>
    <w:rsid w:val="007C3A8F"/>
    <w:rsid w:val="007C3C20"/>
    <w:rsid w:val="007D02C3"/>
    <w:rsid w:val="007D0A20"/>
    <w:rsid w:val="007D0D79"/>
    <w:rsid w:val="007D661C"/>
    <w:rsid w:val="007E09ED"/>
    <w:rsid w:val="007E25D0"/>
    <w:rsid w:val="007E2FE1"/>
    <w:rsid w:val="007E3365"/>
    <w:rsid w:val="007E57C5"/>
    <w:rsid w:val="007E62F8"/>
    <w:rsid w:val="007F3D28"/>
    <w:rsid w:val="007F3EDD"/>
    <w:rsid w:val="00802897"/>
    <w:rsid w:val="00805FFA"/>
    <w:rsid w:val="0081008F"/>
    <w:rsid w:val="00812B4C"/>
    <w:rsid w:val="00813FBA"/>
    <w:rsid w:val="00827ED9"/>
    <w:rsid w:val="0083062B"/>
    <w:rsid w:val="008318A0"/>
    <w:rsid w:val="0083537A"/>
    <w:rsid w:val="00837299"/>
    <w:rsid w:val="00846039"/>
    <w:rsid w:val="00850F73"/>
    <w:rsid w:val="008521B9"/>
    <w:rsid w:val="008564CA"/>
    <w:rsid w:val="00856ABA"/>
    <w:rsid w:val="0085707D"/>
    <w:rsid w:val="00860A26"/>
    <w:rsid w:val="00860DD2"/>
    <w:rsid w:val="0086170B"/>
    <w:rsid w:val="00863257"/>
    <w:rsid w:val="00863E0A"/>
    <w:rsid w:val="00864584"/>
    <w:rsid w:val="00864C49"/>
    <w:rsid w:val="00864C60"/>
    <w:rsid w:val="008652BB"/>
    <w:rsid w:val="00876A4E"/>
    <w:rsid w:val="00876BB8"/>
    <w:rsid w:val="00882190"/>
    <w:rsid w:val="00885030"/>
    <w:rsid w:val="008861BF"/>
    <w:rsid w:val="00891069"/>
    <w:rsid w:val="00895154"/>
    <w:rsid w:val="0089608C"/>
    <w:rsid w:val="00897C0E"/>
    <w:rsid w:val="008A4092"/>
    <w:rsid w:val="008A73DE"/>
    <w:rsid w:val="008A7B36"/>
    <w:rsid w:val="008B6ABF"/>
    <w:rsid w:val="008B7272"/>
    <w:rsid w:val="008C44EE"/>
    <w:rsid w:val="008C45B1"/>
    <w:rsid w:val="008D0116"/>
    <w:rsid w:val="008D3423"/>
    <w:rsid w:val="008D5BC6"/>
    <w:rsid w:val="008D6C73"/>
    <w:rsid w:val="008D736F"/>
    <w:rsid w:val="008E0BAA"/>
    <w:rsid w:val="008E13EE"/>
    <w:rsid w:val="008E144A"/>
    <w:rsid w:val="008E48D6"/>
    <w:rsid w:val="008E5FF4"/>
    <w:rsid w:val="008F0100"/>
    <w:rsid w:val="008F1A99"/>
    <w:rsid w:val="008F6A20"/>
    <w:rsid w:val="00901C4D"/>
    <w:rsid w:val="009022CB"/>
    <w:rsid w:val="009025CC"/>
    <w:rsid w:val="00903F6A"/>
    <w:rsid w:val="009064B4"/>
    <w:rsid w:val="00907E47"/>
    <w:rsid w:val="00910B27"/>
    <w:rsid w:val="009205B7"/>
    <w:rsid w:val="00921353"/>
    <w:rsid w:val="00921A3F"/>
    <w:rsid w:val="00922700"/>
    <w:rsid w:val="00922E11"/>
    <w:rsid w:val="00924D29"/>
    <w:rsid w:val="00925B06"/>
    <w:rsid w:val="00925FCF"/>
    <w:rsid w:val="00927C04"/>
    <w:rsid w:val="0093472F"/>
    <w:rsid w:val="00937722"/>
    <w:rsid w:val="0094182A"/>
    <w:rsid w:val="00947155"/>
    <w:rsid w:val="009515AD"/>
    <w:rsid w:val="00951E0E"/>
    <w:rsid w:val="00953A9C"/>
    <w:rsid w:val="00953E59"/>
    <w:rsid w:val="0095403D"/>
    <w:rsid w:val="00956343"/>
    <w:rsid w:val="00957CEA"/>
    <w:rsid w:val="0096360B"/>
    <w:rsid w:val="00966D0E"/>
    <w:rsid w:val="0097029B"/>
    <w:rsid w:val="0097376E"/>
    <w:rsid w:val="0097721B"/>
    <w:rsid w:val="009808E5"/>
    <w:rsid w:val="009815D9"/>
    <w:rsid w:val="0098213C"/>
    <w:rsid w:val="00983B3E"/>
    <w:rsid w:val="009867FA"/>
    <w:rsid w:val="009870B3"/>
    <w:rsid w:val="00987A5B"/>
    <w:rsid w:val="00992C06"/>
    <w:rsid w:val="00993133"/>
    <w:rsid w:val="009942A8"/>
    <w:rsid w:val="00994700"/>
    <w:rsid w:val="00996FD2"/>
    <w:rsid w:val="009A0F71"/>
    <w:rsid w:val="009A3121"/>
    <w:rsid w:val="009A3495"/>
    <w:rsid w:val="009A55D0"/>
    <w:rsid w:val="009B3538"/>
    <w:rsid w:val="009B521F"/>
    <w:rsid w:val="009C0516"/>
    <w:rsid w:val="009C6C2A"/>
    <w:rsid w:val="009D1011"/>
    <w:rsid w:val="009D10BC"/>
    <w:rsid w:val="009D22B3"/>
    <w:rsid w:val="009D41A2"/>
    <w:rsid w:val="009D70D8"/>
    <w:rsid w:val="009E039E"/>
    <w:rsid w:val="009E0884"/>
    <w:rsid w:val="009E160C"/>
    <w:rsid w:val="009E2635"/>
    <w:rsid w:val="009E3BDD"/>
    <w:rsid w:val="009E482C"/>
    <w:rsid w:val="009F0B0C"/>
    <w:rsid w:val="009F31DE"/>
    <w:rsid w:val="009F3CB6"/>
    <w:rsid w:val="009F5AC5"/>
    <w:rsid w:val="009F5C12"/>
    <w:rsid w:val="00A02A1F"/>
    <w:rsid w:val="00A0717D"/>
    <w:rsid w:val="00A10890"/>
    <w:rsid w:val="00A17F09"/>
    <w:rsid w:val="00A21CB7"/>
    <w:rsid w:val="00A264E9"/>
    <w:rsid w:val="00A270AD"/>
    <w:rsid w:val="00A3137D"/>
    <w:rsid w:val="00A31722"/>
    <w:rsid w:val="00A346F0"/>
    <w:rsid w:val="00A3722B"/>
    <w:rsid w:val="00A453AA"/>
    <w:rsid w:val="00A46BEB"/>
    <w:rsid w:val="00A47906"/>
    <w:rsid w:val="00A51D2F"/>
    <w:rsid w:val="00A52073"/>
    <w:rsid w:val="00A52942"/>
    <w:rsid w:val="00A53362"/>
    <w:rsid w:val="00A54498"/>
    <w:rsid w:val="00A5777F"/>
    <w:rsid w:val="00A6106B"/>
    <w:rsid w:val="00A63386"/>
    <w:rsid w:val="00A73371"/>
    <w:rsid w:val="00A800D1"/>
    <w:rsid w:val="00A81AB1"/>
    <w:rsid w:val="00A822C8"/>
    <w:rsid w:val="00A82E12"/>
    <w:rsid w:val="00A83AF9"/>
    <w:rsid w:val="00A86641"/>
    <w:rsid w:val="00A939AC"/>
    <w:rsid w:val="00A952A8"/>
    <w:rsid w:val="00A96B97"/>
    <w:rsid w:val="00A97FA1"/>
    <w:rsid w:val="00AA1597"/>
    <w:rsid w:val="00AA3BDA"/>
    <w:rsid w:val="00AA5C05"/>
    <w:rsid w:val="00AA6F3C"/>
    <w:rsid w:val="00AB2865"/>
    <w:rsid w:val="00AB2A1B"/>
    <w:rsid w:val="00AB2B46"/>
    <w:rsid w:val="00AB4A36"/>
    <w:rsid w:val="00AC10DD"/>
    <w:rsid w:val="00AC12A9"/>
    <w:rsid w:val="00AC72DB"/>
    <w:rsid w:val="00AD2947"/>
    <w:rsid w:val="00AD502A"/>
    <w:rsid w:val="00AD5156"/>
    <w:rsid w:val="00AD5720"/>
    <w:rsid w:val="00AD6868"/>
    <w:rsid w:val="00AE26F7"/>
    <w:rsid w:val="00AE3890"/>
    <w:rsid w:val="00AE397E"/>
    <w:rsid w:val="00AE3C23"/>
    <w:rsid w:val="00AE5933"/>
    <w:rsid w:val="00AE6CE1"/>
    <w:rsid w:val="00AE732D"/>
    <w:rsid w:val="00AF16CF"/>
    <w:rsid w:val="00AF361C"/>
    <w:rsid w:val="00B036D5"/>
    <w:rsid w:val="00B03702"/>
    <w:rsid w:val="00B0505C"/>
    <w:rsid w:val="00B1018C"/>
    <w:rsid w:val="00B11158"/>
    <w:rsid w:val="00B1125D"/>
    <w:rsid w:val="00B114D7"/>
    <w:rsid w:val="00B11BBD"/>
    <w:rsid w:val="00B12459"/>
    <w:rsid w:val="00B1248C"/>
    <w:rsid w:val="00B14CE1"/>
    <w:rsid w:val="00B17C23"/>
    <w:rsid w:val="00B22D6F"/>
    <w:rsid w:val="00B2530C"/>
    <w:rsid w:val="00B262E5"/>
    <w:rsid w:val="00B31060"/>
    <w:rsid w:val="00B34181"/>
    <w:rsid w:val="00B35E5A"/>
    <w:rsid w:val="00B371DB"/>
    <w:rsid w:val="00B3734E"/>
    <w:rsid w:val="00B43A5B"/>
    <w:rsid w:val="00B43C07"/>
    <w:rsid w:val="00B51023"/>
    <w:rsid w:val="00B51EFE"/>
    <w:rsid w:val="00B52136"/>
    <w:rsid w:val="00B56507"/>
    <w:rsid w:val="00B56C40"/>
    <w:rsid w:val="00B56E65"/>
    <w:rsid w:val="00B60CBD"/>
    <w:rsid w:val="00B6148A"/>
    <w:rsid w:val="00B62661"/>
    <w:rsid w:val="00B637E1"/>
    <w:rsid w:val="00B64505"/>
    <w:rsid w:val="00B6491A"/>
    <w:rsid w:val="00B71878"/>
    <w:rsid w:val="00B731D8"/>
    <w:rsid w:val="00B74483"/>
    <w:rsid w:val="00B8032A"/>
    <w:rsid w:val="00B80535"/>
    <w:rsid w:val="00B815FE"/>
    <w:rsid w:val="00B81B09"/>
    <w:rsid w:val="00B83057"/>
    <w:rsid w:val="00B8324C"/>
    <w:rsid w:val="00B84281"/>
    <w:rsid w:val="00B845CB"/>
    <w:rsid w:val="00B84A74"/>
    <w:rsid w:val="00B85473"/>
    <w:rsid w:val="00B85CD4"/>
    <w:rsid w:val="00B865F4"/>
    <w:rsid w:val="00B8770C"/>
    <w:rsid w:val="00B90A90"/>
    <w:rsid w:val="00B92604"/>
    <w:rsid w:val="00B929B3"/>
    <w:rsid w:val="00B952F2"/>
    <w:rsid w:val="00BA0652"/>
    <w:rsid w:val="00BA0ED9"/>
    <w:rsid w:val="00BA21B3"/>
    <w:rsid w:val="00BA4C0C"/>
    <w:rsid w:val="00BB10A9"/>
    <w:rsid w:val="00BB2359"/>
    <w:rsid w:val="00BB6749"/>
    <w:rsid w:val="00BC0963"/>
    <w:rsid w:val="00BC4E77"/>
    <w:rsid w:val="00BC6A03"/>
    <w:rsid w:val="00BD0213"/>
    <w:rsid w:val="00BD1035"/>
    <w:rsid w:val="00BD23FC"/>
    <w:rsid w:val="00BD35FC"/>
    <w:rsid w:val="00BD3C67"/>
    <w:rsid w:val="00BD4798"/>
    <w:rsid w:val="00BE0B9F"/>
    <w:rsid w:val="00BE764F"/>
    <w:rsid w:val="00BF1735"/>
    <w:rsid w:val="00BF44A1"/>
    <w:rsid w:val="00BF6AA8"/>
    <w:rsid w:val="00C03DCB"/>
    <w:rsid w:val="00C0413E"/>
    <w:rsid w:val="00C07DEF"/>
    <w:rsid w:val="00C11BF0"/>
    <w:rsid w:val="00C148AA"/>
    <w:rsid w:val="00C14C7A"/>
    <w:rsid w:val="00C20695"/>
    <w:rsid w:val="00C20760"/>
    <w:rsid w:val="00C21959"/>
    <w:rsid w:val="00C2587B"/>
    <w:rsid w:val="00C341DF"/>
    <w:rsid w:val="00C3476E"/>
    <w:rsid w:val="00C378F8"/>
    <w:rsid w:val="00C43994"/>
    <w:rsid w:val="00C4445E"/>
    <w:rsid w:val="00C45068"/>
    <w:rsid w:val="00C45E61"/>
    <w:rsid w:val="00C4654C"/>
    <w:rsid w:val="00C47D38"/>
    <w:rsid w:val="00C56668"/>
    <w:rsid w:val="00C57367"/>
    <w:rsid w:val="00C60B94"/>
    <w:rsid w:val="00C659F0"/>
    <w:rsid w:val="00C65A25"/>
    <w:rsid w:val="00C70DFC"/>
    <w:rsid w:val="00C70F6C"/>
    <w:rsid w:val="00C724B7"/>
    <w:rsid w:val="00C73960"/>
    <w:rsid w:val="00C73B37"/>
    <w:rsid w:val="00C85DE8"/>
    <w:rsid w:val="00C91EA2"/>
    <w:rsid w:val="00C92BF7"/>
    <w:rsid w:val="00C92CCD"/>
    <w:rsid w:val="00C93668"/>
    <w:rsid w:val="00C93A1D"/>
    <w:rsid w:val="00C953A9"/>
    <w:rsid w:val="00CC18E4"/>
    <w:rsid w:val="00CC2430"/>
    <w:rsid w:val="00CC2B9A"/>
    <w:rsid w:val="00CC2CD5"/>
    <w:rsid w:val="00CC57BD"/>
    <w:rsid w:val="00CC5AD9"/>
    <w:rsid w:val="00CC6D99"/>
    <w:rsid w:val="00CC7643"/>
    <w:rsid w:val="00CD06C7"/>
    <w:rsid w:val="00CD43E4"/>
    <w:rsid w:val="00CD6CD7"/>
    <w:rsid w:val="00CD7B2A"/>
    <w:rsid w:val="00CE2902"/>
    <w:rsid w:val="00CE7E01"/>
    <w:rsid w:val="00CF2CEE"/>
    <w:rsid w:val="00CF5498"/>
    <w:rsid w:val="00D006A0"/>
    <w:rsid w:val="00D14502"/>
    <w:rsid w:val="00D239E8"/>
    <w:rsid w:val="00D23FFA"/>
    <w:rsid w:val="00D25160"/>
    <w:rsid w:val="00D27140"/>
    <w:rsid w:val="00D307DB"/>
    <w:rsid w:val="00D331DA"/>
    <w:rsid w:val="00D37721"/>
    <w:rsid w:val="00D42587"/>
    <w:rsid w:val="00D44DB2"/>
    <w:rsid w:val="00D45C71"/>
    <w:rsid w:val="00D461C6"/>
    <w:rsid w:val="00D47525"/>
    <w:rsid w:val="00D47A26"/>
    <w:rsid w:val="00D513E4"/>
    <w:rsid w:val="00D51459"/>
    <w:rsid w:val="00D61DC3"/>
    <w:rsid w:val="00D62624"/>
    <w:rsid w:val="00D62D71"/>
    <w:rsid w:val="00D638FE"/>
    <w:rsid w:val="00D64362"/>
    <w:rsid w:val="00D6683D"/>
    <w:rsid w:val="00D67CD9"/>
    <w:rsid w:val="00D70CF6"/>
    <w:rsid w:val="00D71BFC"/>
    <w:rsid w:val="00D72E12"/>
    <w:rsid w:val="00D74269"/>
    <w:rsid w:val="00D75067"/>
    <w:rsid w:val="00D76651"/>
    <w:rsid w:val="00D77537"/>
    <w:rsid w:val="00D808B0"/>
    <w:rsid w:val="00D929D3"/>
    <w:rsid w:val="00D94585"/>
    <w:rsid w:val="00D969A5"/>
    <w:rsid w:val="00D96EEF"/>
    <w:rsid w:val="00DA1075"/>
    <w:rsid w:val="00DA7665"/>
    <w:rsid w:val="00DC037A"/>
    <w:rsid w:val="00DC2818"/>
    <w:rsid w:val="00DC4D96"/>
    <w:rsid w:val="00DC7F31"/>
    <w:rsid w:val="00DD0118"/>
    <w:rsid w:val="00DD033C"/>
    <w:rsid w:val="00DD31EB"/>
    <w:rsid w:val="00DD320A"/>
    <w:rsid w:val="00DE46D0"/>
    <w:rsid w:val="00DE74E9"/>
    <w:rsid w:val="00DF3E2C"/>
    <w:rsid w:val="00DF5E1B"/>
    <w:rsid w:val="00DF77CF"/>
    <w:rsid w:val="00E0082D"/>
    <w:rsid w:val="00E0268D"/>
    <w:rsid w:val="00E032B6"/>
    <w:rsid w:val="00E03F67"/>
    <w:rsid w:val="00E045FC"/>
    <w:rsid w:val="00E07CA4"/>
    <w:rsid w:val="00E12980"/>
    <w:rsid w:val="00E13A66"/>
    <w:rsid w:val="00E17BF1"/>
    <w:rsid w:val="00E17FD3"/>
    <w:rsid w:val="00E21786"/>
    <w:rsid w:val="00E22033"/>
    <w:rsid w:val="00E2701A"/>
    <w:rsid w:val="00E313A3"/>
    <w:rsid w:val="00E37D18"/>
    <w:rsid w:val="00E41D5C"/>
    <w:rsid w:val="00E42B04"/>
    <w:rsid w:val="00E4302E"/>
    <w:rsid w:val="00E44726"/>
    <w:rsid w:val="00E47493"/>
    <w:rsid w:val="00E515A1"/>
    <w:rsid w:val="00E53666"/>
    <w:rsid w:val="00E546E2"/>
    <w:rsid w:val="00E55091"/>
    <w:rsid w:val="00E55AA8"/>
    <w:rsid w:val="00E62E9F"/>
    <w:rsid w:val="00E63D62"/>
    <w:rsid w:val="00E66C86"/>
    <w:rsid w:val="00E716DB"/>
    <w:rsid w:val="00E76B81"/>
    <w:rsid w:val="00E770D5"/>
    <w:rsid w:val="00E80C3E"/>
    <w:rsid w:val="00E81325"/>
    <w:rsid w:val="00E8280D"/>
    <w:rsid w:val="00E82D1F"/>
    <w:rsid w:val="00E83A1E"/>
    <w:rsid w:val="00E86AF7"/>
    <w:rsid w:val="00E913D2"/>
    <w:rsid w:val="00E92D42"/>
    <w:rsid w:val="00E95472"/>
    <w:rsid w:val="00E96849"/>
    <w:rsid w:val="00E96C4A"/>
    <w:rsid w:val="00E9734A"/>
    <w:rsid w:val="00EA1414"/>
    <w:rsid w:val="00EA223D"/>
    <w:rsid w:val="00EA3ED9"/>
    <w:rsid w:val="00EA4A41"/>
    <w:rsid w:val="00EA6AEA"/>
    <w:rsid w:val="00EA74A4"/>
    <w:rsid w:val="00EB04B1"/>
    <w:rsid w:val="00EB2571"/>
    <w:rsid w:val="00EB4533"/>
    <w:rsid w:val="00EB7872"/>
    <w:rsid w:val="00ED0405"/>
    <w:rsid w:val="00ED0BCB"/>
    <w:rsid w:val="00ED2ACC"/>
    <w:rsid w:val="00ED2BCB"/>
    <w:rsid w:val="00ED43DA"/>
    <w:rsid w:val="00ED65E6"/>
    <w:rsid w:val="00EE63CB"/>
    <w:rsid w:val="00EE6D2F"/>
    <w:rsid w:val="00EE6D51"/>
    <w:rsid w:val="00EE6FA3"/>
    <w:rsid w:val="00EF4678"/>
    <w:rsid w:val="00EF7AED"/>
    <w:rsid w:val="00F0173D"/>
    <w:rsid w:val="00F019F1"/>
    <w:rsid w:val="00F03FDB"/>
    <w:rsid w:val="00F049F7"/>
    <w:rsid w:val="00F05C06"/>
    <w:rsid w:val="00F06102"/>
    <w:rsid w:val="00F066F2"/>
    <w:rsid w:val="00F1240F"/>
    <w:rsid w:val="00F12D78"/>
    <w:rsid w:val="00F14F35"/>
    <w:rsid w:val="00F17DBC"/>
    <w:rsid w:val="00F2093E"/>
    <w:rsid w:val="00F215D4"/>
    <w:rsid w:val="00F22A54"/>
    <w:rsid w:val="00F236AB"/>
    <w:rsid w:val="00F252C9"/>
    <w:rsid w:val="00F26A80"/>
    <w:rsid w:val="00F26F57"/>
    <w:rsid w:val="00F3053D"/>
    <w:rsid w:val="00F31291"/>
    <w:rsid w:val="00F315A8"/>
    <w:rsid w:val="00F33743"/>
    <w:rsid w:val="00F368EF"/>
    <w:rsid w:val="00F3762B"/>
    <w:rsid w:val="00F37B5D"/>
    <w:rsid w:val="00F416EE"/>
    <w:rsid w:val="00F442AE"/>
    <w:rsid w:val="00F4496D"/>
    <w:rsid w:val="00F4599D"/>
    <w:rsid w:val="00F466F1"/>
    <w:rsid w:val="00F520B2"/>
    <w:rsid w:val="00F57883"/>
    <w:rsid w:val="00F600C1"/>
    <w:rsid w:val="00F624A8"/>
    <w:rsid w:val="00F63163"/>
    <w:rsid w:val="00F66D4C"/>
    <w:rsid w:val="00F71BAE"/>
    <w:rsid w:val="00F71D64"/>
    <w:rsid w:val="00F71D9A"/>
    <w:rsid w:val="00F77105"/>
    <w:rsid w:val="00F85AF7"/>
    <w:rsid w:val="00F86997"/>
    <w:rsid w:val="00F91446"/>
    <w:rsid w:val="00F94FFD"/>
    <w:rsid w:val="00F961D5"/>
    <w:rsid w:val="00F968F2"/>
    <w:rsid w:val="00F97D7E"/>
    <w:rsid w:val="00FA31CA"/>
    <w:rsid w:val="00FA480E"/>
    <w:rsid w:val="00FA76BA"/>
    <w:rsid w:val="00FB059C"/>
    <w:rsid w:val="00FB1536"/>
    <w:rsid w:val="00FB3720"/>
    <w:rsid w:val="00FB37F0"/>
    <w:rsid w:val="00FB45E2"/>
    <w:rsid w:val="00FB5AAD"/>
    <w:rsid w:val="00FB5D60"/>
    <w:rsid w:val="00FB725A"/>
    <w:rsid w:val="00FC13E4"/>
    <w:rsid w:val="00FC3409"/>
    <w:rsid w:val="00FC4898"/>
    <w:rsid w:val="00FC4EC5"/>
    <w:rsid w:val="00FC551D"/>
    <w:rsid w:val="00FC58FD"/>
    <w:rsid w:val="00FC615D"/>
    <w:rsid w:val="00FC6AFF"/>
    <w:rsid w:val="00FC6E7C"/>
    <w:rsid w:val="00FD0E8E"/>
    <w:rsid w:val="00FD2365"/>
    <w:rsid w:val="00FD2665"/>
    <w:rsid w:val="00FD6607"/>
    <w:rsid w:val="00FD6A63"/>
    <w:rsid w:val="00FE2342"/>
    <w:rsid w:val="00FE4BFD"/>
    <w:rsid w:val="00FE732C"/>
    <w:rsid w:val="00FF0B10"/>
    <w:rsid w:val="00FF27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1F9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 w:lineRule="auto"/>
      </w:pPr>
    </w:pPrDefault>
  </w:docDefaults>
  <w:latentStyles w:defLockedState="1" w:defUIPriority="99" w:defSemiHidden="0" w:defUnhideWhenUsed="0" w:defQFormat="0" w:count="372">
    <w:lsdException w:name="Normal" w:locked="0" w:uiPriority="0"/>
    <w:lsdException w:name="heading 1" w:locked="0" w:uiPriority="10"/>
    <w:lsdException w:name="heading 2" w:semiHidden="1" w:uiPriority="10" w:unhideWhenUsed="1" w:qFormat="1"/>
    <w:lsdException w:name="heading 3" w:semiHidden="1" w:uiPriority="10" w:unhideWhenUsed="1"/>
    <w:lsdException w:name="heading 4" w:semiHidden="1" w:uiPriority="10" w:unhideWhenUsed="1"/>
    <w:lsdException w:name="heading 5" w:semiHidden="1" w:uiPriority="10"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lsdException w:name="FollowedHyperlink" w:semiHidden="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atentStyles>
  <w:style w:type="paragraph" w:default="1" w:styleId="Normal">
    <w:name w:val="Normal"/>
    <w:semiHidden/>
    <w:rsid w:val="002571B7"/>
    <w:pPr>
      <w:spacing w:line="240" w:lineRule="auto"/>
    </w:pPr>
    <w:rPr>
      <w:sz w:val="20"/>
    </w:rPr>
  </w:style>
  <w:style w:type="paragraph" w:styleId="Heading1">
    <w:name w:val="heading 1"/>
    <w:basedOn w:val="LFTHeading1"/>
    <w:next w:val="Normal"/>
    <w:link w:val="Heading1Char"/>
    <w:uiPriority w:val="10"/>
    <w:semiHidden/>
    <w:rsid w:val="004817D2"/>
  </w:style>
  <w:style w:type="paragraph" w:styleId="Heading2">
    <w:name w:val="heading 2"/>
    <w:next w:val="Normal"/>
    <w:link w:val="Heading2Char"/>
    <w:uiPriority w:val="10"/>
    <w:semiHidden/>
    <w:qFormat/>
    <w:locked/>
    <w:rsid w:val="00846039"/>
    <w:pPr>
      <w:spacing w:after="60" w:line="420" w:lineRule="exact"/>
      <w:outlineLvl w:val="1"/>
    </w:pPr>
    <w:rPr>
      <w:rFonts w:asciiTheme="majorHAnsi" w:eastAsiaTheme="majorEastAsia" w:hAnsiTheme="majorHAnsi" w:cstheme="majorBidi"/>
      <w:bCs/>
      <w:color w:val="003087" w:themeColor="text2"/>
      <w:sz w:val="38"/>
      <w:szCs w:val="26"/>
    </w:rPr>
  </w:style>
  <w:style w:type="paragraph" w:styleId="Heading3">
    <w:name w:val="heading 3"/>
    <w:next w:val="Normal"/>
    <w:link w:val="Heading3Char"/>
    <w:uiPriority w:val="10"/>
    <w:semiHidden/>
    <w:locked/>
    <w:rsid w:val="00846039"/>
    <w:pPr>
      <w:spacing w:after="120" w:line="320" w:lineRule="exact"/>
      <w:outlineLvl w:val="2"/>
    </w:pPr>
    <w:rPr>
      <w:rFonts w:asciiTheme="majorHAnsi" w:eastAsiaTheme="majorEastAsia" w:hAnsiTheme="majorHAnsi" w:cstheme="majorBidi"/>
      <w:b/>
      <w:bCs/>
      <w:color w:val="D4D3CF" w:themeColor="background2"/>
      <w:sz w:val="28"/>
      <w:szCs w:val="28"/>
    </w:rPr>
  </w:style>
  <w:style w:type="paragraph" w:styleId="Heading4">
    <w:name w:val="heading 4"/>
    <w:next w:val="Normal"/>
    <w:link w:val="Heading4Char"/>
    <w:uiPriority w:val="10"/>
    <w:semiHidden/>
    <w:locked/>
    <w:rsid w:val="00846039"/>
    <w:pPr>
      <w:keepNext/>
      <w:keepLines/>
      <w:spacing w:after="60" w:line="280" w:lineRule="exact"/>
      <w:outlineLvl w:val="3"/>
    </w:pPr>
    <w:rPr>
      <w:rFonts w:asciiTheme="majorHAnsi" w:eastAsiaTheme="majorEastAsia" w:hAnsiTheme="majorHAnsi" w:cstheme="majorBidi"/>
      <w:b/>
      <w:bCs/>
      <w:iCs/>
      <w:sz w:val="24"/>
    </w:rPr>
  </w:style>
  <w:style w:type="paragraph" w:styleId="Heading5">
    <w:name w:val="heading 5"/>
    <w:next w:val="Normal"/>
    <w:link w:val="Heading5Char"/>
    <w:uiPriority w:val="10"/>
    <w:semiHidden/>
    <w:locked/>
    <w:rsid w:val="00846039"/>
    <w:pPr>
      <w:spacing w:after="60" w:line="270" w:lineRule="exact"/>
      <w:outlineLvl w:val="4"/>
    </w:pPr>
    <w:rPr>
      <w:rFonts w:asciiTheme="majorHAnsi" w:eastAsia="Calibri" w:hAnsiTheme="majorHAnsi" w:cs="Times New Roman"/>
      <w:bCs/>
      <w:i/>
      <w:iCs/>
      <w:color w:val="000000" w:themeColor="text1"/>
      <w:sz w:val="20"/>
    </w:rPr>
  </w:style>
  <w:style w:type="paragraph" w:styleId="Heading6">
    <w:name w:val="heading 6"/>
    <w:basedOn w:val="Normal"/>
    <w:next w:val="Normal"/>
    <w:link w:val="Heading6Char"/>
    <w:uiPriority w:val="9"/>
    <w:semiHidden/>
    <w:qFormat/>
    <w:locked/>
    <w:rsid w:val="00846039"/>
    <w:pPr>
      <w:keepNext/>
      <w:keepLines/>
      <w:spacing w:before="200" w:after="0"/>
      <w:outlineLvl w:val="5"/>
    </w:pPr>
    <w:rPr>
      <w:rFonts w:asciiTheme="majorHAnsi" w:eastAsiaTheme="majorEastAsia" w:hAnsiTheme="majorHAnsi" w:cstheme="majorBidi"/>
      <w:i/>
      <w:iCs/>
      <w:color w:val="001743" w:themeColor="accent1" w:themeShade="7F"/>
    </w:rPr>
  </w:style>
  <w:style w:type="paragraph" w:styleId="Heading7">
    <w:name w:val="heading 7"/>
    <w:basedOn w:val="Normal"/>
    <w:next w:val="Normal"/>
    <w:link w:val="Heading7Char"/>
    <w:uiPriority w:val="9"/>
    <w:semiHidden/>
    <w:qFormat/>
    <w:locked/>
    <w:rsid w:val="0084603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locked/>
    <w:rsid w:val="00846039"/>
    <w:pPr>
      <w:keepNext/>
      <w:keepLines/>
      <w:spacing w:before="200" w:after="0"/>
      <w:outlineLvl w:val="7"/>
    </w:pPr>
    <w:rPr>
      <w:rFonts w:asciiTheme="majorHAnsi" w:eastAsiaTheme="majorEastAsia" w:hAnsiTheme="majorHAnsi" w:cstheme="majorBidi"/>
      <w:color w:val="003087" w:themeColor="accent1"/>
      <w:szCs w:val="20"/>
    </w:rPr>
  </w:style>
  <w:style w:type="paragraph" w:styleId="Heading9">
    <w:name w:val="heading 9"/>
    <w:basedOn w:val="Normal"/>
    <w:next w:val="Normal"/>
    <w:link w:val="Heading9Char"/>
    <w:uiPriority w:val="9"/>
    <w:semiHidden/>
    <w:qFormat/>
    <w:locked/>
    <w:rsid w:val="00846039"/>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0"/>
    <w:semiHidden/>
    <w:rsid w:val="0047798F"/>
    <w:rPr>
      <w:rFonts w:asciiTheme="majorHAnsi" w:eastAsiaTheme="majorEastAsia" w:hAnsiTheme="majorHAnsi" w:cstheme="majorBidi"/>
      <w:bCs/>
      <w:color w:val="003087" w:themeColor="text2"/>
      <w:sz w:val="44"/>
      <w:szCs w:val="28"/>
    </w:rPr>
  </w:style>
  <w:style w:type="character" w:customStyle="1" w:styleId="Heading2Char">
    <w:name w:val="Heading 2 Char"/>
    <w:basedOn w:val="DefaultParagraphFont"/>
    <w:link w:val="Heading2"/>
    <w:uiPriority w:val="10"/>
    <w:semiHidden/>
    <w:rsid w:val="0047798F"/>
    <w:rPr>
      <w:rFonts w:asciiTheme="majorHAnsi" w:eastAsiaTheme="majorEastAsia" w:hAnsiTheme="majorHAnsi" w:cstheme="majorBidi"/>
      <w:bCs/>
      <w:color w:val="003087" w:themeColor="text2"/>
      <w:sz w:val="38"/>
      <w:szCs w:val="26"/>
    </w:rPr>
  </w:style>
  <w:style w:type="character" w:customStyle="1" w:styleId="Heading3Char">
    <w:name w:val="Heading 3 Char"/>
    <w:basedOn w:val="DefaultParagraphFont"/>
    <w:link w:val="Heading3"/>
    <w:uiPriority w:val="10"/>
    <w:semiHidden/>
    <w:rsid w:val="0047798F"/>
    <w:rPr>
      <w:rFonts w:asciiTheme="majorHAnsi" w:eastAsiaTheme="majorEastAsia" w:hAnsiTheme="majorHAnsi" w:cstheme="majorBidi"/>
      <w:b/>
      <w:bCs/>
      <w:color w:val="D4D3CF" w:themeColor="background2"/>
      <w:sz w:val="28"/>
      <w:szCs w:val="28"/>
    </w:rPr>
  </w:style>
  <w:style w:type="character" w:customStyle="1" w:styleId="Heading4Char">
    <w:name w:val="Heading 4 Char"/>
    <w:basedOn w:val="DefaultParagraphFont"/>
    <w:link w:val="Heading4"/>
    <w:uiPriority w:val="10"/>
    <w:semiHidden/>
    <w:rsid w:val="0047798F"/>
    <w:rPr>
      <w:rFonts w:asciiTheme="majorHAnsi" w:eastAsiaTheme="majorEastAsia" w:hAnsiTheme="majorHAnsi" w:cstheme="majorBidi"/>
      <w:b/>
      <w:bCs/>
      <w:iCs/>
      <w:sz w:val="24"/>
    </w:rPr>
  </w:style>
  <w:style w:type="character" w:customStyle="1" w:styleId="Heading5Char">
    <w:name w:val="Heading 5 Char"/>
    <w:basedOn w:val="DefaultParagraphFont"/>
    <w:link w:val="Heading5"/>
    <w:uiPriority w:val="10"/>
    <w:semiHidden/>
    <w:rsid w:val="0047798F"/>
    <w:rPr>
      <w:rFonts w:asciiTheme="majorHAnsi" w:eastAsia="Calibri" w:hAnsiTheme="majorHAnsi" w:cs="Times New Roman"/>
      <w:bCs/>
      <w:i/>
      <w:iCs/>
      <w:color w:val="000000" w:themeColor="text1"/>
      <w:sz w:val="20"/>
    </w:rPr>
  </w:style>
  <w:style w:type="character" w:customStyle="1" w:styleId="Heading6Char">
    <w:name w:val="Heading 6 Char"/>
    <w:basedOn w:val="DefaultParagraphFont"/>
    <w:link w:val="Heading6"/>
    <w:uiPriority w:val="9"/>
    <w:semiHidden/>
    <w:rsid w:val="0047798F"/>
    <w:rPr>
      <w:rFonts w:asciiTheme="majorHAnsi" w:eastAsiaTheme="majorEastAsia" w:hAnsiTheme="majorHAnsi" w:cstheme="majorBidi"/>
      <w:i/>
      <w:iCs/>
      <w:color w:val="001743" w:themeColor="accent1" w:themeShade="7F"/>
      <w:sz w:val="20"/>
    </w:rPr>
  </w:style>
  <w:style w:type="character" w:customStyle="1" w:styleId="Heading7Char">
    <w:name w:val="Heading 7 Char"/>
    <w:basedOn w:val="DefaultParagraphFont"/>
    <w:link w:val="Heading7"/>
    <w:uiPriority w:val="9"/>
    <w:semiHidden/>
    <w:rsid w:val="0047798F"/>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47798F"/>
    <w:rPr>
      <w:rFonts w:asciiTheme="majorHAnsi" w:eastAsiaTheme="majorEastAsia" w:hAnsiTheme="majorHAnsi" w:cstheme="majorBidi"/>
      <w:color w:val="003087" w:themeColor="accent1"/>
      <w:sz w:val="20"/>
      <w:szCs w:val="20"/>
    </w:rPr>
  </w:style>
  <w:style w:type="character" w:customStyle="1" w:styleId="Heading9Char">
    <w:name w:val="Heading 9 Char"/>
    <w:basedOn w:val="DefaultParagraphFont"/>
    <w:link w:val="Heading9"/>
    <w:uiPriority w:val="9"/>
    <w:semiHidden/>
    <w:rsid w:val="0047798F"/>
    <w:rPr>
      <w:rFonts w:asciiTheme="majorHAnsi" w:eastAsiaTheme="majorEastAsia" w:hAnsiTheme="majorHAnsi" w:cstheme="majorBidi"/>
      <w:i/>
      <w:iCs/>
      <w:color w:val="404040" w:themeColor="text1" w:themeTint="BF"/>
      <w:sz w:val="20"/>
      <w:szCs w:val="20"/>
    </w:rPr>
  </w:style>
  <w:style w:type="paragraph" w:customStyle="1" w:styleId="LFTBody">
    <w:name w:val="LFT Body"/>
    <w:qFormat/>
    <w:rsid w:val="004E366C"/>
    <w:pPr>
      <w:spacing w:line="264" w:lineRule="auto"/>
    </w:pPr>
  </w:style>
  <w:style w:type="paragraph" w:customStyle="1" w:styleId="LFTHeading5">
    <w:name w:val="LFT Heading 5"/>
    <w:next w:val="LFTBody"/>
    <w:qFormat/>
    <w:rsid w:val="004A3F85"/>
    <w:pPr>
      <w:keepNext/>
      <w:spacing w:after="60" w:line="216" w:lineRule="auto"/>
      <w:outlineLvl w:val="4"/>
    </w:pPr>
    <w:rPr>
      <w:rFonts w:asciiTheme="majorHAnsi" w:eastAsia="Calibri" w:hAnsiTheme="majorHAnsi" w:cs="Times New Roman"/>
      <w:bCs/>
      <w:i/>
      <w:iCs/>
      <w:color w:val="000000" w:themeColor="text1"/>
      <w:sz w:val="24"/>
    </w:rPr>
  </w:style>
  <w:style w:type="paragraph" w:styleId="TOCHeading">
    <w:name w:val="TOC Heading"/>
    <w:basedOn w:val="Heading1"/>
    <w:next w:val="Normal"/>
    <w:uiPriority w:val="39"/>
    <w:semiHidden/>
    <w:qFormat/>
    <w:locked/>
    <w:rsid w:val="00846039"/>
    <w:pPr>
      <w:outlineLvl w:val="9"/>
    </w:pPr>
  </w:style>
  <w:style w:type="paragraph" w:customStyle="1" w:styleId="LFTBullet1">
    <w:name w:val="LFT Bullet 1"/>
    <w:basedOn w:val="LFTBody"/>
    <w:link w:val="LFTBullet1Char"/>
    <w:uiPriority w:val="1"/>
    <w:qFormat/>
    <w:rsid w:val="0047798F"/>
    <w:pPr>
      <w:numPr>
        <w:numId w:val="8"/>
      </w:numPr>
    </w:pPr>
  </w:style>
  <w:style w:type="paragraph" w:customStyle="1" w:styleId="LFTBullet2">
    <w:name w:val="LFT Bullet 2"/>
    <w:basedOn w:val="LFTBody"/>
    <w:link w:val="LFTBullet2Char"/>
    <w:uiPriority w:val="1"/>
    <w:qFormat/>
    <w:rsid w:val="0047798F"/>
    <w:pPr>
      <w:numPr>
        <w:ilvl w:val="1"/>
        <w:numId w:val="8"/>
      </w:numPr>
    </w:pPr>
  </w:style>
  <w:style w:type="paragraph" w:customStyle="1" w:styleId="LFTRunningHeaderLeft">
    <w:name w:val="LFT Running Header Left"/>
    <w:basedOn w:val="LFTRunningHeaderRight"/>
    <w:uiPriority w:val="6"/>
    <w:qFormat/>
    <w:rsid w:val="004E366C"/>
    <w:pPr>
      <w:spacing w:line="216" w:lineRule="auto"/>
      <w:jc w:val="left"/>
    </w:pPr>
  </w:style>
  <w:style w:type="paragraph" w:customStyle="1" w:styleId="LFTRunningHeaderRight">
    <w:name w:val="LFT Running Header Right"/>
    <w:basedOn w:val="LFTBody"/>
    <w:uiPriority w:val="6"/>
    <w:qFormat/>
    <w:rsid w:val="004E366C"/>
    <w:pPr>
      <w:tabs>
        <w:tab w:val="center" w:pos="4680"/>
        <w:tab w:val="right" w:pos="9360"/>
      </w:tabs>
      <w:spacing w:after="0" w:line="240" w:lineRule="auto"/>
      <w:jc w:val="right"/>
    </w:pPr>
    <w:rPr>
      <w:rFonts w:asciiTheme="majorHAnsi" w:hAnsiTheme="majorHAnsi"/>
      <w:color w:val="D4D3CF" w:themeColor="background2"/>
      <w:sz w:val="20"/>
      <w:lang w:bidi="ar-SA"/>
    </w:rPr>
  </w:style>
  <w:style w:type="paragraph" w:customStyle="1" w:styleId="LFTHeading4">
    <w:name w:val="LFT Heading 4"/>
    <w:next w:val="LFTBody"/>
    <w:qFormat/>
    <w:rsid w:val="004A3F85"/>
    <w:pPr>
      <w:keepNext/>
      <w:spacing w:after="60" w:line="216" w:lineRule="auto"/>
      <w:outlineLvl w:val="3"/>
    </w:pPr>
    <w:rPr>
      <w:rFonts w:asciiTheme="majorHAnsi" w:eastAsiaTheme="majorEastAsia" w:hAnsiTheme="majorHAnsi" w:cstheme="majorBidi"/>
      <w:b/>
      <w:bCs/>
      <w:sz w:val="26"/>
      <w:szCs w:val="28"/>
    </w:rPr>
  </w:style>
  <w:style w:type="paragraph" w:customStyle="1" w:styleId="LFTHeading3">
    <w:name w:val="LFT Heading 3"/>
    <w:next w:val="LFTBody"/>
    <w:qFormat/>
    <w:rsid w:val="004A3F85"/>
    <w:pPr>
      <w:keepNext/>
      <w:spacing w:after="60" w:line="216" w:lineRule="auto"/>
      <w:outlineLvl w:val="2"/>
    </w:pPr>
    <w:rPr>
      <w:rFonts w:asciiTheme="majorHAnsi" w:eastAsiaTheme="majorEastAsia" w:hAnsiTheme="majorHAnsi" w:cstheme="majorBidi"/>
      <w:b/>
      <w:bCs/>
      <w:color w:val="003087" w:themeColor="text2"/>
      <w:sz w:val="28"/>
      <w:szCs w:val="28"/>
    </w:rPr>
  </w:style>
  <w:style w:type="paragraph" w:customStyle="1" w:styleId="LFTHeading2">
    <w:name w:val="LFT Heading 2"/>
    <w:next w:val="LFTBody"/>
    <w:qFormat/>
    <w:rsid w:val="004A3F85"/>
    <w:pPr>
      <w:keepNext/>
      <w:spacing w:after="60" w:line="216" w:lineRule="auto"/>
      <w:outlineLvl w:val="1"/>
    </w:pPr>
    <w:rPr>
      <w:rFonts w:asciiTheme="majorHAnsi" w:eastAsiaTheme="majorEastAsia" w:hAnsiTheme="majorHAnsi" w:cstheme="majorBidi"/>
      <w:bCs/>
      <w:color w:val="003087" w:themeColor="text2"/>
      <w:sz w:val="36"/>
      <w:szCs w:val="26"/>
    </w:rPr>
  </w:style>
  <w:style w:type="paragraph" w:styleId="BalloonText">
    <w:name w:val="Balloon Text"/>
    <w:basedOn w:val="Normal"/>
    <w:link w:val="BalloonTextChar"/>
    <w:uiPriority w:val="99"/>
    <w:semiHidden/>
    <w:locked/>
    <w:rsid w:val="0084603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520"/>
    <w:rPr>
      <w:rFonts w:ascii="Tahoma" w:hAnsi="Tahoma" w:cs="Tahoma"/>
      <w:sz w:val="16"/>
      <w:szCs w:val="16"/>
    </w:rPr>
  </w:style>
  <w:style w:type="table" w:styleId="TableGrid">
    <w:name w:val="Table Grid"/>
    <w:basedOn w:val="TableNormal"/>
    <w:uiPriority w:val="59"/>
    <w:locked/>
    <w:rsid w:val="00846039"/>
    <w:pPr>
      <w:spacing w:after="0" w:line="240" w:lineRule="auto"/>
    </w:pPr>
    <w:rPr>
      <w:rFonts w:ascii="Times New Roman" w:eastAsia="Times New Roman" w:hAnsi="Times New Roman" w:cs="Times New Roman"/>
      <w:sz w:val="20"/>
      <w:szCs w:val="20"/>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LFTTableTitle">
    <w:name w:val="LFT Table Title"/>
    <w:basedOn w:val="LFTBody"/>
    <w:uiPriority w:val="3"/>
    <w:qFormat/>
    <w:rsid w:val="004E366C"/>
    <w:pPr>
      <w:keepNext/>
      <w:spacing w:after="60" w:line="216" w:lineRule="auto"/>
    </w:pPr>
    <w:rPr>
      <w:rFonts w:asciiTheme="majorHAnsi" w:hAnsiTheme="majorHAnsi"/>
      <w:b/>
      <w:bCs/>
      <w:sz w:val="21"/>
    </w:rPr>
  </w:style>
  <w:style w:type="paragraph" w:styleId="Header">
    <w:name w:val="header"/>
    <w:basedOn w:val="Normal"/>
    <w:link w:val="HeaderChar"/>
    <w:uiPriority w:val="99"/>
    <w:semiHidden/>
    <w:locked/>
    <w:rsid w:val="00A3722B"/>
    <w:pPr>
      <w:tabs>
        <w:tab w:val="center" w:pos="4680"/>
        <w:tab w:val="right" w:pos="9360"/>
      </w:tabs>
      <w:spacing w:after="0"/>
    </w:pPr>
  </w:style>
  <w:style w:type="character" w:customStyle="1" w:styleId="HeaderChar">
    <w:name w:val="Header Char"/>
    <w:basedOn w:val="DefaultParagraphFont"/>
    <w:link w:val="Header"/>
    <w:uiPriority w:val="99"/>
    <w:semiHidden/>
    <w:rsid w:val="0047798F"/>
    <w:rPr>
      <w:sz w:val="20"/>
    </w:rPr>
  </w:style>
  <w:style w:type="paragraph" w:customStyle="1" w:styleId="LFTNumberedList">
    <w:name w:val="LFT Numbered List"/>
    <w:basedOn w:val="LFTBody"/>
    <w:uiPriority w:val="2"/>
    <w:qFormat/>
    <w:rsid w:val="004E366C"/>
    <w:pPr>
      <w:numPr>
        <w:numId w:val="4"/>
      </w:numPr>
    </w:pPr>
  </w:style>
  <w:style w:type="paragraph" w:customStyle="1" w:styleId="LFTHeading1">
    <w:name w:val="LFT Heading 1"/>
    <w:next w:val="LFTBody"/>
    <w:uiPriority w:val="1"/>
    <w:qFormat/>
    <w:rsid w:val="004A3F85"/>
    <w:pPr>
      <w:keepNext/>
      <w:spacing w:after="360" w:line="264" w:lineRule="auto"/>
      <w:outlineLvl w:val="0"/>
    </w:pPr>
    <w:rPr>
      <w:rFonts w:asciiTheme="majorHAnsi" w:eastAsiaTheme="majorEastAsia" w:hAnsiTheme="majorHAnsi" w:cstheme="majorBidi"/>
      <w:bCs/>
      <w:color w:val="003087" w:themeColor="text2"/>
      <w:sz w:val="44"/>
      <w:szCs w:val="28"/>
    </w:rPr>
  </w:style>
  <w:style w:type="paragraph" w:customStyle="1" w:styleId="LFTFootnote">
    <w:name w:val="LFT Footnote"/>
    <w:basedOn w:val="LFTBody"/>
    <w:qFormat/>
    <w:rsid w:val="004E366C"/>
    <w:pPr>
      <w:suppressAutoHyphens/>
      <w:spacing w:after="100" w:line="216" w:lineRule="auto"/>
    </w:pPr>
    <w:rPr>
      <w:rFonts w:eastAsia="Calibri" w:cs="Times New Roman"/>
      <w:kern w:val="19"/>
      <w:sz w:val="17"/>
      <w:szCs w:val="17"/>
      <w:lang w:bidi="ar-SA"/>
    </w:rPr>
  </w:style>
  <w:style w:type="paragraph" w:styleId="FootnoteText">
    <w:name w:val="footnote text"/>
    <w:basedOn w:val="Normal"/>
    <w:link w:val="FootnoteTextChar"/>
    <w:uiPriority w:val="99"/>
    <w:semiHidden/>
    <w:locked/>
    <w:rsid w:val="00846039"/>
    <w:pPr>
      <w:spacing w:after="0"/>
    </w:pPr>
    <w:rPr>
      <w:szCs w:val="20"/>
    </w:rPr>
  </w:style>
  <w:style w:type="character" w:customStyle="1" w:styleId="FootnoteTextChar">
    <w:name w:val="Footnote Text Char"/>
    <w:basedOn w:val="DefaultParagraphFont"/>
    <w:link w:val="FootnoteText"/>
    <w:uiPriority w:val="99"/>
    <w:semiHidden/>
    <w:rsid w:val="0047798F"/>
    <w:rPr>
      <w:sz w:val="20"/>
      <w:szCs w:val="20"/>
    </w:rPr>
  </w:style>
  <w:style w:type="character" w:styleId="FootnoteReference">
    <w:name w:val="footnote reference"/>
    <w:basedOn w:val="DefaultParagraphFont"/>
    <w:semiHidden/>
    <w:locked/>
    <w:rsid w:val="00846039"/>
    <w:rPr>
      <w:vertAlign w:val="superscript"/>
    </w:rPr>
  </w:style>
  <w:style w:type="paragraph" w:customStyle="1" w:styleId="LFTCaption">
    <w:name w:val="LFT Caption"/>
    <w:basedOn w:val="LFTBody"/>
    <w:link w:val="LFTCaptionChar"/>
    <w:uiPriority w:val="5"/>
    <w:qFormat/>
    <w:rsid w:val="004E366C"/>
    <w:pPr>
      <w:spacing w:after="0" w:line="216" w:lineRule="auto"/>
    </w:pPr>
    <w:rPr>
      <w:rFonts w:asciiTheme="majorHAnsi" w:hAnsiTheme="majorHAnsi"/>
      <w:b/>
      <w:sz w:val="21"/>
      <w:szCs w:val="21"/>
    </w:rPr>
  </w:style>
  <w:style w:type="character" w:customStyle="1" w:styleId="LFTCaptionChar">
    <w:name w:val="LFT Caption Char"/>
    <w:basedOn w:val="DefaultParagraphFont"/>
    <w:link w:val="LFTCaption"/>
    <w:uiPriority w:val="5"/>
    <w:rsid w:val="0047798F"/>
    <w:rPr>
      <w:rFonts w:asciiTheme="majorHAnsi" w:hAnsiTheme="majorHAnsi"/>
      <w:b/>
      <w:sz w:val="21"/>
      <w:szCs w:val="21"/>
    </w:rPr>
  </w:style>
  <w:style w:type="paragraph" w:customStyle="1" w:styleId="LFTPageNumber">
    <w:name w:val="LFT Page Number"/>
    <w:basedOn w:val="LFTBody"/>
    <w:uiPriority w:val="6"/>
    <w:qFormat/>
    <w:rsid w:val="004E366C"/>
    <w:pPr>
      <w:tabs>
        <w:tab w:val="center" w:pos="4680"/>
        <w:tab w:val="right" w:pos="8280"/>
      </w:tabs>
      <w:spacing w:after="0" w:line="240" w:lineRule="auto"/>
    </w:pPr>
    <w:rPr>
      <w:rFonts w:asciiTheme="majorHAnsi" w:hAnsiTheme="majorHAnsi"/>
      <w:color w:val="000000" w:themeColor="text1"/>
      <w:sz w:val="20"/>
      <w:lang w:bidi="ar-SA"/>
    </w:rPr>
  </w:style>
  <w:style w:type="paragraph" w:customStyle="1" w:styleId="LFTBullet3">
    <w:name w:val="LFT Bullet 3"/>
    <w:basedOn w:val="LFTBody"/>
    <w:link w:val="LFTBullet3Char"/>
    <w:uiPriority w:val="1"/>
    <w:qFormat/>
    <w:rsid w:val="009867FA"/>
    <w:pPr>
      <w:numPr>
        <w:ilvl w:val="2"/>
        <w:numId w:val="8"/>
      </w:numPr>
      <w:ind w:left="1267" w:hanging="360"/>
    </w:pPr>
    <w:rPr>
      <w:i/>
    </w:rPr>
  </w:style>
  <w:style w:type="character" w:styleId="CommentReference">
    <w:name w:val="annotation reference"/>
    <w:basedOn w:val="DefaultParagraphFont"/>
    <w:uiPriority w:val="99"/>
    <w:semiHidden/>
    <w:locked/>
    <w:rsid w:val="00846039"/>
    <w:rPr>
      <w:sz w:val="18"/>
      <w:szCs w:val="18"/>
    </w:rPr>
  </w:style>
  <w:style w:type="paragraph" w:styleId="CommentText">
    <w:name w:val="annotation text"/>
    <w:basedOn w:val="Normal"/>
    <w:link w:val="CommentTextChar"/>
    <w:uiPriority w:val="99"/>
    <w:locked/>
    <w:rsid w:val="00846039"/>
    <w:rPr>
      <w:sz w:val="24"/>
      <w:szCs w:val="24"/>
    </w:rPr>
  </w:style>
  <w:style w:type="character" w:customStyle="1" w:styleId="CommentTextChar">
    <w:name w:val="Comment Text Char"/>
    <w:basedOn w:val="DefaultParagraphFont"/>
    <w:link w:val="CommentText"/>
    <w:uiPriority w:val="99"/>
    <w:rsid w:val="0047798F"/>
    <w:rPr>
      <w:sz w:val="24"/>
      <w:szCs w:val="24"/>
    </w:rPr>
  </w:style>
  <w:style w:type="paragraph" w:styleId="CommentSubject">
    <w:name w:val="annotation subject"/>
    <w:basedOn w:val="CommentText"/>
    <w:next w:val="CommentText"/>
    <w:link w:val="CommentSubjectChar"/>
    <w:uiPriority w:val="99"/>
    <w:semiHidden/>
    <w:locked/>
    <w:rsid w:val="00846039"/>
    <w:rPr>
      <w:b/>
      <w:bCs/>
      <w:sz w:val="20"/>
      <w:szCs w:val="20"/>
    </w:rPr>
  </w:style>
  <w:style w:type="character" w:customStyle="1" w:styleId="CommentSubjectChar">
    <w:name w:val="Comment Subject Char"/>
    <w:basedOn w:val="CommentTextChar"/>
    <w:link w:val="CommentSubject"/>
    <w:uiPriority w:val="99"/>
    <w:semiHidden/>
    <w:rsid w:val="0047798F"/>
    <w:rPr>
      <w:b/>
      <w:bCs/>
      <w:sz w:val="20"/>
      <w:szCs w:val="20"/>
    </w:rPr>
  </w:style>
  <w:style w:type="paragraph" w:customStyle="1" w:styleId="LFTTableNotation">
    <w:name w:val="LFT Table Notation"/>
    <w:basedOn w:val="LFTBody"/>
    <w:uiPriority w:val="3"/>
    <w:qFormat/>
    <w:rsid w:val="004E366C"/>
    <w:rPr>
      <w:sz w:val="18"/>
    </w:rPr>
  </w:style>
  <w:style w:type="paragraph" w:customStyle="1" w:styleId="LFTTableHeader1">
    <w:name w:val="LFT Table Header 1"/>
    <w:basedOn w:val="Normal"/>
    <w:link w:val="LFTTableHeader1Char"/>
    <w:uiPriority w:val="3"/>
    <w:qFormat/>
    <w:rsid w:val="004E366C"/>
    <w:pPr>
      <w:spacing w:before="40" w:after="40" w:line="216" w:lineRule="auto"/>
      <w:jc w:val="center"/>
    </w:pPr>
    <w:rPr>
      <w:rFonts w:asciiTheme="majorHAnsi" w:hAnsiTheme="majorHAnsi"/>
      <w:b/>
      <w:color w:val="FFFFFF" w:themeColor="background1"/>
    </w:rPr>
  </w:style>
  <w:style w:type="numbering" w:customStyle="1" w:styleId="Style1">
    <w:name w:val="Style1"/>
    <w:uiPriority w:val="99"/>
    <w:locked/>
    <w:rsid w:val="00645083"/>
    <w:pPr>
      <w:numPr>
        <w:numId w:val="2"/>
      </w:numPr>
    </w:pPr>
  </w:style>
  <w:style w:type="paragraph" w:customStyle="1" w:styleId="LFTBullet4">
    <w:name w:val="LFT Bullet 4"/>
    <w:basedOn w:val="LFTBody"/>
    <w:link w:val="LFTBullet4Char"/>
    <w:uiPriority w:val="1"/>
    <w:qFormat/>
    <w:rsid w:val="00F961D5"/>
    <w:pPr>
      <w:numPr>
        <w:ilvl w:val="3"/>
        <w:numId w:val="8"/>
      </w:numPr>
      <w:tabs>
        <w:tab w:val="left" w:pos="540"/>
      </w:tabs>
      <w:ind w:left="1814" w:hanging="547"/>
    </w:pPr>
    <w:rPr>
      <w:i/>
    </w:rPr>
  </w:style>
  <w:style w:type="paragraph" w:styleId="TOC2">
    <w:name w:val="toc 2"/>
    <w:basedOn w:val="LFTTOC2"/>
    <w:next w:val="LFTBody"/>
    <w:link w:val="TOC2Char"/>
    <w:uiPriority w:val="39"/>
    <w:locked/>
    <w:rsid w:val="00B51023"/>
    <w:pPr>
      <w:tabs>
        <w:tab w:val="clear" w:pos="9158"/>
        <w:tab w:val="right" w:leader="dot" w:pos="9163"/>
      </w:tabs>
      <w:ind w:left="1339" w:hanging="907"/>
    </w:pPr>
    <w:rPr>
      <w:noProof/>
      <w:szCs w:val="20"/>
    </w:rPr>
  </w:style>
  <w:style w:type="paragraph" w:styleId="TOC3">
    <w:name w:val="toc 3"/>
    <w:basedOn w:val="LFTTOC3"/>
    <w:next w:val="LFTBody"/>
    <w:link w:val="TOC3Char"/>
    <w:uiPriority w:val="39"/>
    <w:locked/>
    <w:rsid w:val="00B51023"/>
    <w:pPr>
      <w:tabs>
        <w:tab w:val="clear" w:pos="9158"/>
        <w:tab w:val="right" w:leader="dot" w:pos="9163"/>
      </w:tabs>
    </w:pPr>
    <w:rPr>
      <w:iCs/>
      <w:noProof/>
      <w:szCs w:val="20"/>
    </w:rPr>
  </w:style>
  <w:style w:type="paragraph" w:styleId="TOC4">
    <w:name w:val="toc 4"/>
    <w:basedOn w:val="LFTTOC4"/>
    <w:next w:val="LFTBody"/>
    <w:uiPriority w:val="39"/>
    <w:locked/>
    <w:rsid w:val="00B51023"/>
    <w:pPr>
      <w:tabs>
        <w:tab w:val="clear" w:pos="9158"/>
        <w:tab w:val="right" w:leader="dot" w:pos="9163"/>
      </w:tabs>
      <w:jc w:val="center"/>
    </w:pPr>
    <w:rPr>
      <w:noProof/>
    </w:rPr>
  </w:style>
  <w:style w:type="paragraph" w:customStyle="1" w:styleId="LFTTOC9">
    <w:name w:val="LFT TOC 9"/>
    <w:uiPriority w:val="7"/>
    <w:qFormat/>
    <w:rsid w:val="004E366C"/>
    <w:pPr>
      <w:tabs>
        <w:tab w:val="right" w:leader="dot" w:pos="9163"/>
      </w:tabs>
      <w:spacing w:after="0"/>
      <w:ind w:left="1613" w:hanging="1426"/>
    </w:pPr>
    <w:rPr>
      <w:rFonts w:ascii="Cambria" w:hAnsi="Cambria"/>
      <w:sz w:val="21"/>
      <w:szCs w:val="18"/>
    </w:rPr>
  </w:style>
  <w:style w:type="paragraph" w:customStyle="1" w:styleId="LFTTOCHead1">
    <w:name w:val="LFT TOC/Head 1"/>
    <w:basedOn w:val="LFTBody"/>
    <w:uiPriority w:val="7"/>
    <w:qFormat/>
    <w:rsid w:val="004E366C"/>
    <w:pPr>
      <w:keepNext/>
      <w:suppressAutoHyphens/>
      <w:spacing w:after="480" w:line="460" w:lineRule="exact"/>
    </w:pPr>
    <w:rPr>
      <w:rFonts w:asciiTheme="majorHAnsi" w:eastAsia="Times New Roman" w:hAnsiTheme="majorHAnsi" w:cs="Times New Roman"/>
      <w:color w:val="003087" w:themeColor="text2"/>
      <w:sz w:val="44"/>
      <w:szCs w:val="20"/>
      <w:lang w:bidi="ar-SA"/>
    </w:rPr>
  </w:style>
  <w:style w:type="character" w:customStyle="1" w:styleId="TOC2Char">
    <w:name w:val="TOC 2 Char"/>
    <w:basedOn w:val="DefaultParagraphFont"/>
    <w:link w:val="TOC2"/>
    <w:uiPriority w:val="39"/>
    <w:semiHidden/>
    <w:rsid w:val="00B51023"/>
    <w:rPr>
      <w:noProof/>
      <w:sz w:val="21"/>
      <w:szCs w:val="20"/>
    </w:rPr>
  </w:style>
  <w:style w:type="paragraph" w:styleId="TOC1">
    <w:name w:val="toc 1"/>
    <w:basedOn w:val="LFTTOC1"/>
    <w:next w:val="LFTBody"/>
    <w:uiPriority w:val="39"/>
    <w:locked/>
    <w:rsid w:val="00B51023"/>
    <w:pPr>
      <w:tabs>
        <w:tab w:val="clear" w:pos="9158"/>
        <w:tab w:val="left" w:pos="1200"/>
        <w:tab w:val="right" w:leader="dot" w:pos="9163"/>
      </w:tabs>
    </w:pPr>
    <w:rPr>
      <w:noProof/>
    </w:rPr>
  </w:style>
  <w:style w:type="character" w:customStyle="1" w:styleId="TOC3Char">
    <w:name w:val="TOC 3 Char"/>
    <w:basedOn w:val="DefaultParagraphFont"/>
    <w:link w:val="TOC3"/>
    <w:uiPriority w:val="39"/>
    <w:semiHidden/>
    <w:rsid w:val="00B51023"/>
    <w:rPr>
      <w:iCs/>
      <w:noProof/>
      <w:sz w:val="21"/>
      <w:szCs w:val="20"/>
    </w:rPr>
  </w:style>
  <w:style w:type="paragraph" w:styleId="TableofFigures">
    <w:name w:val="table of figures"/>
    <w:basedOn w:val="LFTTOC9"/>
    <w:next w:val="LFTTOC9"/>
    <w:uiPriority w:val="99"/>
    <w:locked/>
    <w:rsid w:val="00B64505"/>
  </w:style>
  <w:style w:type="paragraph" w:customStyle="1" w:styleId="LFTTOCHead2">
    <w:name w:val="LFT TOC/Head 2"/>
    <w:basedOn w:val="LFTBody"/>
    <w:uiPriority w:val="7"/>
    <w:qFormat/>
    <w:rsid w:val="004E366C"/>
    <w:pPr>
      <w:keepNext/>
      <w:suppressAutoHyphens/>
    </w:pPr>
    <w:rPr>
      <w:rFonts w:asciiTheme="majorHAnsi" w:hAnsiTheme="majorHAnsi"/>
      <w:color w:val="003087" w:themeColor="text2"/>
      <w:sz w:val="36"/>
      <w:szCs w:val="36"/>
    </w:rPr>
  </w:style>
  <w:style w:type="paragraph" w:customStyle="1" w:styleId="LFTTableText">
    <w:name w:val="LFT Table Text"/>
    <w:basedOn w:val="LFTBody"/>
    <w:link w:val="LFTTableTextChar"/>
    <w:uiPriority w:val="3"/>
    <w:qFormat/>
    <w:rsid w:val="004E366C"/>
    <w:pPr>
      <w:spacing w:before="40" w:after="40" w:line="216" w:lineRule="auto"/>
    </w:pPr>
    <w:rPr>
      <w:rFonts w:asciiTheme="majorHAnsi" w:eastAsia="Times New Roman" w:hAnsiTheme="majorHAnsi"/>
      <w:bCs/>
      <w:sz w:val="19"/>
    </w:rPr>
  </w:style>
  <w:style w:type="paragraph" w:customStyle="1" w:styleId="LFTTableBullet">
    <w:name w:val="LFT Table Bullet"/>
    <w:basedOn w:val="LFTTableText"/>
    <w:uiPriority w:val="3"/>
    <w:qFormat/>
    <w:rsid w:val="004E366C"/>
    <w:pPr>
      <w:numPr>
        <w:numId w:val="5"/>
      </w:numPr>
    </w:pPr>
  </w:style>
  <w:style w:type="paragraph" w:customStyle="1" w:styleId="LFTTableHeader2">
    <w:name w:val="LFT Table Header 2"/>
    <w:basedOn w:val="LFTTableHeader1"/>
    <w:link w:val="LFTTableHeader2Char"/>
    <w:uiPriority w:val="3"/>
    <w:qFormat/>
    <w:rsid w:val="004E366C"/>
    <w:rPr>
      <w:rFonts w:eastAsia="Times New Roman"/>
      <w:sz w:val="19"/>
    </w:rPr>
  </w:style>
  <w:style w:type="paragraph" w:styleId="BodyText">
    <w:name w:val="Body Text"/>
    <w:basedOn w:val="Normal"/>
    <w:link w:val="BodyTextChar"/>
    <w:uiPriority w:val="99"/>
    <w:semiHidden/>
    <w:locked/>
    <w:rsid w:val="00846039"/>
    <w:pPr>
      <w:spacing w:after="120"/>
    </w:pPr>
  </w:style>
  <w:style w:type="character" w:customStyle="1" w:styleId="BodyTextChar">
    <w:name w:val="Body Text Char"/>
    <w:basedOn w:val="DefaultParagraphFont"/>
    <w:link w:val="BodyText"/>
    <w:uiPriority w:val="99"/>
    <w:semiHidden/>
    <w:rsid w:val="0047798F"/>
    <w:rPr>
      <w:sz w:val="20"/>
    </w:rPr>
  </w:style>
  <w:style w:type="paragraph" w:styleId="Footer">
    <w:name w:val="footer"/>
    <w:basedOn w:val="Normal"/>
    <w:link w:val="FooterChar"/>
    <w:semiHidden/>
    <w:locked/>
    <w:rsid w:val="00782F01"/>
    <w:pPr>
      <w:tabs>
        <w:tab w:val="center" w:pos="4680"/>
        <w:tab w:val="right" w:pos="9360"/>
      </w:tabs>
      <w:spacing w:after="0"/>
    </w:pPr>
  </w:style>
  <w:style w:type="character" w:customStyle="1" w:styleId="FooterChar">
    <w:name w:val="Footer Char"/>
    <w:basedOn w:val="DefaultParagraphFont"/>
    <w:link w:val="Footer"/>
    <w:semiHidden/>
    <w:rsid w:val="0047798F"/>
    <w:rPr>
      <w:sz w:val="20"/>
    </w:rPr>
  </w:style>
  <w:style w:type="paragraph" w:customStyle="1" w:styleId="LFTEmphasistext">
    <w:name w:val="LFT Emphasis text"/>
    <w:uiPriority w:val="5"/>
    <w:qFormat/>
    <w:rsid w:val="004E366C"/>
    <w:pPr>
      <w:spacing w:after="120" w:line="264" w:lineRule="auto"/>
    </w:pPr>
    <w:rPr>
      <w:rFonts w:asciiTheme="majorHAnsi" w:hAnsiTheme="majorHAnsi"/>
      <w:b/>
      <w:bCs/>
      <w:i/>
      <w:iCs/>
      <w:color w:val="003087" w:themeColor="text2"/>
      <w:kern w:val="19"/>
      <w:sz w:val="20"/>
    </w:rPr>
  </w:style>
  <w:style w:type="paragraph" w:customStyle="1" w:styleId="LFTFooterCustomTextLFTDOCCode">
    <w:name w:val="LFT Footer Custom Text / LFT DOC Code"/>
    <w:uiPriority w:val="6"/>
    <w:qFormat/>
    <w:rsid w:val="004E366C"/>
    <w:pPr>
      <w:tabs>
        <w:tab w:val="center" w:pos="4320"/>
        <w:tab w:val="right" w:pos="8640"/>
      </w:tabs>
      <w:suppressAutoHyphens/>
      <w:spacing w:after="0" w:line="240" w:lineRule="auto"/>
    </w:pPr>
    <w:rPr>
      <w:rFonts w:ascii="Calibri" w:hAnsi="Calibri"/>
      <w:kern w:val="20"/>
      <w:sz w:val="12"/>
    </w:rPr>
  </w:style>
  <w:style w:type="paragraph" w:customStyle="1" w:styleId="LFTLargepullquote">
    <w:name w:val="LFT Large pull quote"/>
    <w:uiPriority w:val="5"/>
    <w:qFormat/>
    <w:rsid w:val="008564CA"/>
    <w:pPr>
      <w:spacing w:before="200" w:after="0" w:line="264" w:lineRule="auto"/>
    </w:pPr>
    <w:rPr>
      <w:rFonts w:ascii="Bradley Hand ITC" w:eastAsia="Calibri" w:hAnsi="Bradley Hand ITC" w:cs="Times New Roman"/>
      <w:b/>
      <w:color w:val="003087" w:themeColor="text2"/>
      <w:sz w:val="32"/>
      <w:szCs w:val="20"/>
      <w:lang w:bidi="ar-SA"/>
    </w:rPr>
  </w:style>
  <w:style w:type="paragraph" w:customStyle="1" w:styleId="LFTSidebarbullet">
    <w:name w:val="LFT Sidebar bullet"/>
    <w:uiPriority w:val="4"/>
    <w:qFormat/>
    <w:rsid w:val="0011435E"/>
    <w:pPr>
      <w:numPr>
        <w:numId w:val="6"/>
      </w:numPr>
      <w:spacing w:after="120" w:line="240" w:lineRule="auto"/>
    </w:pPr>
    <w:rPr>
      <w:rFonts w:asciiTheme="majorHAnsi" w:eastAsia="Calibri" w:hAnsiTheme="majorHAnsi" w:cs="Times New Roman"/>
      <w:bCs/>
      <w:color w:val="FFFFFF" w:themeColor="background1"/>
      <w:sz w:val="19"/>
      <w:szCs w:val="20"/>
      <w:lang w:bidi="ar-SA"/>
    </w:rPr>
  </w:style>
  <w:style w:type="paragraph" w:customStyle="1" w:styleId="LFTSidebarHeader">
    <w:name w:val="LFT Sidebar Header"/>
    <w:link w:val="LFTSidebarHeaderChar"/>
    <w:uiPriority w:val="4"/>
    <w:qFormat/>
    <w:rsid w:val="004E366C"/>
    <w:pPr>
      <w:spacing w:after="0" w:line="240" w:lineRule="auto"/>
    </w:pPr>
    <w:rPr>
      <w:rFonts w:asciiTheme="majorHAnsi" w:hAnsiTheme="majorHAnsi"/>
      <w:b/>
      <w:bCs/>
      <w:color w:val="FFFFFF" w:themeColor="background1"/>
      <w:sz w:val="19"/>
    </w:rPr>
  </w:style>
  <w:style w:type="character" w:customStyle="1" w:styleId="LFTSidebarHeaderChar">
    <w:name w:val="LFT Sidebar Header Char"/>
    <w:basedOn w:val="DefaultParagraphFont"/>
    <w:link w:val="LFTSidebarHeader"/>
    <w:uiPriority w:val="4"/>
    <w:rsid w:val="0047798F"/>
    <w:rPr>
      <w:rFonts w:asciiTheme="majorHAnsi" w:hAnsiTheme="majorHAnsi"/>
      <w:b/>
      <w:bCs/>
      <w:color w:val="FFFFFF" w:themeColor="background1"/>
      <w:sz w:val="19"/>
    </w:rPr>
  </w:style>
  <w:style w:type="paragraph" w:customStyle="1" w:styleId="LFTSidebarText">
    <w:name w:val="LFT Sidebar Text"/>
    <w:uiPriority w:val="4"/>
    <w:qFormat/>
    <w:rsid w:val="004E366C"/>
    <w:pPr>
      <w:spacing w:after="120" w:line="240" w:lineRule="auto"/>
    </w:pPr>
    <w:rPr>
      <w:rFonts w:asciiTheme="majorHAnsi" w:eastAsia="Calibri" w:hAnsiTheme="majorHAnsi" w:cs="Times New Roman"/>
      <w:bCs/>
      <w:color w:val="FFFFFF" w:themeColor="background1"/>
      <w:sz w:val="19"/>
    </w:rPr>
  </w:style>
  <w:style w:type="paragraph" w:customStyle="1" w:styleId="LFTSidebarTitle">
    <w:name w:val="LFT Sidebar Title"/>
    <w:uiPriority w:val="4"/>
    <w:qFormat/>
    <w:rsid w:val="004E366C"/>
    <w:pPr>
      <w:suppressAutoHyphens/>
      <w:spacing w:before="120" w:after="120" w:line="240" w:lineRule="auto"/>
      <w:jc w:val="center"/>
    </w:pPr>
    <w:rPr>
      <w:rFonts w:asciiTheme="majorHAnsi" w:eastAsia="Calibri" w:hAnsiTheme="majorHAnsi" w:cs="Times New Roman"/>
      <w:b/>
      <w:bCs/>
      <w:color w:val="FFFFFF" w:themeColor="background1"/>
      <w:kern w:val="19"/>
      <w:sz w:val="21"/>
    </w:rPr>
  </w:style>
  <w:style w:type="paragraph" w:customStyle="1" w:styleId="LFTSmallpullquote">
    <w:name w:val="LFT Small pull quote"/>
    <w:uiPriority w:val="5"/>
    <w:qFormat/>
    <w:rsid w:val="004E366C"/>
    <w:pPr>
      <w:pBdr>
        <w:top w:val="single" w:sz="8" w:space="1" w:color="7AC143" w:themeColor="accent2"/>
        <w:bottom w:val="single" w:sz="8" w:space="1" w:color="7AC143" w:themeColor="accent2"/>
      </w:pBdr>
      <w:suppressAutoHyphens/>
      <w:spacing w:after="0" w:line="300" w:lineRule="exact"/>
    </w:pPr>
    <w:rPr>
      <w:rFonts w:asciiTheme="majorHAnsi" w:eastAsia="Calibri" w:hAnsiTheme="majorHAnsi" w:cs="Times New Roman"/>
      <w:color w:val="0082C4" w:themeColor="accent3"/>
      <w:sz w:val="24"/>
    </w:rPr>
  </w:style>
  <w:style w:type="character" w:customStyle="1" w:styleId="LFTTableTextChar">
    <w:name w:val="LFT Table Text Char"/>
    <w:basedOn w:val="DefaultParagraphFont"/>
    <w:link w:val="LFTTableText"/>
    <w:uiPriority w:val="3"/>
    <w:rsid w:val="0047798F"/>
    <w:rPr>
      <w:rFonts w:asciiTheme="majorHAnsi" w:eastAsia="Times New Roman" w:hAnsiTheme="majorHAnsi"/>
      <w:bCs/>
      <w:sz w:val="19"/>
    </w:rPr>
  </w:style>
  <w:style w:type="character" w:customStyle="1" w:styleId="LFTTableHeader1Char">
    <w:name w:val="LFT Table Header 1 Char"/>
    <w:basedOn w:val="DefaultParagraphFont"/>
    <w:link w:val="LFTTableHeader1"/>
    <w:uiPriority w:val="3"/>
    <w:rsid w:val="0047798F"/>
    <w:rPr>
      <w:rFonts w:asciiTheme="majorHAnsi" w:hAnsiTheme="majorHAnsi"/>
      <w:b/>
      <w:color w:val="FFFFFF" w:themeColor="background1"/>
      <w:sz w:val="20"/>
    </w:rPr>
  </w:style>
  <w:style w:type="character" w:customStyle="1" w:styleId="LFTTableHeader2Char">
    <w:name w:val="LFT Table Header 2 Char"/>
    <w:basedOn w:val="LFTTableTextChar"/>
    <w:link w:val="LFTTableHeader2"/>
    <w:uiPriority w:val="3"/>
    <w:rsid w:val="0047798F"/>
    <w:rPr>
      <w:rFonts w:asciiTheme="majorHAnsi" w:eastAsia="Times New Roman" w:hAnsiTheme="majorHAnsi"/>
      <w:b/>
      <w:bCs w:val="0"/>
      <w:color w:val="FFFFFF" w:themeColor="background1"/>
      <w:sz w:val="19"/>
    </w:rPr>
  </w:style>
  <w:style w:type="paragraph" w:customStyle="1" w:styleId="LFTTOC1">
    <w:name w:val="LFT TOC 1"/>
    <w:uiPriority w:val="7"/>
    <w:qFormat/>
    <w:rsid w:val="004E366C"/>
    <w:pPr>
      <w:tabs>
        <w:tab w:val="right" w:leader="dot" w:pos="9158"/>
      </w:tabs>
      <w:spacing w:before="120" w:after="0" w:line="280" w:lineRule="exact"/>
    </w:pPr>
    <w:rPr>
      <w:rFonts w:asciiTheme="majorHAnsi" w:eastAsia="Times New Roman" w:hAnsiTheme="majorHAnsi" w:cs="Times New Roman"/>
      <w:b/>
      <w:color w:val="003087" w:themeColor="text2"/>
      <w:sz w:val="24"/>
      <w:lang w:bidi="ar-SA"/>
    </w:rPr>
  </w:style>
  <w:style w:type="paragraph" w:customStyle="1" w:styleId="LFTTOC2">
    <w:name w:val="LFT TOC 2"/>
    <w:uiPriority w:val="7"/>
    <w:qFormat/>
    <w:rsid w:val="004E366C"/>
    <w:pPr>
      <w:tabs>
        <w:tab w:val="right" w:leader="dot" w:pos="9158"/>
      </w:tabs>
      <w:spacing w:after="0" w:line="280" w:lineRule="exact"/>
      <w:ind w:left="432"/>
    </w:pPr>
    <w:rPr>
      <w:sz w:val="21"/>
    </w:rPr>
  </w:style>
  <w:style w:type="paragraph" w:customStyle="1" w:styleId="LFTTOC3">
    <w:name w:val="LFT TOC 3"/>
    <w:basedOn w:val="LFTBody"/>
    <w:uiPriority w:val="7"/>
    <w:qFormat/>
    <w:rsid w:val="004E366C"/>
    <w:pPr>
      <w:tabs>
        <w:tab w:val="right" w:leader="dot" w:pos="9158"/>
      </w:tabs>
      <w:spacing w:after="0" w:line="280" w:lineRule="exact"/>
      <w:ind w:left="864"/>
    </w:pPr>
    <w:rPr>
      <w:sz w:val="21"/>
    </w:rPr>
  </w:style>
  <w:style w:type="paragraph" w:customStyle="1" w:styleId="LFTTOC4">
    <w:name w:val="LFT TOC 4"/>
    <w:link w:val="LFTTOC4Char"/>
    <w:uiPriority w:val="7"/>
    <w:qFormat/>
    <w:rsid w:val="004E366C"/>
    <w:pPr>
      <w:tabs>
        <w:tab w:val="right" w:leader="dot" w:pos="9158"/>
      </w:tabs>
      <w:spacing w:after="0" w:line="280" w:lineRule="exact"/>
      <w:ind w:left="1296"/>
    </w:pPr>
    <w:rPr>
      <w:sz w:val="21"/>
      <w:szCs w:val="18"/>
    </w:rPr>
  </w:style>
  <w:style w:type="character" w:customStyle="1" w:styleId="LFTTOC4Char">
    <w:name w:val="LFT TOC 4 Char"/>
    <w:basedOn w:val="DefaultParagraphFont"/>
    <w:link w:val="LFTTOC4"/>
    <w:uiPriority w:val="7"/>
    <w:rsid w:val="0047798F"/>
    <w:rPr>
      <w:sz w:val="21"/>
      <w:szCs w:val="18"/>
    </w:rPr>
  </w:style>
  <w:style w:type="paragraph" w:customStyle="1" w:styleId="LFTTOC5">
    <w:name w:val="LFT TOC 5"/>
    <w:link w:val="LFTTOC5Char"/>
    <w:uiPriority w:val="7"/>
    <w:qFormat/>
    <w:rsid w:val="004E366C"/>
    <w:pPr>
      <w:tabs>
        <w:tab w:val="right" w:leader="dot" w:pos="9158"/>
      </w:tabs>
      <w:spacing w:after="0" w:line="280" w:lineRule="exact"/>
      <w:ind w:left="1728"/>
    </w:pPr>
    <w:rPr>
      <w:bCs/>
      <w:color w:val="000000" w:themeColor="text1"/>
      <w:sz w:val="21"/>
      <w:szCs w:val="18"/>
    </w:rPr>
  </w:style>
  <w:style w:type="character" w:customStyle="1" w:styleId="LFTTOC5Char">
    <w:name w:val="LFT TOC 5 Char"/>
    <w:basedOn w:val="LFTTOC4Char"/>
    <w:link w:val="LFTTOC5"/>
    <w:uiPriority w:val="7"/>
    <w:rsid w:val="0047798F"/>
    <w:rPr>
      <w:bCs/>
      <w:color w:val="000000" w:themeColor="text1"/>
      <w:sz w:val="21"/>
      <w:szCs w:val="18"/>
    </w:rPr>
  </w:style>
  <w:style w:type="paragraph" w:styleId="TOC9">
    <w:name w:val="toc 9"/>
    <w:basedOn w:val="Normal"/>
    <w:next w:val="Normal"/>
    <w:uiPriority w:val="39"/>
    <w:qFormat/>
    <w:locked/>
    <w:rsid w:val="008A73DE"/>
    <w:pPr>
      <w:tabs>
        <w:tab w:val="right" w:leader="dot" w:pos="9163"/>
      </w:tabs>
      <w:spacing w:after="0" w:line="276" w:lineRule="auto"/>
      <w:ind w:left="187"/>
    </w:pPr>
    <w:rPr>
      <w:sz w:val="21"/>
    </w:rPr>
  </w:style>
  <w:style w:type="paragraph" w:customStyle="1" w:styleId="LFTAppendixHeading1">
    <w:name w:val="LFT Appendix Heading 1"/>
    <w:basedOn w:val="Heading1"/>
    <w:next w:val="LFTBody"/>
    <w:uiPriority w:val="1"/>
    <w:rsid w:val="004E366C"/>
  </w:style>
  <w:style w:type="character" w:customStyle="1" w:styleId="LFTBullet1Char">
    <w:name w:val="LFT Bullet 1 Char"/>
    <w:basedOn w:val="DefaultParagraphFont"/>
    <w:link w:val="LFTBullet1"/>
    <w:uiPriority w:val="1"/>
    <w:rsid w:val="0047798F"/>
  </w:style>
  <w:style w:type="character" w:customStyle="1" w:styleId="LFTBullet2Char">
    <w:name w:val="LFT Bullet 2 Char"/>
    <w:basedOn w:val="LFTBullet1Char"/>
    <w:link w:val="LFTBullet2"/>
    <w:uiPriority w:val="1"/>
    <w:rsid w:val="0047798F"/>
  </w:style>
  <w:style w:type="character" w:customStyle="1" w:styleId="LFTBullet3Char">
    <w:name w:val="LFT Bullet 3 Char"/>
    <w:basedOn w:val="DefaultParagraphFont"/>
    <w:link w:val="LFTBullet3"/>
    <w:uiPriority w:val="1"/>
    <w:rsid w:val="009867FA"/>
    <w:rPr>
      <w:i/>
    </w:rPr>
  </w:style>
  <w:style w:type="character" w:customStyle="1" w:styleId="LFTBullet4Char">
    <w:name w:val="LFT Bullet 4 Char"/>
    <w:basedOn w:val="LFTBullet3Char"/>
    <w:link w:val="LFTBullet4"/>
    <w:uiPriority w:val="1"/>
    <w:rsid w:val="00F961D5"/>
    <w:rPr>
      <w:i/>
    </w:rPr>
  </w:style>
  <w:style w:type="paragraph" w:customStyle="1" w:styleId="LFTFooterText">
    <w:name w:val="LFT Footer Text"/>
    <w:basedOn w:val="LFTBody"/>
    <w:uiPriority w:val="6"/>
    <w:qFormat/>
    <w:rsid w:val="004E366C"/>
    <w:pPr>
      <w:tabs>
        <w:tab w:val="center" w:pos="4680"/>
        <w:tab w:val="right" w:pos="9360"/>
      </w:tabs>
      <w:spacing w:after="0" w:line="240" w:lineRule="auto"/>
    </w:pPr>
    <w:rPr>
      <w:rFonts w:asciiTheme="majorHAnsi" w:hAnsiTheme="majorHAnsi"/>
      <w:color w:val="000000" w:themeColor="text1"/>
      <w:sz w:val="20"/>
      <w:lang w:bidi="ar-SA"/>
    </w:rPr>
  </w:style>
  <w:style w:type="numbering" w:customStyle="1" w:styleId="LFTBullets">
    <w:name w:val="LFT Bullets"/>
    <w:uiPriority w:val="99"/>
    <w:rsid w:val="0047798F"/>
    <w:pPr>
      <w:numPr>
        <w:numId w:val="7"/>
      </w:numPr>
    </w:pPr>
  </w:style>
  <w:style w:type="paragraph" w:styleId="TOC5">
    <w:name w:val="toc 5"/>
    <w:basedOn w:val="LFTTOC5"/>
    <w:next w:val="LFTBody"/>
    <w:uiPriority w:val="39"/>
    <w:semiHidden/>
    <w:locked/>
    <w:rsid w:val="00B51023"/>
  </w:style>
  <w:style w:type="paragraph" w:customStyle="1" w:styleId="LFTNormal">
    <w:name w:val="LFT Normal"/>
    <w:qFormat/>
    <w:rsid w:val="00002DBF"/>
    <w:pPr>
      <w:spacing w:line="264" w:lineRule="auto"/>
    </w:pPr>
  </w:style>
  <w:style w:type="paragraph" w:styleId="TOC8">
    <w:name w:val="toc 8"/>
    <w:basedOn w:val="Normal"/>
    <w:next w:val="Normal"/>
    <w:uiPriority w:val="39"/>
    <w:semiHidden/>
    <w:unhideWhenUsed/>
    <w:locked/>
    <w:rsid w:val="00174ECF"/>
    <w:pPr>
      <w:spacing w:after="100"/>
      <w:ind w:left="1400"/>
    </w:pPr>
  </w:style>
  <w:style w:type="paragraph" w:styleId="TOC7">
    <w:name w:val="toc 7"/>
    <w:basedOn w:val="Normal"/>
    <w:next w:val="Normal"/>
    <w:uiPriority w:val="39"/>
    <w:semiHidden/>
    <w:unhideWhenUsed/>
    <w:locked/>
    <w:rsid w:val="00174ECF"/>
    <w:pPr>
      <w:spacing w:after="100"/>
      <w:ind w:left="1200"/>
    </w:pPr>
  </w:style>
  <w:style w:type="paragraph" w:styleId="TOC6">
    <w:name w:val="toc 6"/>
    <w:basedOn w:val="Normal"/>
    <w:next w:val="Normal"/>
    <w:uiPriority w:val="39"/>
    <w:semiHidden/>
    <w:unhideWhenUsed/>
    <w:locked/>
    <w:rsid w:val="00174ECF"/>
    <w:pPr>
      <w:spacing w:after="100"/>
      <w:ind w:left="1000"/>
    </w:pPr>
  </w:style>
  <w:style w:type="character" w:styleId="Hyperlink">
    <w:name w:val="Hyperlink"/>
    <w:basedOn w:val="DefaultParagraphFont"/>
    <w:uiPriority w:val="99"/>
    <w:unhideWhenUsed/>
    <w:locked/>
    <w:rsid w:val="009B521F"/>
    <w:rPr>
      <w:color w:val="594331" w:themeColor="hyperlink"/>
      <w:u w:val="single"/>
    </w:rPr>
  </w:style>
  <w:style w:type="character" w:customStyle="1" w:styleId="ListParagraphChar">
    <w:name w:val="List Paragraph Char"/>
    <w:link w:val="ListParagraph"/>
    <w:uiPriority w:val="34"/>
    <w:locked/>
    <w:rsid w:val="008A7B36"/>
    <w:rPr>
      <w:sz w:val="20"/>
    </w:rPr>
  </w:style>
  <w:style w:type="paragraph" w:styleId="ListParagraph">
    <w:name w:val="List Paragraph"/>
    <w:basedOn w:val="Normal"/>
    <w:link w:val="ListParagraphChar"/>
    <w:uiPriority w:val="34"/>
    <w:qFormat/>
    <w:locked/>
    <w:rsid w:val="008A7B36"/>
    <w:pPr>
      <w:spacing w:line="264" w:lineRule="auto"/>
      <w:ind w:left="720"/>
      <w:contextualSpacing/>
    </w:pPr>
  </w:style>
  <w:style w:type="paragraph" w:customStyle="1" w:styleId="Tabletext">
    <w:name w:val="Table text"/>
    <w:basedOn w:val="Normal"/>
    <w:qFormat/>
    <w:rsid w:val="008A7B36"/>
    <w:pPr>
      <w:spacing w:after="0" w:line="200" w:lineRule="exact"/>
    </w:pPr>
    <w:rPr>
      <w:rFonts w:ascii="Calibri" w:eastAsia="Constantia" w:hAnsi="Calibri" w:cs="Times New Roman"/>
      <w:bCs/>
      <w:sz w:val="17"/>
    </w:rPr>
  </w:style>
  <w:style w:type="paragraph" w:customStyle="1" w:styleId="AMECTableHeading">
    <w:name w:val="AMEC Table Heading"/>
    <w:basedOn w:val="Normal"/>
    <w:qFormat/>
    <w:locked/>
    <w:rsid w:val="008A7B36"/>
    <w:pPr>
      <w:spacing w:after="0" w:line="264" w:lineRule="auto"/>
      <w:jc w:val="center"/>
    </w:pPr>
    <w:rPr>
      <w:rFonts w:ascii="Arial" w:eastAsia="Calibri" w:hAnsi="Arial" w:cs="Arial"/>
      <w:b/>
      <w:bCs/>
      <w:szCs w:val="20"/>
      <w:lang w:bidi="ar-SA"/>
    </w:rPr>
  </w:style>
  <w:style w:type="paragraph" w:customStyle="1" w:styleId="AMECTablecells">
    <w:name w:val="AMEC Table cells"/>
    <w:basedOn w:val="Normal"/>
    <w:qFormat/>
    <w:locked/>
    <w:rsid w:val="008A7B36"/>
    <w:pPr>
      <w:spacing w:after="0" w:line="264" w:lineRule="auto"/>
      <w:jc w:val="center"/>
    </w:pPr>
    <w:rPr>
      <w:rFonts w:ascii="Arial" w:eastAsia="Calibri" w:hAnsi="Arial" w:cs="Arial"/>
      <w:bCs/>
      <w:szCs w:val="20"/>
      <w:lang w:bidi="ar-SA"/>
    </w:rPr>
  </w:style>
  <w:style w:type="paragraph" w:customStyle="1" w:styleId="AmecfwTableName">
    <w:name w:val="Amecfw Table Name"/>
    <w:next w:val="Normal"/>
    <w:locked/>
    <w:rsid w:val="008A7B36"/>
    <w:pPr>
      <w:tabs>
        <w:tab w:val="left" w:pos="1080"/>
      </w:tabs>
      <w:spacing w:before="100" w:after="100" w:line="240" w:lineRule="auto"/>
      <w:jc w:val="center"/>
    </w:pPr>
    <w:rPr>
      <w:rFonts w:ascii="Arial" w:eastAsia="Times New Roman" w:hAnsi="Arial" w:cs="Arial"/>
      <w:b/>
      <w:bCs/>
      <w:lang w:bidi="ar-SA"/>
    </w:rPr>
  </w:style>
  <w:style w:type="paragraph" w:customStyle="1" w:styleId="CDMBBULLET">
    <w:name w:val="CDM B/BULLET"/>
    <w:basedOn w:val="Normal"/>
    <w:rsid w:val="00F066F2"/>
    <w:pPr>
      <w:numPr>
        <w:numId w:val="27"/>
      </w:numPr>
      <w:spacing w:line="264" w:lineRule="auto"/>
    </w:pPr>
  </w:style>
  <w:style w:type="paragraph" w:styleId="Revision">
    <w:name w:val="Revision"/>
    <w:hidden/>
    <w:uiPriority w:val="99"/>
    <w:semiHidden/>
    <w:rsid w:val="00710240"/>
    <w:pPr>
      <w:spacing w:after="0" w:line="240" w:lineRule="auto"/>
    </w:pPr>
    <w:rPr>
      <w:sz w:val="20"/>
    </w:rPr>
  </w:style>
  <w:style w:type="paragraph" w:customStyle="1" w:styleId="LFTFigureStyle">
    <w:name w:val="LFT Figure Style"/>
    <w:basedOn w:val="Normal"/>
    <w:link w:val="LFTFigureStyleChar"/>
    <w:qFormat/>
    <w:rsid w:val="00715366"/>
    <w:pPr>
      <w:spacing w:after="0" w:line="216" w:lineRule="auto"/>
    </w:pPr>
    <w:rPr>
      <w:rFonts w:asciiTheme="majorHAnsi" w:hAnsiTheme="majorHAnsi"/>
      <w:b/>
      <w:sz w:val="21"/>
      <w:szCs w:val="21"/>
    </w:rPr>
  </w:style>
  <w:style w:type="character" w:customStyle="1" w:styleId="LFTFigureStyleChar">
    <w:name w:val="LFT Figure Style Char"/>
    <w:basedOn w:val="DefaultParagraphFont"/>
    <w:link w:val="LFTFigureStyle"/>
    <w:rsid w:val="00715366"/>
    <w:rPr>
      <w:rFonts w:asciiTheme="majorHAnsi" w:hAnsiTheme="majorHAnsi"/>
      <w:b/>
      <w:sz w:val="21"/>
      <w:szCs w:val="21"/>
    </w:rPr>
  </w:style>
  <w:style w:type="character" w:customStyle="1" w:styleId="hung1">
    <w:name w:val="hung1"/>
    <w:basedOn w:val="DefaultParagraphFont"/>
    <w:rsid w:val="00F442AE"/>
    <w:rPr>
      <w:vanish w:val="0"/>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72189">
      <w:bodyDiv w:val="1"/>
      <w:marLeft w:val="0"/>
      <w:marRight w:val="0"/>
      <w:marTop w:val="0"/>
      <w:marBottom w:val="0"/>
      <w:divBdr>
        <w:top w:val="none" w:sz="0" w:space="0" w:color="auto"/>
        <w:left w:val="none" w:sz="0" w:space="0" w:color="auto"/>
        <w:bottom w:val="none" w:sz="0" w:space="0" w:color="auto"/>
        <w:right w:val="none" w:sz="0" w:space="0" w:color="auto"/>
      </w:divBdr>
    </w:div>
    <w:div w:id="123618568">
      <w:bodyDiv w:val="1"/>
      <w:marLeft w:val="0"/>
      <w:marRight w:val="0"/>
      <w:marTop w:val="0"/>
      <w:marBottom w:val="0"/>
      <w:divBdr>
        <w:top w:val="none" w:sz="0" w:space="0" w:color="auto"/>
        <w:left w:val="none" w:sz="0" w:space="0" w:color="auto"/>
        <w:bottom w:val="none" w:sz="0" w:space="0" w:color="auto"/>
        <w:right w:val="none" w:sz="0" w:space="0" w:color="auto"/>
      </w:divBdr>
    </w:div>
    <w:div w:id="175072603">
      <w:bodyDiv w:val="1"/>
      <w:marLeft w:val="0"/>
      <w:marRight w:val="0"/>
      <w:marTop w:val="0"/>
      <w:marBottom w:val="0"/>
      <w:divBdr>
        <w:top w:val="none" w:sz="0" w:space="0" w:color="auto"/>
        <w:left w:val="none" w:sz="0" w:space="0" w:color="auto"/>
        <w:bottom w:val="none" w:sz="0" w:space="0" w:color="auto"/>
        <w:right w:val="none" w:sz="0" w:space="0" w:color="auto"/>
      </w:divBdr>
    </w:div>
    <w:div w:id="212353131">
      <w:bodyDiv w:val="1"/>
      <w:marLeft w:val="0"/>
      <w:marRight w:val="0"/>
      <w:marTop w:val="0"/>
      <w:marBottom w:val="0"/>
      <w:divBdr>
        <w:top w:val="none" w:sz="0" w:space="0" w:color="auto"/>
        <w:left w:val="none" w:sz="0" w:space="0" w:color="auto"/>
        <w:bottom w:val="none" w:sz="0" w:space="0" w:color="auto"/>
        <w:right w:val="none" w:sz="0" w:space="0" w:color="auto"/>
      </w:divBdr>
    </w:div>
    <w:div w:id="276449508">
      <w:bodyDiv w:val="1"/>
      <w:marLeft w:val="0"/>
      <w:marRight w:val="0"/>
      <w:marTop w:val="0"/>
      <w:marBottom w:val="0"/>
      <w:divBdr>
        <w:top w:val="none" w:sz="0" w:space="0" w:color="auto"/>
        <w:left w:val="none" w:sz="0" w:space="0" w:color="auto"/>
        <w:bottom w:val="none" w:sz="0" w:space="0" w:color="auto"/>
        <w:right w:val="none" w:sz="0" w:space="0" w:color="auto"/>
      </w:divBdr>
    </w:div>
    <w:div w:id="328950360">
      <w:bodyDiv w:val="1"/>
      <w:marLeft w:val="0"/>
      <w:marRight w:val="0"/>
      <w:marTop w:val="0"/>
      <w:marBottom w:val="0"/>
      <w:divBdr>
        <w:top w:val="none" w:sz="0" w:space="0" w:color="auto"/>
        <w:left w:val="none" w:sz="0" w:space="0" w:color="auto"/>
        <w:bottom w:val="none" w:sz="0" w:space="0" w:color="auto"/>
        <w:right w:val="none" w:sz="0" w:space="0" w:color="auto"/>
      </w:divBdr>
    </w:div>
    <w:div w:id="331759100">
      <w:bodyDiv w:val="1"/>
      <w:marLeft w:val="0"/>
      <w:marRight w:val="0"/>
      <w:marTop w:val="0"/>
      <w:marBottom w:val="0"/>
      <w:divBdr>
        <w:top w:val="none" w:sz="0" w:space="0" w:color="auto"/>
        <w:left w:val="none" w:sz="0" w:space="0" w:color="auto"/>
        <w:bottom w:val="none" w:sz="0" w:space="0" w:color="auto"/>
        <w:right w:val="none" w:sz="0" w:space="0" w:color="auto"/>
      </w:divBdr>
    </w:div>
    <w:div w:id="380176310">
      <w:bodyDiv w:val="1"/>
      <w:marLeft w:val="0"/>
      <w:marRight w:val="0"/>
      <w:marTop w:val="0"/>
      <w:marBottom w:val="0"/>
      <w:divBdr>
        <w:top w:val="none" w:sz="0" w:space="0" w:color="auto"/>
        <w:left w:val="none" w:sz="0" w:space="0" w:color="auto"/>
        <w:bottom w:val="none" w:sz="0" w:space="0" w:color="auto"/>
        <w:right w:val="none" w:sz="0" w:space="0" w:color="auto"/>
      </w:divBdr>
    </w:div>
    <w:div w:id="412623494">
      <w:bodyDiv w:val="1"/>
      <w:marLeft w:val="0"/>
      <w:marRight w:val="0"/>
      <w:marTop w:val="0"/>
      <w:marBottom w:val="0"/>
      <w:divBdr>
        <w:top w:val="none" w:sz="0" w:space="0" w:color="auto"/>
        <w:left w:val="none" w:sz="0" w:space="0" w:color="auto"/>
        <w:bottom w:val="none" w:sz="0" w:space="0" w:color="auto"/>
        <w:right w:val="none" w:sz="0" w:space="0" w:color="auto"/>
      </w:divBdr>
    </w:div>
    <w:div w:id="428618704">
      <w:bodyDiv w:val="1"/>
      <w:marLeft w:val="0"/>
      <w:marRight w:val="0"/>
      <w:marTop w:val="0"/>
      <w:marBottom w:val="0"/>
      <w:divBdr>
        <w:top w:val="none" w:sz="0" w:space="0" w:color="auto"/>
        <w:left w:val="none" w:sz="0" w:space="0" w:color="auto"/>
        <w:bottom w:val="none" w:sz="0" w:space="0" w:color="auto"/>
        <w:right w:val="none" w:sz="0" w:space="0" w:color="auto"/>
      </w:divBdr>
    </w:div>
    <w:div w:id="448859007">
      <w:bodyDiv w:val="1"/>
      <w:marLeft w:val="0"/>
      <w:marRight w:val="0"/>
      <w:marTop w:val="0"/>
      <w:marBottom w:val="0"/>
      <w:divBdr>
        <w:top w:val="none" w:sz="0" w:space="0" w:color="auto"/>
        <w:left w:val="none" w:sz="0" w:space="0" w:color="auto"/>
        <w:bottom w:val="none" w:sz="0" w:space="0" w:color="auto"/>
        <w:right w:val="none" w:sz="0" w:space="0" w:color="auto"/>
      </w:divBdr>
    </w:div>
    <w:div w:id="532040618">
      <w:bodyDiv w:val="1"/>
      <w:marLeft w:val="0"/>
      <w:marRight w:val="0"/>
      <w:marTop w:val="0"/>
      <w:marBottom w:val="0"/>
      <w:divBdr>
        <w:top w:val="none" w:sz="0" w:space="0" w:color="auto"/>
        <w:left w:val="none" w:sz="0" w:space="0" w:color="auto"/>
        <w:bottom w:val="none" w:sz="0" w:space="0" w:color="auto"/>
        <w:right w:val="none" w:sz="0" w:space="0" w:color="auto"/>
      </w:divBdr>
    </w:div>
    <w:div w:id="545727212">
      <w:bodyDiv w:val="1"/>
      <w:marLeft w:val="0"/>
      <w:marRight w:val="0"/>
      <w:marTop w:val="0"/>
      <w:marBottom w:val="0"/>
      <w:divBdr>
        <w:top w:val="none" w:sz="0" w:space="0" w:color="auto"/>
        <w:left w:val="none" w:sz="0" w:space="0" w:color="auto"/>
        <w:bottom w:val="none" w:sz="0" w:space="0" w:color="auto"/>
        <w:right w:val="none" w:sz="0" w:space="0" w:color="auto"/>
      </w:divBdr>
    </w:div>
    <w:div w:id="595988085">
      <w:bodyDiv w:val="1"/>
      <w:marLeft w:val="0"/>
      <w:marRight w:val="0"/>
      <w:marTop w:val="0"/>
      <w:marBottom w:val="0"/>
      <w:divBdr>
        <w:top w:val="none" w:sz="0" w:space="0" w:color="auto"/>
        <w:left w:val="none" w:sz="0" w:space="0" w:color="auto"/>
        <w:bottom w:val="none" w:sz="0" w:space="0" w:color="auto"/>
        <w:right w:val="none" w:sz="0" w:space="0" w:color="auto"/>
      </w:divBdr>
    </w:div>
    <w:div w:id="618150806">
      <w:bodyDiv w:val="1"/>
      <w:marLeft w:val="0"/>
      <w:marRight w:val="0"/>
      <w:marTop w:val="0"/>
      <w:marBottom w:val="0"/>
      <w:divBdr>
        <w:top w:val="none" w:sz="0" w:space="0" w:color="auto"/>
        <w:left w:val="none" w:sz="0" w:space="0" w:color="auto"/>
        <w:bottom w:val="none" w:sz="0" w:space="0" w:color="auto"/>
        <w:right w:val="none" w:sz="0" w:space="0" w:color="auto"/>
      </w:divBdr>
    </w:div>
    <w:div w:id="634415037">
      <w:bodyDiv w:val="1"/>
      <w:marLeft w:val="0"/>
      <w:marRight w:val="0"/>
      <w:marTop w:val="0"/>
      <w:marBottom w:val="0"/>
      <w:divBdr>
        <w:top w:val="none" w:sz="0" w:space="0" w:color="auto"/>
        <w:left w:val="none" w:sz="0" w:space="0" w:color="auto"/>
        <w:bottom w:val="none" w:sz="0" w:space="0" w:color="auto"/>
        <w:right w:val="none" w:sz="0" w:space="0" w:color="auto"/>
      </w:divBdr>
    </w:div>
    <w:div w:id="652024850">
      <w:bodyDiv w:val="1"/>
      <w:marLeft w:val="0"/>
      <w:marRight w:val="0"/>
      <w:marTop w:val="0"/>
      <w:marBottom w:val="0"/>
      <w:divBdr>
        <w:top w:val="none" w:sz="0" w:space="0" w:color="auto"/>
        <w:left w:val="none" w:sz="0" w:space="0" w:color="auto"/>
        <w:bottom w:val="none" w:sz="0" w:space="0" w:color="auto"/>
        <w:right w:val="none" w:sz="0" w:space="0" w:color="auto"/>
      </w:divBdr>
    </w:div>
    <w:div w:id="664362317">
      <w:bodyDiv w:val="1"/>
      <w:marLeft w:val="0"/>
      <w:marRight w:val="0"/>
      <w:marTop w:val="0"/>
      <w:marBottom w:val="0"/>
      <w:divBdr>
        <w:top w:val="none" w:sz="0" w:space="0" w:color="auto"/>
        <w:left w:val="none" w:sz="0" w:space="0" w:color="auto"/>
        <w:bottom w:val="none" w:sz="0" w:space="0" w:color="auto"/>
        <w:right w:val="none" w:sz="0" w:space="0" w:color="auto"/>
      </w:divBdr>
    </w:div>
    <w:div w:id="673341043">
      <w:bodyDiv w:val="1"/>
      <w:marLeft w:val="0"/>
      <w:marRight w:val="0"/>
      <w:marTop w:val="0"/>
      <w:marBottom w:val="0"/>
      <w:divBdr>
        <w:top w:val="none" w:sz="0" w:space="0" w:color="auto"/>
        <w:left w:val="none" w:sz="0" w:space="0" w:color="auto"/>
        <w:bottom w:val="none" w:sz="0" w:space="0" w:color="auto"/>
        <w:right w:val="none" w:sz="0" w:space="0" w:color="auto"/>
      </w:divBdr>
    </w:div>
    <w:div w:id="706032465">
      <w:bodyDiv w:val="1"/>
      <w:marLeft w:val="0"/>
      <w:marRight w:val="0"/>
      <w:marTop w:val="0"/>
      <w:marBottom w:val="0"/>
      <w:divBdr>
        <w:top w:val="none" w:sz="0" w:space="0" w:color="auto"/>
        <w:left w:val="none" w:sz="0" w:space="0" w:color="auto"/>
        <w:bottom w:val="none" w:sz="0" w:space="0" w:color="auto"/>
        <w:right w:val="none" w:sz="0" w:space="0" w:color="auto"/>
      </w:divBdr>
    </w:div>
    <w:div w:id="735670291">
      <w:bodyDiv w:val="1"/>
      <w:marLeft w:val="0"/>
      <w:marRight w:val="0"/>
      <w:marTop w:val="0"/>
      <w:marBottom w:val="0"/>
      <w:divBdr>
        <w:top w:val="none" w:sz="0" w:space="0" w:color="auto"/>
        <w:left w:val="none" w:sz="0" w:space="0" w:color="auto"/>
        <w:bottom w:val="none" w:sz="0" w:space="0" w:color="auto"/>
        <w:right w:val="none" w:sz="0" w:space="0" w:color="auto"/>
      </w:divBdr>
    </w:div>
    <w:div w:id="772676086">
      <w:bodyDiv w:val="1"/>
      <w:marLeft w:val="0"/>
      <w:marRight w:val="0"/>
      <w:marTop w:val="0"/>
      <w:marBottom w:val="0"/>
      <w:divBdr>
        <w:top w:val="none" w:sz="0" w:space="0" w:color="auto"/>
        <w:left w:val="none" w:sz="0" w:space="0" w:color="auto"/>
        <w:bottom w:val="none" w:sz="0" w:space="0" w:color="auto"/>
        <w:right w:val="none" w:sz="0" w:space="0" w:color="auto"/>
      </w:divBdr>
    </w:div>
    <w:div w:id="787774023">
      <w:bodyDiv w:val="1"/>
      <w:marLeft w:val="0"/>
      <w:marRight w:val="0"/>
      <w:marTop w:val="0"/>
      <w:marBottom w:val="0"/>
      <w:divBdr>
        <w:top w:val="none" w:sz="0" w:space="0" w:color="auto"/>
        <w:left w:val="none" w:sz="0" w:space="0" w:color="auto"/>
        <w:bottom w:val="none" w:sz="0" w:space="0" w:color="auto"/>
        <w:right w:val="none" w:sz="0" w:space="0" w:color="auto"/>
      </w:divBdr>
    </w:div>
    <w:div w:id="791486048">
      <w:bodyDiv w:val="1"/>
      <w:marLeft w:val="0"/>
      <w:marRight w:val="0"/>
      <w:marTop w:val="0"/>
      <w:marBottom w:val="0"/>
      <w:divBdr>
        <w:top w:val="none" w:sz="0" w:space="0" w:color="auto"/>
        <w:left w:val="none" w:sz="0" w:space="0" w:color="auto"/>
        <w:bottom w:val="none" w:sz="0" w:space="0" w:color="auto"/>
        <w:right w:val="none" w:sz="0" w:space="0" w:color="auto"/>
      </w:divBdr>
    </w:div>
    <w:div w:id="806316469">
      <w:bodyDiv w:val="1"/>
      <w:marLeft w:val="0"/>
      <w:marRight w:val="0"/>
      <w:marTop w:val="0"/>
      <w:marBottom w:val="0"/>
      <w:divBdr>
        <w:top w:val="none" w:sz="0" w:space="0" w:color="auto"/>
        <w:left w:val="none" w:sz="0" w:space="0" w:color="auto"/>
        <w:bottom w:val="none" w:sz="0" w:space="0" w:color="auto"/>
        <w:right w:val="none" w:sz="0" w:space="0" w:color="auto"/>
      </w:divBdr>
    </w:div>
    <w:div w:id="1054891508">
      <w:bodyDiv w:val="1"/>
      <w:marLeft w:val="0"/>
      <w:marRight w:val="0"/>
      <w:marTop w:val="0"/>
      <w:marBottom w:val="0"/>
      <w:divBdr>
        <w:top w:val="none" w:sz="0" w:space="0" w:color="auto"/>
        <w:left w:val="none" w:sz="0" w:space="0" w:color="auto"/>
        <w:bottom w:val="none" w:sz="0" w:space="0" w:color="auto"/>
        <w:right w:val="none" w:sz="0" w:space="0" w:color="auto"/>
      </w:divBdr>
    </w:div>
    <w:div w:id="1108160999">
      <w:bodyDiv w:val="1"/>
      <w:marLeft w:val="0"/>
      <w:marRight w:val="0"/>
      <w:marTop w:val="0"/>
      <w:marBottom w:val="0"/>
      <w:divBdr>
        <w:top w:val="none" w:sz="0" w:space="0" w:color="auto"/>
        <w:left w:val="none" w:sz="0" w:space="0" w:color="auto"/>
        <w:bottom w:val="none" w:sz="0" w:space="0" w:color="auto"/>
        <w:right w:val="none" w:sz="0" w:space="0" w:color="auto"/>
      </w:divBdr>
    </w:div>
    <w:div w:id="1163426260">
      <w:bodyDiv w:val="1"/>
      <w:marLeft w:val="0"/>
      <w:marRight w:val="0"/>
      <w:marTop w:val="0"/>
      <w:marBottom w:val="0"/>
      <w:divBdr>
        <w:top w:val="none" w:sz="0" w:space="0" w:color="auto"/>
        <w:left w:val="none" w:sz="0" w:space="0" w:color="auto"/>
        <w:bottom w:val="none" w:sz="0" w:space="0" w:color="auto"/>
        <w:right w:val="none" w:sz="0" w:space="0" w:color="auto"/>
      </w:divBdr>
    </w:div>
    <w:div w:id="1218709377">
      <w:bodyDiv w:val="1"/>
      <w:marLeft w:val="0"/>
      <w:marRight w:val="0"/>
      <w:marTop w:val="0"/>
      <w:marBottom w:val="0"/>
      <w:divBdr>
        <w:top w:val="none" w:sz="0" w:space="0" w:color="auto"/>
        <w:left w:val="none" w:sz="0" w:space="0" w:color="auto"/>
        <w:bottom w:val="none" w:sz="0" w:space="0" w:color="auto"/>
        <w:right w:val="none" w:sz="0" w:space="0" w:color="auto"/>
      </w:divBdr>
    </w:div>
    <w:div w:id="1410693751">
      <w:bodyDiv w:val="1"/>
      <w:marLeft w:val="0"/>
      <w:marRight w:val="0"/>
      <w:marTop w:val="0"/>
      <w:marBottom w:val="0"/>
      <w:divBdr>
        <w:top w:val="none" w:sz="0" w:space="0" w:color="auto"/>
        <w:left w:val="none" w:sz="0" w:space="0" w:color="auto"/>
        <w:bottom w:val="none" w:sz="0" w:space="0" w:color="auto"/>
        <w:right w:val="none" w:sz="0" w:space="0" w:color="auto"/>
      </w:divBdr>
    </w:div>
    <w:div w:id="1411318727">
      <w:bodyDiv w:val="1"/>
      <w:marLeft w:val="0"/>
      <w:marRight w:val="0"/>
      <w:marTop w:val="0"/>
      <w:marBottom w:val="0"/>
      <w:divBdr>
        <w:top w:val="none" w:sz="0" w:space="0" w:color="auto"/>
        <w:left w:val="none" w:sz="0" w:space="0" w:color="auto"/>
        <w:bottom w:val="none" w:sz="0" w:space="0" w:color="auto"/>
        <w:right w:val="none" w:sz="0" w:space="0" w:color="auto"/>
      </w:divBdr>
    </w:div>
    <w:div w:id="1453788339">
      <w:bodyDiv w:val="1"/>
      <w:marLeft w:val="0"/>
      <w:marRight w:val="0"/>
      <w:marTop w:val="0"/>
      <w:marBottom w:val="0"/>
      <w:divBdr>
        <w:top w:val="none" w:sz="0" w:space="0" w:color="auto"/>
        <w:left w:val="none" w:sz="0" w:space="0" w:color="auto"/>
        <w:bottom w:val="none" w:sz="0" w:space="0" w:color="auto"/>
        <w:right w:val="none" w:sz="0" w:space="0" w:color="auto"/>
      </w:divBdr>
    </w:div>
    <w:div w:id="1513108655">
      <w:bodyDiv w:val="1"/>
      <w:marLeft w:val="0"/>
      <w:marRight w:val="0"/>
      <w:marTop w:val="0"/>
      <w:marBottom w:val="0"/>
      <w:divBdr>
        <w:top w:val="none" w:sz="0" w:space="0" w:color="auto"/>
        <w:left w:val="none" w:sz="0" w:space="0" w:color="auto"/>
        <w:bottom w:val="none" w:sz="0" w:space="0" w:color="auto"/>
        <w:right w:val="none" w:sz="0" w:space="0" w:color="auto"/>
      </w:divBdr>
    </w:div>
    <w:div w:id="1652782202">
      <w:bodyDiv w:val="1"/>
      <w:marLeft w:val="0"/>
      <w:marRight w:val="0"/>
      <w:marTop w:val="0"/>
      <w:marBottom w:val="0"/>
      <w:divBdr>
        <w:top w:val="none" w:sz="0" w:space="0" w:color="auto"/>
        <w:left w:val="none" w:sz="0" w:space="0" w:color="auto"/>
        <w:bottom w:val="none" w:sz="0" w:space="0" w:color="auto"/>
        <w:right w:val="none" w:sz="0" w:space="0" w:color="auto"/>
      </w:divBdr>
    </w:div>
    <w:div w:id="1654328764">
      <w:bodyDiv w:val="1"/>
      <w:marLeft w:val="0"/>
      <w:marRight w:val="0"/>
      <w:marTop w:val="0"/>
      <w:marBottom w:val="0"/>
      <w:divBdr>
        <w:top w:val="none" w:sz="0" w:space="0" w:color="auto"/>
        <w:left w:val="none" w:sz="0" w:space="0" w:color="auto"/>
        <w:bottom w:val="none" w:sz="0" w:space="0" w:color="auto"/>
        <w:right w:val="none" w:sz="0" w:space="0" w:color="auto"/>
      </w:divBdr>
    </w:div>
    <w:div w:id="1733037790">
      <w:bodyDiv w:val="1"/>
      <w:marLeft w:val="0"/>
      <w:marRight w:val="0"/>
      <w:marTop w:val="0"/>
      <w:marBottom w:val="0"/>
      <w:divBdr>
        <w:top w:val="none" w:sz="0" w:space="0" w:color="auto"/>
        <w:left w:val="none" w:sz="0" w:space="0" w:color="auto"/>
        <w:bottom w:val="none" w:sz="0" w:space="0" w:color="auto"/>
        <w:right w:val="none" w:sz="0" w:space="0" w:color="auto"/>
      </w:divBdr>
    </w:div>
    <w:div w:id="1783764473">
      <w:bodyDiv w:val="1"/>
      <w:marLeft w:val="0"/>
      <w:marRight w:val="0"/>
      <w:marTop w:val="0"/>
      <w:marBottom w:val="0"/>
      <w:divBdr>
        <w:top w:val="none" w:sz="0" w:space="0" w:color="auto"/>
        <w:left w:val="none" w:sz="0" w:space="0" w:color="auto"/>
        <w:bottom w:val="none" w:sz="0" w:space="0" w:color="auto"/>
        <w:right w:val="none" w:sz="0" w:space="0" w:color="auto"/>
      </w:divBdr>
    </w:div>
    <w:div w:id="1804686959">
      <w:bodyDiv w:val="1"/>
      <w:marLeft w:val="0"/>
      <w:marRight w:val="0"/>
      <w:marTop w:val="0"/>
      <w:marBottom w:val="0"/>
      <w:divBdr>
        <w:top w:val="none" w:sz="0" w:space="0" w:color="auto"/>
        <w:left w:val="none" w:sz="0" w:space="0" w:color="auto"/>
        <w:bottom w:val="none" w:sz="0" w:space="0" w:color="auto"/>
        <w:right w:val="none" w:sz="0" w:space="0" w:color="auto"/>
      </w:divBdr>
    </w:div>
    <w:div w:id="1811633288">
      <w:bodyDiv w:val="1"/>
      <w:marLeft w:val="0"/>
      <w:marRight w:val="0"/>
      <w:marTop w:val="0"/>
      <w:marBottom w:val="0"/>
      <w:divBdr>
        <w:top w:val="none" w:sz="0" w:space="0" w:color="auto"/>
        <w:left w:val="none" w:sz="0" w:space="0" w:color="auto"/>
        <w:bottom w:val="none" w:sz="0" w:space="0" w:color="auto"/>
        <w:right w:val="none" w:sz="0" w:space="0" w:color="auto"/>
      </w:divBdr>
    </w:div>
    <w:div w:id="1881546380">
      <w:bodyDiv w:val="1"/>
      <w:marLeft w:val="0"/>
      <w:marRight w:val="0"/>
      <w:marTop w:val="0"/>
      <w:marBottom w:val="0"/>
      <w:divBdr>
        <w:top w:val="none" w:sz="0" w:space="0" w:color="auto"/>
        <w:left w:val="none" w:sz="0" w:space="0" w:color="auto"/>
        <w:bottom w:val="none" w:sz="0" w:space="0" w:color="auto"/>
        <w:right w:val="none" w:sz="0" w:space="0" w:color="auto"/>
      </w:divBdr>
    </w:div>
    <w:div w:id="1957561122">
      <w:bodyDiv w:val="1"/>
      <w:marLeft w:val="0"/>
      <w:marRight w:val="0"/>
      <w:marTop w:val="0"/>
      <w:marBottom w:val="0"/>
      <w:divBdr>
        <w:top w:val="none" w:sz="0" w:space="0" w:color="auto"/>
        <w:left w:val="none" w:sz="0" w:space="0" w:color="auto"/>
        <w:bottom w:val="none" w:sz="0" w:space="0" w:color="auto"/>
        <w:right w:val="none" w:sz="0" w:space="0" w:color="auto"/>
      </w:divBdr>
    </w:div>
    <w:div w:id="1969239312">
      <w:bodyDiv w:val="1"/>
      <w:marLeft w:val="0"/>
      <w:marRight w:val="0"/>
      <w:marTop w:val="0"/>
      <w:marBottom w:val="0"/>
      <w:divBdr>
        <w:top w:val="none" w:sz="0" w:space="0" w:color="auto"/>
        <w:left w:val="none" w:sz="0" w:space="0" w:color="auto"/>
        <w:bottom w:val="none" w:sz="0" w:space="0" w:color="auto"/>
        <w:right w:val="none" w:sz="0" w:space="0" w:color="auto"/>
      </w:divBdr>
    </w:div>
    <w:div w:id="1993409970">
      <w:bodyDiv w:val="1"/>
      <w:marLeft w:val="0"/>
      <w:marRight w:val="0"/>
      <w:marTop w:val="0"/>
      <w:marBottom w:val="0"/>
      <w:divBdr>
        <w:top w:val="none" w:sz="0" w:space="0" w:color="auto"/>
        <w:left w:val="none" w:sz="0" w:space="0" w:color="auto"/>
        <w:bottom w:val="none" w:sz="0" w:space="0" w:color="auto"/>
        <w:right w:val="none" w:sz="0" w:space="0" w:color="auto"/>
      </w:divBdr>
    </w:div>
    <w:div w:id="1994872917">
      <w:bodyDiv w:val="1"/>
      <w:marLeft w:val="0"/>
      <w:marRight w:val="0"/>
      <w:marTop w:val="0"/>
      <w:marBottom w:val="0"/>
      <w:divBdr>
        <w:top w:val="none" w:sz="0" w:space="0" w:color="auto"/>
        <w:left w:val="none" w:sz="0" w:space="0" w:color="auto"/>
        <w:bottom w:val="none" w:sz="0" w:space="0" w:color="auto"/>
        <w:right w:val="none" w:sz="0" w:space="0" w:color="auto"/>
      </w:divBdr>
    </w:div>
    <w:div w:id="2006933147">
      <w:bodyDiv w:val="1"/>
      <w:marLeft w:val="0"/>
      <w:marRight w:val="0"/>
      <w:marTop w:val="0"/>
      <w:marBottom w:val="0"/>
      <w:divBdr>
        <w:top w:val="none" w:sz="0" w:space="0" w:color="auto"/>
        <w:left w:val="none" w:sz="0" w:space="0" w:color="auto"/>
        <w:bottom w:val="none" w:sz="0" w:space="0" w:color="auto"/>
        <w:right w:val="none" w:sz="0" w:space="0" w:color="auto"/>
      </w:divBdr>
    </w:div>
    <w:div w:id="2016610870">
      <w:bodyDiv w:val="1"/>
      <w:marLeft w:val="0"/>
      <w:marRight w:val="0"/>
      <w:marTop w:val="0"/>
      <w:marBottom w:val="0"/>
      <w:divBdr>
        <w:top w:val="none" w:sz="0" w:space="0" w:color="auto"/>
        <w:left w:val="none" w:sz="0" w:space="0" w:color="auto"/>
        <w:bottom w:val="none" w:sz="0" w:space="0" w:color="auto"/>
        <w:right w:val="none" w:sz="0" w:space="0" w:color="auto"/>
      </w:divBdr>
    </w:div>
    <w:div w:id="2043552773">
      <w:bodyDiv w:val="1"/>
      <w:marLeft w:val="0"/>
      <w:marRight w:val="0"/>
      <w:marTop w:val="0"/>
      <w:marBottom w:val="0"/>
      <w:divBdr>
        <w:top w:val="none" w:sz="0" w:space="0" w:color="auto"/>
        <w:left w:val="none" w:sz="0" w:space="0" w:color="auto"/>
        <w:bottom w:val="none" w:sz="0" w:space="0" w:color="auto"/>
        <w:right w:val="none" w:sz="0" w:space="0" w:color="auto"/>
      </w:divBdr>
    </w:div>
    <w:div w:id="2120374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6.png"/><Relationship Id="rId39" Type="http://schemas.openxmlformats.org/officeDocument/2006/relationships/header" Target="header10.xml"/><Relationship Id="rId21" Type="http://schemas.openxmlformats.org/officeDocument/2006/relationships/image" Target="media/image2.jpg"/><Relationship Id="rId34" Type="http://schemas.openxmlformats.org/officeDocument/2006/relationships/header" Target="header8.xml"/><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5.png"/><Relationship Id="rId33" Type="http://schemas.openxmlformats.org/officeDocument/2006/relationships/header" Target="header7.xml"/><Relationship Id="rId38" Type="http://schemas.openxmlformats.org/officeDocument/2006/relationships/image" Target="media/image13.jpg"/><Relationship Id="rId46" Type="http://schemas.openxmlformats.org/officeDocument/2006/relationships/image" Target="media/image18.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image" Target="media/image9.png"/><Relationship Id="rId41" Type="http://schemas.openxmlformats.org/officeDocument/2006/relationships/footer" Target="footer8.xml"/><Relationship Id="rId54"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footer" Target="footer7.xml"/><Relationship Id="rId40" Type="http://schemas.openxmlformats.org/officeDocument/2006/relationships/header" Target="header11.xml"/><Relationship Id="rId45" Type="http://schemas.openxmlformats.org/officeDocument/2006/relationships/image" Target="media/image17.png"/><Relationship Id="rId53" Type="http://schemas.openxmlformats.org/officeDocument/2006/relationships/image" Target="media/image25.emf"/><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3.jpg"/><Relationship Id="rId28" Type="http://schemas.openxmlformats.org/officeDocument/2006/relationships/image" Target="media/image8.png"/><Relationship Id="rId36" Type="http://schemas.openxmlformats.org/officeDocument/2006/relationships/header" Target="header9.xml"/><Relationship Id="rId49" Type="http://schemas.openxmlformats.org/officeDocument/2006/relationships/image" Target="media/image21.png"/><Relationship Id="rId57" Type="http://schemas.openxmlformats.org/officeDocument/2006/relationships/header" Target="header13.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11.png"/><Relationship Id="rId44" Type="http://schemas.openxmlformats.org/officeDocument/2006/relationships/image" Target="media/image16.png"/><Relationship Id="rId52"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 Id="rId22" Type="http://schemas.openxmlformats.org/officeDocument/2006/relationships/image" Target="media/image20.jp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oter" Target="footer6.xml"/><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header" Target="header12.xml"/><Relationship Id="rId8" Type="http://schemas.openxmlformats.org/officeDocument/2006/relationships/header" Target="header1.xml"/><Relationship Id="rId51" Type="http://schemas.openxmlformats.org/officeDocument/2006/relationships/image" Target="media/image23.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sawpa.org/wp-content/uploads/2012/05/2015_0423_HAI_LakeElsinorePhII-MonPln__F.pdf" TargetMode="External"/><Relationship Id="rId1" Type="http://schemas.openxmlformats.org/officeDocument/2006/relationships/hyperlink" Target="http://www.waterboards.ca.gov/water_issues/programs/tmdl/integrated2010.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LFT%20Templates\Report\LFT_Report_Letter.dotx" TargetMode="External"/></Relationships>
</file>

<file path=word/theme/theme1.xml><?xml version="1.0" encoding="utf-8"?>
<a:theme xmlns:a="http://schemas.openxmlformats.org/drawingml/2006/main" name="Foundation">
  <a:themeElements>
    <a:clrScheme name="Splash">
      <a:dk1>
        <a:sysClr val="windowText" lastClr="000000"/>
      </a:dk1>
      <a:lt1>
        <a:sysClr val="window" lastClr="FFFFFF"/>
      </a:lt1>
      <a:dk2>
        <a:srgbClr val="003087"/>
      </a:dk2>
      <a:lt2>
        <a:srgbClr val="D4D3CF"/>
      </a:lt2>
      <a:accent1>
        <a:srgbClr val="003087"/>
      </a:accent1>
      <a:accent2>
        <a:srgbClr val="7AC143"/>
      </a:accent2>
      <a:accent3>
        <a:srgbClr val="0082C4"/>
      </a:accent3>
      <a:accent4>
        <a:srgbClr val="00BBE5"/>
      </a:accent4>
      <a:accent5>
        <a:srgbClr val="AAD3F1"/>
      </a:accent5>
      <a:accent6>
        <a:srgbClr val="D4D3CF"/>
      </a:accent6>
      <a:hlink>
        <a:srgbClr val="594331"/>
      </a:hlink>
      <a:folHlink>
        <a:srgbClr val="777777"/>
      </a:folHlink>
    </a:clrScheme>
    <a:fontScheme name="CDM_standard">
      <a:majorFont>
        <a:latin typeface="Calibri"/>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chemeClr val="tx2"/>
        </a:solidFill>
        <a:ln w="6350">
          <a:noFill/>
        </a:ln>
        <a:extLst/>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12C3F-9758-4D0D-BDE4-37F235DD8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LFT_Report_Letter.dotx</Template>
  <TotalTime>0</TotalTime>
  <Pages>58</Pages>
  <Words>19230</Words>
  <Characters>109611</Characters>
  <Application>Microsoft Office Word</Application>
  <DocSecurity>0</DocSecurity>
  <Lines>913</Lines>
  <Paragraphs>257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128584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2016-10-19T16:21:00Z</dcterms:created>
  <dcterms:modified xsi:type="dcterms:W3CDTF">2016-10-19T16:47:00Z</dcterms:modified>
</cp:coreProperties>
</file>